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B17" w:rsidRPr="00025B17" w:rsidRDefault="00025B17" w:rsidP="007F03A0">
      <w:pPr>
        <w:tabs>
          <w:tab w:val="left" w:pos="672"/>
          <w:tab w:val="left" w:pos="6946"/>
        </w:tabs>
        <w:ind w:right="298"/>
        <w:jc w:val="both"/>
        <w:rPr>
          <w:rFonts w:ascii="Tahoma" w:eastAsia="Century Gothic" w:hAnsi="Tahoma" w:cs="Tahoma"/>
          <w:b/>
          <w:color w:val="9B1B32"/>
          <w:sz w:val="36"/>
          <w:szCs w:val="20"/>
        </w:rPr>
      </w:pPr>
      <w:r w:rsidRPr="00025B17">
        <w:rPr>
          <w:rFonts w:ascii="Tahoma" w:eastAsia="Century Gothic" w:hAnsi="Tahoma" w:cs="Tahoma"/>
          <w:b/>
          <w:color w:val="9B1B32"/>
          <w:sz w:val="36"/>
          <w:szCs w:val="20"/>
        </w:rPr>
        <w:t>MURRUMBIDGEE COUNCIL DELIVERY PROGRAM</w:t>
      </w:r>
    </w:p>
    <w:p w:rsidR="00025B17" w:rsidRDefault="00025B17" w:rsidP="007F03A0">
      <w:pPr>
        <w:tabs>
          <w:tab w:val="left" w:pos="672"/>
          <w:tab w:val="left" w:pos="6946"/>
        </w:tabs>
        <w:ind w:right="298"/>
        <w:jc w:val="both"/>
        <w:rPr>
          <w:rFonts w:ascii="Tahoma" w:eastAsia="Century Gothic" w:hAnsi="Tahoma" w:cs="Tahoma"/>
          <w:b/>
          <w:color w:val="9B1B32"/>
          <w:sz w:val="20"/>
          <w:szCs w:val="20"/>
          <w:u w:val="single"/>
        </w:rPr>
      </w:pPr>
    </w:p>
    <w:p w:rsidR="002B385D" w:rsidRDefault="002B385D" w:rsidP="007F03A0">
      <w:pPr>
        <w:tabs>
          <w:tab w:val="left" w:pos="672"/>
          <w:tab w:val="left" w:pos="6946"/>
        </w:tabs>
        <w:ind w:right="298"/>
        <w:jc w:val="both"/>
        <w:rPr>
          <w:rFonts w:ascii="Tahoma" w:eastAsia="Century Gothic" w:hAnsi="Tahoma" w:cs="Tahoma"/>
          <w:b/>
          <w:color w:val="9B1B32"/>
          <w:sz w:val="20"/>
          <w:szCs w:val="20"/>
          <w:u w:val="single"/>
        </w:rPr>
      </w:pPr>
      <w:r>
        <w:rPr>
          <w:rFonts w:ascii="Tahoma" w:eastAsia="Century Gothic" w:hAnsi="Tahoma" w:cs="Tahoma"/>
          <w:b/>
          <w:color w:val="9B1B32"/>
          <w:sz w:val="20"/>
          <w:szCs w:val="20"/>
          <w:u w:val="single"/>
        </w:rPr>
        <w:t>1.</w:t>
      </w:r>
      <w:r>
        <w:rPr>
          <w:rFonts w:ascii="Tahoma" w:eastAsia="Century Gothic" w:hAnsi="Tahoma" w:cs="Tahoma"/>
          <w:b/>
          <w:color w:val="9B1B32"/>
          <w:sz w:val="20"/>
          <w:szCs w:val="20"/>
          <w:u w:val="single"/>
        </w:rPr>
        <w:tab/>
        <w:t>OUR COMMUNITY</w:t>
      </w:r>
    </w:p>
    <w:p w:rsidR="002B385D" w:rsidRDefault="002B385D" w:rsidP="007F03A0">
      <w:pPr>
        <w:tabs>
          <w:tab w:val="left" w:pos="672"/>
          <w:tab w:val="left" w:pos="6946"/>
        </w:tabs>
        <w:ind w:right="298"/>
        <w:jc w:val="both"/>
        <w:rPr>
          <w:rFonts w:ascii="Tahoma" w:eastAsia="Century Gothic" w:hAnsi="Tahoma" w:cs="Tahoma"/>
          <w:b/>
          <w:color w:val="9B1B32"/>
          <w:sz w:val="20"/>
          <w:szCs w:val="20"/>
          <w:u w:val="single"/>
        </w:rPr>
      </w:pPr>
    </w:p>
    <w:p w:rsidR="00DB10F1" w:rsidRPr="00505765" w:rsidRDefault="00DB10F1" w:rsidP="007F03A0">
      <w:pPr>
        <w:tabs>
          <w:tab w:val="left" w:pos="672"/>
          <w:tab w:val="left" w:pos="6946"/>
        </w:tabs>
        <w:ind w:right="298"/>
        <w:jc w:val="both"/>
        <w:rPr>
          <w:rFonts w:ascii="Tahoma" w:eastAsia="Century Gothic" w:hAnsi="Tahoma" w:cs="Tahoma"/>
          <w:b/>
          <w:color w:val="9B1B32"/>
          <w:sz w:val="20"/>
          <w:szCs w:val="20"/>
          <w:u w:val="single"/>
        </w:rPr>
      </w:pPr>
      <w:r w:rsidRPr="00505765">
        <w:rPr>
          <w:rFonts w:ascii="Tahoma" w:eastAsia="Century Gothic" w:hAnsi="Tahoma" w:cs="Tahoma"/>
          <w:b/>
          <w:color w:val="9B1B32"/>
          <w:sz w:val="20"/>
          <w:szCs w:val="20"/>
          <w:u w:val="single"/>
        </w:rPr>
        <w:t>1.1   Building and Supporting a Diverse Community:</w:t>
      </w:r>
    </w:p>
    <w:p w:rsidR="00DB10F1" w:rsidRPr="00505765" w:rsidRDefault="00DB10F1" w:rsidP="00DB10F1">
      <w:pPr>
        <w:tabs>
          <w:tab w:val="left" w:pos="672"/>
        </w:tabs>
        <w:ind w:right="298"/>
        <w:jc w:val="both"/>
        <w:rPr>
          <w:rFonts w:ascii="Tahoma" w:eastAsia="Century Gothic" w:hAnsi="Tahoma" w:cs="Tahoma"/>
          <w:b/>
          <w:color w:val="9B1B32"/>
          <w:sz w:val="20"/>
          <w:szCs w:val="20"/>
          <w:u w:val="single"/>
        </w:rPr>
      </w:pPr>
    </w:p>
    <w:tbl>
      <w:tblPr>
        <w:tblStyle w:val="TableGrid"/>
        <w:tblW w:w="13948" w:type="dxa"/>
        <w:tblLook w:val="04A0" w:firstRow="1" w:lastRow="0" w:firstColumn="1" w:lastColumn="0" w:noHBand="0" w:noVBand="1"/>
      </w:tblPr>
      <w:tblGrid>
        <w:gridCol w:w="1076"/>
        <w:gridCol w:w="2990"/>
        <w:gridCol w:w="4219"/>
        <w:gridCol w:w="1452"/>
        <w:gridCol w:w="1995"/>
        <w:gridCol w:w="2216"/>
      </w:tblGrid>
      <w:tr w:rsidR="007F03A0" w:rsidRPr="00505765" w:rsidTr="007D44FB">
        <w:trPr>
          <w:trHeight w:val="384"/>
        </w:trPr>
        <w:tc>
          <w:tcPr>
            <w:tcW w:w="4066" w:type="dxa"/>
            <w:gridSpan w:val="2"/>
          </w:tcPr>
          <w:p w:rsidR="007F03A0" w:rsidRPr="00505765" w:rsidRDefault="007F03A0" w:rsidP="00EF55F9">
            <w:pPr>
              <w:tabs>
                <w:tab w:val="left" w:pos="691"/>
              </w:tabs>
              <w:ind w:right="440"/>
              <w:jc w:val="center"/>
              <w:rPr>
                <w:rFonts w:ascii="Tahoma" w:hAnsi="Tahoma" w:cs="Tahoma"/>
                <w:b/>
                <w:sz w:val="20"/>
                <w:szCs w:val="20"/>
              </w:rPr>
            </w:pPr>
            <w:r w:rsidRPr="00505765">
              <w:rPr>
                <w:rFonts w:ascii="Tahoma" w:hAnsi="Tahoma" w:cs="Tahoma"/>
                <w:b/>
                <w:sz w:val="20"/>
                <w:szCs w:val="20"/>
              </w:rPr>
              <w:t>Strategic Activity</w:t>
            </w:r>
          </w:p>
        </w:tc>
        <w:tc>
          <w:tcPr>
            <w:tcW w:w="4219" w:type="dxa"/>
          </w:tcPr>
          <w:p w:rsidR="007F03A0" w:rsidRPr="00505765" w:rsidRDefault="007F03A0" w:rsidP="00EF55F9">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Action</w:t>
            </w:r>
          </w:p>
        </w:tc>
        <w:tc>
          <w:tcPr>
            <w:tcW w:w="1452" w:type="dxa"/>
          </w:tcPr>
          <w:p w:rsidR="007F03A0" w:rsidRPr="00505765" w:rsidRDefault="007F03A0" w:rsidP="00EF55F9">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 xml:space="preserve">Accountable Officer </w:t>
            </w:r>
          </w:p>
        </w:tc>
        <w:tc>
          <w:tcPr>
            <w:tcW w:w="1995" w:type="dxa"/>
          </w:tcPr>
          <w:p w:rsidR="007F03A0" w:rsidRPr="00505765" w:rsidRDefault="007F03A0" w:rsidP="00EF55F9">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Status</w:t>
            </w:r>
          </w:p>
        </w:tc>
        <w:tc>
          <w:tcPr>
            <w:tcW w:w="2216" w:type="dxa"/>
          </w:tcPr>
          <w:p w:rsidR="007F03A0" w:rsidRPr="00505765" w:rsidRDefault="007F03A0" w:rsidP="00EF55F9">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Comment</w:t>
            </w:r>
          </w:p>
        </w:tc>
      </w:tr>
      <w:tr w:rsidR="007F03A0" w:rsidRPr="00505765" w:rsidTr="007D44FB">
        <w:trPr>
          <w:trHeight w:val="1627"/>
        </w:trPr>
        <w:tc>
          <w:tcPr>
            <w:tcW w:w="1076" w:type="dxa"/>
          </w:tcPr>
          <w:p w:rsidR="007F03A0" w:rsidRPr="00505765" w:rsidRDefault="007F03A0" w:rsidP="00EF55F9">
            <w:pPr>
              <w:widowControl/>
              <w:autoSpaceDE/>
              <w:autoSpaceDN/>
              <w:spacing w:after="200" w:line="276" w:lineRule="auto"/>
              <w:rPr>
                <w:rFonts w:ascii="Tahoma" w:hAnsi="Tahoma" w:cs="Tahoma"/>
                <w:b/>
                <w:sz w:val="20"/>
                <w:szCs w:val="20"/>
              </w:rPr>
            </w:pPr>
            <w:r w:rsidRPr="00505765">
              <w:rPr>
                <w:rFonts w:ascii="Tahoma" w:hAnsi="Tahoma" w:cs="Tahoma"/>
                <w:b/>
                <w:sz w:val="20"/>
                <w:szCs w:val="20"/>
              </w:rPr>
              <w:t>Strategy 1.1.1</w:t>
            </w:r>
          </w:p>
        </w:tc>
        <w:tc>
          <w:tcPr>
            <w:tcW w:w="2990" w:type="dxa"/>
          </w:tcPr>
          <w:p w:rsidR="007F03A0" w:rsidRPr="00505765" w:rsidRDefault="007F03A0" w:rsidP="00A729A2">
            <w:pPr>
              <w:tabs>
                <w:tab w:val="left" w:pos="672"/>
              </w:tabs>
              <w:ind w:right="298"/>
              <w:jc w:val="both"/>
              <w:rPr>
                <w:rFonts w:ascii="Tahoma" w:hAnsi="Tahoma" w:cs="Tahoma"/>
                <w:spacing w:val="-1"/>
                <w:sz w:val="20"/>
                <w:szCs w:val="20"/>
              </w:rPr>
            </w:pPr>
            <w:r w:rsidRPr="00505765">
              <w:rPr>
                <w:rFonts w:ascii="Tahoma" w:hAnsi="Tahoma" w:cs="Tahoma"/>
                <w:sz w:val="20"/>
                <w:szCs w:val="20"/>
              </w:rPr>
              <w:t>Improve and increase community and public transport access and availability options throughout the Council area including</w:t>
            </w:r>
            <w:r w:rsidRPr="00505765">
              <w:rPr>
                <w:rFonts w:ascii="Tahoma" w:hAnsi="Tahoma" w:cs="Tahoma"/>
                <w:spacing w:val="-42"/>
                <w:sz w:val="20"/>
                <w:szCs w:val="20"/>
              </w:rPr>
              <w:t xml:space="preserve"> </w:t>
            </w:r>
            <w:r w:rsidRPr="00505765">
              <w:rPr>
                <w:rFonts w:ascii="Tahoma" w:hAnsi="Tahoma" w:cs="Tahoma"/>
                <w:sz w:val="20"/>
                <w:szCs w:val="20"/>
              </w:rPr>
              <w:t>services outside our</w:t>
            </w:r>
            <w:r w:rsidRPr="00505765">
              <w:rPr>
                <w:rFonts w:ascii="Tahoma" w:hAnsi="Tahoma" w:cs="Tahoma"/>
                <w:spacing w:val="-1"/>
                <w:sz w:val="20"/>
                <w:szCs w:val="20"/>
              </w:rPr>
              <w:t xml:space="preserve"> Local Government Area</w:t>
            </w:r>
          </w:p>
          <w:p w:rsidR="007F03A0" w:rsidRPr="00505765" w:rsidRDefault="007F03A0" w:rsidP="00A729A2">
            <w:pPr>
              <w:tabs>
                <w:tab w:val="left" w:pos="672"/>
              </w:tabs>
              <w:ind w:right="298"/>
              <w:jc w:val="both"/>
              <w:rPr>
                <w:rFonts w:ascii="Tahoma" w:hAnsi="Tahoma" w:cs="Tahoma"/>
                <w:spacing w:val="-1"/>
                <w:sz w:val="20"/>
                <w:szCs w:val="20"/>
              </w:rPr>
            </w:pPr>
          </w:p>
          <w:p w:rsidR="007F03A0" w:rsidRPr="00505765" w:rsidRDefault="007F03A0" w:rsidP="00A729A2">
            <w:pPr>
              <w:tabs>
                <w:tab w:val="left" w:pos="672"/>
              </w:tabs>
              <w:ind w:right="248"/>
              <w:jc w:val="both"/>
              <w:rPr>
                <w:rFonts w:ascii="Tahoma" w:eastAsia="Century Gothic" w:hAnsi="Tahoma" w:cs="Tahoma"/>
                <w:sz w:val="20"/>
                <w:szCs w:val="20"/>
              </w:rPr>
            </w:pPr>
          </w:p>
          <w:p w:rsidR="007F03A0" w:rsidRPr="00505765" w:rsidRDefault="007F03A0" w:rsidP="00A729A2">
            <w:pPr>
              <w:tabs>
                <w:tab w:val="left" w:pos="672"/>
              </w:tabs>
              <w:ind w:right="248"/>
              <w:jc w:val="both"/>
              <w:rPr>
                <w:rFonts w:ascii="Tahoma" w:eastAsia="Century Gothic" w:hAnsi="Tahoma" w:cs="Tahoma"/>
                <w:sz w:val="20"/>
                <w:szCs w:val="20"/>
              </w:rPr>
            </w:pPr>
          </w:p>
          <w:p w:rsidR="007F03A0" w:rsidRPr="00505765" w:rsidRDefault="007F03A0" w:rsidP="00690C5E">
            <w:pPr>
              <w:tabs>
                <w:tab w:val="left" w:pos="672"/>
              </w:tabs>
              <w:ind w:right="248"/>
              <w:jc w:val="both"/>
              <w:rPr>
                <w:rFonts w:ascii="Tahoma" w:hAnsi="Tahoma" w:cs="Tahoma"/>
                <w:sz w:val="20"/>
                <w:szCs w:val="20"/>
              </w:rPr>
            </w:pPr>
          </w:p>
        </w:tc>
        <w:tc>
          <w:tcPr>
            <w:tcW w:w="4219" w:type="dxa"/>
          </w:tcPr>
          <w:p w:rsidR="007F03A0" w:rsidRPr="00505765" w:rsidRDefault="007F03A0" w:rsidP="00690CF9">
            <w:pPr>
              <w:tabs>
                <w:tab w:val="left" w:pos="672"/>
              </w:tabs>
              <w:ind w:right="298"/>
              <w:jc w:val="both"/>
              <w:rPr>
                <w:rFonts w:ascii="Tahoma" w:hAnsi="Tahoma" w:cs="Tahoma"/>
                <w:b/>
                <w:spacing w:val="-1"/>
                <w:sz w:val="20"/>
                <w:szCs w:val="20"/>
              </w:rPr>
            </w:pPr>
            <w:r w:rsidRPr="00505765">
              <w:rPr>
                <w:rFonts w:ascii="Tahoma" w:hAnsi="Tahoma" w:cs="Tahoma"/>
                <w:b/>
                <w:spacing w:val="-1"/>
                <w:sz w:val="20"/>
                <w:szCs w:val="20"/>
              </w:rPr>
              <w:t>Action: 1.1.1.1: Actively liaise and coordinate with public transport providers to ensure improve</w:t>
            </w:r>
            <w:r w:rsidR="002E6CC2" w:rsidRPr="00505765">
              <w:rPr>
                <w:rFonts w:ascii="Tahoma" w:hAnsi="Tahoma" w:cs="Tahoma"/>
                <w:b/>
                <w:spacing w:val="-1"/>
                <w:sz w:val="20"/>
                <w:szCs w:val="20"/>
              </w:rPr>
              <w:t>d</w:t>
            </w:r>
            <w:r w:rsidRPr="00505765">
              <w:rPr>
                <w:rFonts w:ascii="Tahoma" w:hAnsi="Tahoma" w:cs="Tahoma"/>
                <w:b/>
                <w:spacing w:val="-1"/>
                <w:sz w:val="20"/>
                <w:szCs w:val="20"/>
              </w:rPr>
              <w:t xml:space="preserve"> public transport services</w:t>
            </w:r>
          </w:p>
          <w:p w:rsidR="007F03A0" w:rsidRPr="00505765" w:rsidRDefault="007F03A0" w:rsidP="00494A65">
            <w:pPr>
              <w:pStyle w:val="ListParagraph"/>
              <w:numPr>
                <w:ilvl w:val="0"/>
                <w:numId w:val="35"/>
              </w:numPr>
              <w:tabs>
                <w:tab w:val="left" w:pos="672"/>
              </w:tabs>
              <w:ind w:right="298"/>
              <w:jc w:val="both"/>
              <w:rPr>
                <w:rFonts w:ascii="Tahoma" w:hAnsi="Tahoma" w:cs="Tahoma"/>
                <w:spacing w:val="-1"/>
                <w:sz w:val="20"/>
                <w:szCs w:val="20"/>
              </w:rPr>
            </w:pPr>
            <w:r w:rsidRPr="00505765">
              <w:rPr>
                <w:rFonts w:ascii="Tahoma" w:hAnsi="Tahoma" w:cs="Tahoma"/>
                <w:spacing w:val="-1"/>
                <w:sz w:val="20"/>
                <w:szCs w:val="20"/>
              </w:rPr>
              <w:t>Initiate 3 meeting</w:t>
            </w:r>
            <w:r w:rsidR="004E5D3F" w:rsidRPr="00505765">
              <w:rPr>
                <w:rFonts w:ascii="Tahoma" w:hAnsi="Tahoma" w:cs="Tahoma"/>
                <w:spacing w:val="-1"/>
                <w:sz w:val="20"/>
                <w:szCs w:val="20"/>
              </w:rPr>
              <w:t>s</w:t>
            </w:r>
            <w:r w:rsidRPr="00505765">
              <w:rPr>
                <w:rFonts w:ascii="Tahoma" w:hAnsi="Tahoma" w:cs="Tahoma"/>
                <w:spacing w:val="-1"/>
                <w:sz w:val="20"/>
                <w:szCs w:val="20"/>
              </w:rPr>
              <w:t xml:space="preserve"> with public transport providers annually to better understand community transport needs and issues – 30 June 2019</w:t>
            </w:r>
          </w:p>
          <w:p w:rsidR="007F03A0" w:rsidRPr="00505765" w:rsidRDefault="007F03A0" w:rsidP="00690CF9">
            <w:pPr>
              <w:tabs>
                <w:tab w:val="left" w:pos="672"/>
              </w:tabs>
              <w:ind w:right="298"/>
              <w:jc w:val="both"/>
              <w:rPr>
                <w:rFonts w:ascii="Tahoma" w:hAnsi="Tahoma" w:cs="Tahoma"/>
                <w:spacing w:val="-1"/>
                <w:sz w:val="20"/>
                <w:szCs w:val="20"/>
              </w:rPr>
            </w:pPr>
          </w:p>
          <w:p w:rsidR="007F03A0" w:rsidRPr="00505765" w:rsidRDefault="007F03A0" w:rsidP="00690CF9">
            <w:pPr>
              <w:tabs>
                <w:tab w:val="left" w:pos="672"/>
              </w:tabs>
              <w:ind w:right="298"/>
              <w:jc w:val="both"/>
              <w:rPr>
                <w:rFonts w:ascii="Tahoma" w:hAnsi="Tahoma" w:cs="Tahoma"/>
                <w:b/>
                <w:spacing w:val="-1"/>
                <w:sz w:val="20"/>
                <w:szCs w:val="20"/>
              </w:rPr>
            </w:pPr>
            <w:r w:rsidRPr="00505765">
              <w:rPr>
                <w:rFonts w:ascii="Tahoma" w:hAnsi="Tahoma" w:cs="Tahoma"/>
                <w:b/>
                <w:spacing w:val="-1"/>
                <w:sz w:val="20"/>
                <w:szCs w:val="20"/>
              </w:rPr>
              <w:t>Action 1.1.1.2: Undertake analysis of public and/or community transport needs to assist in planning service provision</w:t>
            </w:r>
          </w:p>
          <w:p w:rsidR="007F03A0" w:rsidRPr="00505765" w:rsidRDefault="007F03A0" w:rsidP="00494A65">
            <w:pPr>
              <w:pStyle w:val="ListParagraph"/>
              <w:widowControl/>
              <w:numPr>
                <w:ilvl w:val="0"/>
                <w:numId w:val="31"/>
              </w:numPr>
              <w:autoSpaceDE/>
              <w:autoSpaceDN/>
              <w:spacing w:after="200" w:line="276" w:lineRule="auto"/>
              <w:rPr>
                <w:rFonts w:ascii="Tahoma" w:hAnsi="Tahoma" w:cs="Tahoma"/>
                <w:sz w:val="20"/>
                <w:szCs w:val="20"/>
              </w:rPr>
            </w:pPr>
            <w:r w:rsidRPr="00505765">
              <w:rPr>
                <w:rFonts w:ascii="Tahoma" w:hAnsi="Tahoma" w:cs="Tahoma"/>
                <w:sz w:val="20"/>
                <w:szCs w:val="20"/>
              </w:rPr>
              <w:t>Incorporate a community transport analysis into the Community Services Plan to be developed – 30 June 2019</w:t>
            </w:r>
          </w:p>
        </w:tc>
        <w:tc>
          <w:tcPr>
            <w:tcW w:w="1452" w:type="dxa"/>
          </w:tcPr>
          <w:p w:rsidR="00C7340B" w:rsidRDefault="00C7340B" w:rsidP="0011081B">
            <w:pPr>
              <w:widowControl/>
              <w:autoSpaceDE/>
              <w:autoSpaceDN/>
              <w:rPr>
                <w:rFonts w:ascii="Tahoma" w:hAnsi="Tahoma" w:cs="Tahoma"/>
                <w:sz w:val="20"/>
                <w:szCs w:val="20"/>
              </w:rPr>
            </w:pPr>
          </w:p>
          <w:p w:rsidR="00C7340B" w:rsidRDefault="00C7340B" w:rsidP="0011081B">
            <w:pPr>
              <w:widowControl/>
              <w:autoSpaceDE/>
              <w:autoSpaceDN/>
              <w:rPr>
                <w:rFonts w:ascii="Tahoma" w:hAnsi="Tahoma" w:cs="Tahoma"/>
                <w:sz w:val="20"/>
                <w:szCs w:val="20"/>
              </w:rPr>
            </w:pPr>
          </w:p>
          <w:p w:rsidR="003901B8" w:rsidRDefault="003901B8" w:rsidP="0011081B">
            <w:pPr>
              <w:widowControl/>
              <w:autoSpaceDE/>
              <w:autoSpaceDN/>
              <w:rPr>
                <w:rFonts w:ascii="Tahoma" w:hAnsi="Tahoma" w:cs="Tahoma"/>
                <w:sz w:val="20"/>
                <w:szCs w:val="20"/>
              </w:rPr>
            </w:pPr>
          </w:p>
          <w:p w:rsidR="003901B8" w:rsidRDefault="003901B8" w:rsidP="0011081B">
            <w:pPr>
              <w:widowControl/>
              <w:autoSpaceDE/>
              <w:autoSpaceDN/>
              <w:rPr>
                <w:rFonts w:ascii="Tahoma" w:hAnsi="Tahoma" w:cs="Tahoma"/>
                <w:sz w:val="20"/>
                <w:szCs w:val="20"/>
              </w:rPr>
            </w:pPr>
          </w:p>
          <w:p w:rsidR="007F03A0" w:rsidRPr="00505765" w:rsidRDefault="006F65FC" w:rsidP="0011081B">
            <w:pPr>
              <w:widowControl/>
              <w:autoSpaceDE/>
              <w:autoSpaceDN/>
              <w:rPr>
                <w:rFonts w:ascii="Tahoma" w:hAnsi="Tahoma" w:cs="Tahoma"/>
                <w:sz w:val="20"/>
                <w:szCs w:val="20"/>
              </w:rPr>
            </w:pPr>
            <w:r>
              <w:rPr>
                <w:rFonts w:ascii="Tahoma" w:hAnsi="Tahoma" w:cs="Tahoma"/>
                <w:sz w:val="20"/>
                <w:szCs w:val="20"/>
              </w:rPr>
              <w:t>CCSM</w:t>
            </w:r>
          </w:p>
          <w:p w:rsidR="007F03A0" w:rsidRPr="00505765" w:rsidRDefault="007F03A0" w:rsidP="0011081B">
            <w:pPr>
              <w:widowControl/>
              <w:autoSpaceDE/>
              <w:autoSpaceDN/>
              <w:rPr>
                <w:rFonts w:ascii="Tahoma" w:hAnsi="Tahoma" w:cs="Tahoma"/>
                <w:sz w:val="20"/>
                <w:szCs w:val="20"/>
              </w:rPr>
            </w:pPr>
          </w:p>
          <w:p w:rsidR="007F03A0" w:rsidRPr="00505765" w:rsidRDefault="007F03A0" w:rsidP="0011081B">
            <w:pPr>
              <w:widowControl/>
              <w:autoSpaceDE/>
              <w:autoSpaceDN/>
              <w:rPr>
                <w:rFonts w:ascii="Tahoma" w:hAnsi="Tahoma" w:cs="Tahoma"/>
                <w:sz w:val="20"/>
                <w:szCs w:val="20"/>
              </w:rPr>
            </w:pPr>
          </w:p>
          <w:p w:rsidR="007F03A0" w:rsidRDefault="007F03A0" w:rsidP="0011081B">
            <w:pPr>
              <w:widowControl/>
              <w:autoSpaceDE/>
              <w:autoSpaceDN/>
              <w:rPr>
                <w:rFonts w:ascii="Tahoma" w:hAnsi="Tahoma" w:cs="Tahoma"/>
                <w:sz w:val="20"/>
                <w:szCs w:val="20"/>
              </w:rPr>
            </w:pPr>
          </w:p>
          <w:p w:rsidR="008715CD" w:rsidRDefault="008715CD" w:rsidP="0011081B">
            <w:pPr>
              <w:widowControl/>
              <w:autoSpaceDE/>
              <w:autoSpaceDN/>
              <w:rPr>
                <w:rFonts w:ascii="Tahoma" w:hAnsi="Tahoma" w:cs="Tahoma"/>
                <w:sz w:val="20"/>
                <w:szCs w:val="20"/>
              </w:rPr>
            </w:pPr>
          </w:p>
          <w:p w:rsidR="00C7340B" w:rsidRDefault="00C7340B" w:rsidP="0011081B">
            <w:pPr>
              <w:widowControl/>
              <w:autoSpaceDE/>
              <w:autoSpaceDN/>
              <w:rPr>
                <w:rFonts w:ascii="Tahoma" w:hAnsi="Tahoma" w:cs="Tahoma"/>
                <w:sz w:val="20"/>
                <w:szCs w:val="20"/>
              </w:rPr>
            </w:pPr>
          </w:p>
          <w:p w:rsidR="00C7340B" w:rsidRDefault="00C7340B" w:rsidP="0011081B">
            <w:pPr>
              <w:widowControl/>
              <w:autoSpaceDE/>
              <w:autoSpaceDN/>
              <w:rPr>
                <w:rFonts w:ascii="Tahoma" w:hAnsi="Tahoma" w:cs="Tahoma"/>
                <w:sz w:val="20"/>
                <w:szCs w:val="20"/>
              </w:rPr>
            </w:pPr>
          </w:p>
          <w:p w:rsidR="00C7340B" w:rsidRDefault="00C7340B" w:rsidP="0011081B">
            <w:pPr>
              <w:widowControl/>
              <w:autoSpaceDE/>
              <w:autoSpaceDN/>
              <w:rPr>
                <w:rFonts w:ascii="Tahoma" w:hAnsi="Tahoma" w:cs="Tahoma"/>
                <w:sz w:val="20"/>
                <w:szCs w:val="20"/>
              </w:rPr>
            </w:pPr>
          </w:p>
          <w:p w:rsidR="003901B8" w:rsidRDefault="003901B8" w:rsidP="0011081B">
            <w:pPr>
              <w:widowControl/>
              <w:autoSpaceDE/>
              <w:autoSpaceDN/>
              <w:rPr>
                <w:rFonts w:ascii="Tahoma" w:hAnsi="Tahoma" w:cs="Tahoma"/>
                <w:sz w:val="20"/>
                <w:szCs w:val="20"/>
              </w:rPr>
            </w:pPr>
          </w:p>
          <w:p w:rsidR="007F03A0" w:rsidRDefault="0081297D" w:rsidP="0011081B">
            <w:pPr>
              <w:widowControl/>
              <w:autoSpaceDE/>
              <w:autoSpaceDN/>
              <w:rPr>
                <w:rFonts w:ascii="Tahoma" w:hAnsi="Tahoma" w:cs="Tahoma"/>
                <w:sz w:val="20"/>
                <w:szCs w:val="20"/>
              </w:rPr>
            </w:pPr>
            <w:r w:rsidRPr="00505765">
              <w:rPr>
                <w:rFonts w:ascii="Tahoma" w:hAnsi="Tahoma" w:cs="Tahoma"/>
                <w:sz w:val="20"/>
                <w:szCs w:val="20"/>
              </w:rPr>
              <w:t>CCSM</w:t>
            </w:r>
          </w:p>
          <w:p w:rsidR="008715CD" w:rsidRPr="00505765" w:rsidRDefault="008715CD" w:rsidP="0011081B">
            <w:pPr>
              <w:widowControl/>
              <w:autoSpaceDE/>
              <w:autoSpaceDN/>
              <w:rPr>
                <w:rFonts w:ascii="Tahoma" w:hAnsi="Tahoma" w:cs="Tahoma"/>
                <w:sz w:val="20"/>
                <w:szCs w:val="20"/>
              </w:rPr>
            </w:pPr>
          </w:p>
        </w:tc>
        <w:tc>
          <w:tcPr>
            <w:tcW w:w="1995" w:type="dxa"/>
          </w:tcPr>
          <w:p w:rsidR="007F03A0" w:rsidRDefault="007F03A0" w:rsidP="0011081B">
            <w:pPr>
              <w:widowControl/>
              <w:autoSpaceDE/>
              <w:autoSpaceDN/>
              <w:rPr>
                <w:rFonts w:ascii="Tahoma" w:hAnsi="Tahoma" w:cs="Tahoma"/>
                <w:sz w:val="20"/>
                <w:szCs w:val="20"/>
              </w:rPr>
            </w:pPr>
          </w:p>
          <w:p w:rsidR="007D44FB" w:rsidRDefault="007D44FB" w:rsidP="0011081B">
            <w:pPr>
              <w:widowControl/>
              <w:autoSpaceDE/>
              <w:autoSpaceDN/>
              <w:rPr>
                <w:rFonts w:ascii="Tahoma" w:hAnsi="Tahoma" w:cs="Tahoma"/>
                <w:sz w:val="20"/>
                <w:szCs w:val="20"/>
              </w:rPr>
            </w:pPr>
          </w:p>
          <w:p w:rsidR="003901B8" w:rsidRDefault="003901B8" w:rsidP="0011081B">
            <w:pPr>
              <w:widowControl/>
              <w:autoSpaceDE/>
              <w:autoSpaceDN/>
              <w:rPr>
                <w:rFonts w:ascii="Tahoma" w:hAnsi="Tahoma" w:cs="Tahoma"/>
                <w:sz w:val="20"/>
                <w:szCs w:val="20"/>
              </w:rPr>
            </w:pPr>
          </w:p>
          <w:p w:rsidR="003901B8" w:rsidRDefault="003901B8" w:rsidP="0011081B">
            <w:pPr>
              <w:widowControl/>
              <w:autoSpaceDE/>
              <w:autoSpaceDN/>
              <w:rPr>
                <w:rFonts w:ascii="Tahoma" w:hAnsi="Tahoma" w:cs="Tahoma"/>
                <w:sz w:val="20"/>
                <w:szCs w:val="20"/>
              </w:rPr>
            </w:pPr>
          </w:p>
          <w:p w:rsidR="007D44FB" w:rsidRDefault="006F65FC" w:rsidP="0011081B">
            <w:pPr>
              <w:widowControl/>
              <w:autoSpaceDE/>
              <w:autoSpaceDN/>
              <w:rPr>
                <w:rFonts w:ascii="Tahoma" w:hAnsi="Tahoma" w:cs="Tahoma"/>
                <w:sz w:val="20"/>
                <w:szCs w:val="20"/>
              </w:rPr>
            </w:pPr>
            <w:r>
              <w:rPr>
                <w:rFonts w:ascii="Tahoma" w:hAnsi="Tahoma" w:cs="Tahoma"/>
                <w:sz w:val="20"/>
                <w:szCs w:val="20"/>
              </w:rPr>
              <w:t>Meeting held with T</w:t>
            </w:r>
            <w:r w:rsidR="00C7340B">
              <w:rPr>
                <w:rFonts w:ascii="Tahoma" w:hAnsi="Tahoma" w:cs="Tahoma"/>
                <w:sz w:val="20"/>
                <w:szCs w:val="20"/>
              </w:rPr>
              <w:t xml:space="preserve">ransport </w:t>
            </w:r>
            <w:r>
              <w:rPr>
                <w:rFonts w:ascii="Tahoma" w:hAnsi="Tahoma" w:cs="Tahoma"/>
                <w:sz w:val="20"/>
                <w:szCs w:val="20"/>
              </w:rPr>
              <w:t>f</w:t>
            </w:r>
            <w:r w:rsidR="00C7340B">
              <w:rPr>
                <w:rFonts w:ascii="Tahoma" w:hAnsi="Tahoma" w:cs="Tahoma"/>
                <w:sz w:val="20"/>
                <w:szCs w:val="20"/>
              </w:rPr>
              <w:t xml:space="preserve">or </w:t>
            </w:r>
            <w:r>
              <w:rPr>
                <w:rFonts w:ascii="Tahoma" w:hAnsi="Tahoma" w:cs="Tahoma"/>
                <w:sz w:val="20"/>
                <w:szCs w:val="20"/>
              </w:rPr>
              <w:t>NSW representative to discuss needs</w:t>
            </w:r>
            <w:r w:rsidR="008715CD">
              <w:rPr>
                <w:rFonts w:ascii="Tahoma" w:hAnsi="Tahoma" w:cs="Tahoma"/>
                <w:sz w:val="20"/>
                <w:szCs w:val="20"/>
              </w:rPr>
              <w:t>.</w:t>
            </w:r>
          </w:p>
          <w:p w:rsidR="007D44FB" w:rsidRDefault="007D44FB" w:rsidP="0011081B">
            <w:pPr>
              <w:widowControl/>
              <w:autoSpaceDE/>
              <w:autoSpaceDN/>
              <w:rPr>
                <w:rFonts w:ascii="Tahoma" w:hAnsi="Tahoma" w:cs="Tahoma"/>
                <w:sz w:val="20"/>
                <w:szCs w:val="20"/>
              </w:rPr>
            </w:pPr>
          </w:p>
          <w:p w:rsidR="007D44FB" w:rsidRDefault="007D44FB" w:rsidP="0011081B">
            <w:pPr>
              <w:widowControl/>
              <w:autoSpaceDE/>
              <w:autoSpaceDN/>
              <w:rPr>
                <w:rFonts w:ascii="Tahoma" w:hAnsi="Tahoma" w:cs="Tahoma"/>
                <w:sz w:val="20"/>
                <w:szCs w:val="20"/>
              </w:rPr>
            </w:pPr>
          </w:p>
          <w:p w:rsidR="00C7340B" w:rsidRDefault="00C7340B" w:rsidP="0011081B">
            <w:pPr>
              <w:widowControl/>
              <w:autoSpaceDE/>
              <w:autoSpaceDN/>
              <w:rPr>
                <w:rFonts w:ascii="Tahoma" w:hAnsi="Tahoma" w:cs="Tahoma"/>
                <w:sz w:val="20"/>
                <w:szCs w:val="20"/>
              </w:rPr>
            </w:pPr>
          </w:p>
          <w:p w:rsidR="0011081B" w:rsidRDefault="0011081B" w:rsidP="0011081B">
            <w:pPr>
              <w:widowControl/>
              <w:autoSpaceDE/>
              <w:autoSpaceDN/>
              <w:rPr>
                <w:rFonts w:ascii="Tahoma" w:hAnsi="Tahoma" w:cs="Tahoma"/>
                <w:sz w:val="20"/>
                <w:szCs w:val="20"/>
              </w:rPr>
            </w:pPr>
          </w:p>
          <w:p w:rsidR="003901B8" w:rsidRDefault="003901B8" w:rsidP="0011081B">
            <w:pPr>
              <w:widowControl/>
              <w:autoSpaceDE/>
              <w:autoSpaceDN/>
              <w:rPr>
                <w:rFonts w:ascii="Tahoma" w:hAnsi="Tahoma" w:cs="Tahoma"/>
                <w:sz w:val="20"/>
                <w:szCs w:val="20"/>
              </w:rPr>
            </w:pPr>
          </w:p>
          <w:p w:rsidR="007D44FB" w:rsidRPr="00505765" w:rsidRDefault="00C7340B" w:rsidP="0011081B">
            <w:pPr>
              <w:widowControl/>
              <w:autoSpaceDE/>
              <w:autoSpaceDN/>
              <w:rPr>
                <w:rFonts w:ascii="Tahoma" w:hAnsi="Tahoma" w:cs="Tahoma"/>
                <w:sz w:val="20"/>
                <w:szCs w:val="20"/>
              </w:rPr>
            </w:pPr>
            <w:r>
              <w:rPr>
                <w:rFonts w:ascii="Tahoma" w:hAnsi="Tahoma" w:cs="Tahoma"/>
                <w:sz w:val="20"/>
                <w:szCs w:val="20"/>
              </w:rPr>
              <w:t>O</w:t>
            </w:r>
            <w:r w:rsidR="007D44FB">
              <w:rPr>
                <w:rFonts w:ascii="Tahoma" w:hAnsi="Tahoma" w:cs="Tahoma"/>
                <w:sz w:val="20"/>
                <w:szCs w:val="20"/>
              </w:rPr>
              <w:t>ngoing</w:t>
            </w:r>
          </w:p>
        </w:tc>
        <w:tc>
          <w:tcPr>
            <w:tcW w:w="2216" w:type="dxa"/>
          </w:tcPr>
          <w:p w:rsidR="005C0E13" w:rsidRDefault="005C0E13" w:rsidP="0011081B">
            <w:pPr>
              <w:widowControl/>
              <w:autoSpaceDE/>
              <w:autoSpaceDN/>
              <w:rPr>
                <w:rFonts w:ascii="Tahoma" w:hAnsi="Tahoma" w:cs="Tahoma"/>
                <w:sz w:val="20"/>
                <w:szCs w:val="20"/>
              </w:rPr>
            </w:pPr>
          </w:p>
          <w:p w:rsidR="005C0E13" w:rsidRDefault="005C0E13" w:rsidP="0011081B">
            <w:pPr>
              <w:widowControl/>
              <w:autoSpaceDE/>
              <w:autoSpaceDN/>
              <w:rPr>
                <w:rFonts w:ascii="Tahoma" w:hAnsi="Tahoma" w:cs="Tahoma"/>
                <w:sz w:val="20"/>
                <w:szCs w:val="20"/>
              </w:rPr>
            </w:pPr>
          </w:p>
          <w:p w:rsidR="003901B8" w:rsidRDefault="003901B8" w:rsidP="0011081B">
            <w:pPr>
              <w:widowControl/>
              <w:autoSpaceDE/>
              <w:autoSpaceDN/>
              <w:rPr>
                <w:rFonts w:ascii="Tahoma" w:hAnsi="Tahoma" w:cs="Tahoma"/>
                <w:sz w:val="20"/>
                <w:szCs w:val="20"/>
              </w:rPr>
            </w:pPr>
          </w:p>
          <w:p w:rsidR="003901B8" w:rsidRDefault="003901B8" w:rsidP="0011081B">
            <w:pPr>
              <w:widowControl/>
              <w:autoSpaceDE/>
              <w:autoSpaceDN/>
              <w:rPr>
                <w:rFonts w:ascii="Tahoma" w:hAnsi="Tahoma" w:cs="Tahoma"/>
                <w:sz w:val="20"/>
                <w:szCs w:val="20"/>
              </w:rPr>
            </w:pPr>
          </w:p>
          <w:p w:rsidR="007F03A0" w:rsidRPr="00505765" w:rsidRDefault="003901B8" w:rsidP="0011081B">
            <w:pPr>
              <w:widowControl/>
              <w:autoSpaceDE/>
              <w:autoSpaceDN/>
              <w:rPr>
                <w:rFonts w:ascii="Tahoma" w:hAnsi="Tahoma" w:cs="Tahoma"/>
                <w:sz w:val="20"/>
                <w:szCs w:val="20"/>
              </w:rPr>
            </w:pPr>
            <w:r>
              <w:rPr>
                <w:rFonts w:ascii="Tahoma" w:hAnsi="Tahoma" w:cs="Tahoma"/>
                <w:sz w:val="20"/>
                <w:szCs w:val="20"/>
              </w:rPr>
              <w:t>D</w:t>
            </w:r>
            <w:r w:rsidR="00C7340B">
              <w:rPr>
                <w:rFonts w:ascii="Tahoma" w:hAnsi="Tahoma" w:cs="Tahoma"/>
                <w:sz w:val="20"/>
                <w:szCs w:val="20"/>
              </w:rPr>
              <w:t>ata being collated across region to identify needs</w:t>
            </w:r>
            <w:r>
              <w:rPr>
                <w:rFonts w:ascii="Tahoma" w:hAnsi="Tahoma" w:cs="Tahoma"/>
                <w:sz w:val="20"/>
                <w:szCs w:val="20"/>
              </w:rPr>
              <w:t xml:space="preserve"> – awaiting information from </w:t>
            </w:r>
            <w:r w:rsidR="00DD7903">
              <w:rPr>
                <w:rFonts w:ascii="Tahoma" w:hAnsi="Tahoma" w:cs="Tahoma"/>
                <w:sz w:val="20"/>
                <w:szCs w:val="20"/>
              </w:rPr>
              <w:t>T</w:t>
            </w:r>
            <w:r>
              <w:rPr>
                <w:rFonts w:ascii="Tahoma" w:hAnsi="Tahoma" w:cs="Tahoma"/>
                <w:sz w:val="20"/>
                <w:szCs w:val="20"/>
              </w:rPr>
              <w:t>fNSW</w:t>
            </w:r>
            <w:r w:rsidR="00FA045D" w:rsidRPr="00505765">
              <w:rPr>
                <w:rFonts w:ascii="Tahoma" w:hAnsi="Tahoma" w:cs="Tahoma"/>
                <w:sz w:val="20"/>
                <w:szCs w:val="20"/>
              </w:rPr>
              <w:t>.</w:t>
            </w:r>
          </w:p>
          <w:p w:rsidR="00FA045D" w:rsidRPr="00505765" w:rsidRDefault="00FA045D" w:rsidP="0011081B">
            <w:pPr>
              <w:widowControl/>
              <w:autoSpaceDE/>
              <w:autoSpaceDN/>
              <w:rPr>
                <w:rFonts w:ascii="Tahoma" w:hAnsi="Tahoma" w:cs="Tahoma"/>
                <w:sz w:val="20"/>
                <w:szCs w:val="20"/>
              </w:rPr>
            </w:pPr>
          </w:p>
          <w:p w:rsidR="00B9395B" w:rsidRDefault="00B9395B" w:rsidP="0011081B">
            <w:pPr>
              <w:widowControl/>
              <w:autoSpaceDE/>
              <w:autoSpaceDN/>
              <w:rPr>
                <w:rFonts w:ascii="Tahoma" w:hAnsi="Tahoma" w:cs="Tahoma"/>
                <w:sz w:val="20"/>
                <w:szCs w:val="20"/>
              </w:rPr>
            </w:pPr>
          </w:p>
          <w:p w:rsidR="003901B8" w:rsidRDefault="003901B8" w:rsidP="0011081B">
            <w:pPr>
              <w:widowControl/>
              <w:autoSpaceDE/>
              <w:autoSpaceDN/>
              <w:rPr>
                <w:rFonts w:ascii="Tahoma" w:hAnsi="Tahoma" w:cs="Tahoma"/>
                <w:sz w:val="20"/>
                <w:szCs w:val="20"/>
              </w:rPr>
            </w:pPr>
          </w:p>
          <w:p w:rsidR="003901B8" w:rsidRDefault="003901B8" w:rsidP="0011081B">
            <w:pPr>
              <w:widowControl/>
              <w:autoSpaceDE/>
              <w:autoSpaceDN/>
              <w:rPr>
                <w:rFonts w:ascii="Tahoma" w:hAnsi="Tahoma" w:cs="Tahoma"/>
                <w:sz w:val="20"/>
                <w:szCs w:val="20"/>
              </w:rPr>
            </w:pPr>
          </w:p>
          <w:p w:rsidR="00FA045D" w:rsidRPr="00505765" w:rsidRDefault="00FA045D" w:rsidP="0011081B">
            <w:pPr>
              <w:widowControl/>
              <w:autoSpaceDE/>
              <w:autoSpaceDN/>
              <w:rPr>
                <w:rFonts w:ascii="Tahoma" w:hAnsi="Tahoma" w:cs="Tahoma"/>
                <w:sz w:val="20"/>
                <w:szCs w:val="20"/>
              </w:rPr>
            </w:pPr>
            <w:r w:rsidRPr="00505765">
              <w:rPr>
                <w:rFonts w:ascii="Tahoma" w:hAnsi="Tahoma" w:cs="Tahoma"/>
                <w:sz w:val="20"/>
                <w:szCs w:val="20"/>
              </w:rPr>
              <w:t>Community transport needs identified and further funding being sought.</w:t>
            </w:r>
          </w:p>
        </w:tc>
      </w:tr>
      <w:tr w:rsidR="007F03A0" w:rsidRPr="00505765" w:rsidTr="007D44FB">
        <w:trPr>
          <w:trHeight w:val="1865"/>
        </w:trPr>
        <w:tc>
          <w:tcPr>
            <w:tcW w:w="1076" w:type="dxa"/>
          </w:tcPr>
          <w:p w:rsidR="007F03A0" w:rsidRPr="00505765" w:rsidRDefault="007F03A0" w:rsidP="00AF0F22">
            <w:pPr>
              <w:widowControl/>
              <w:autoSpaceDE/>
              <w:autoSpaceDN/>
              <w:spacing w:after="200" w:line="276" w:lineRule="auto"/>
              <w:rPr>
                <w:rFonts w:ascii="Tahoma" w:hAnsi="Tahoma" w:cs="Tahoma"/>
                <w:b/>
                <w:sz w:val="20"/>
                <w:szCs w:val="20"/>
              </w:rPr>
            </w:pPr>
            <w:r w:rsidRPr="00505765">
              <w:rPr>
                <w:rFonts w:ascii="Tahoma" w:hAnsi="Tahoma" w:cs="Tahoma"/>
                <w:b/>
                <w:sz w:val="20"/>
                <w:szCs w:val="20"/>
              </w:rPr>
              <w:t>Strategy 1.1.2</w:t>
            </w:r>
          </w:p>
        </w:tc>
        <w:tc>
          <w:tcPr>
            <w:tcW w:w="2990" w:type="dxa"/>
          </w:tcPr>
          <w:p w:rsidR="007F03A0" w:rsidRPr="00505765" w:rsidRDefault="007F03A0" w:rsidP="003634F5">
            <w:pPr>
              <w:tabs>
                <w:tab w:val="left" w:pos="672"/>
              </w:tabs>
              <w:ind w:right="248"/>
              <w:jc w:val="both"/>
              <w:rPr>
                <w:rFonts w:ascii="Tahoma" w:eastAsia="Century Gothic" w:hAnsi="Tahoma" w:cs="Tahoma"/>
                <w:sz w:val="20"/>
                <w:szCs w:val="20"/>
              </w:rPr>
            </w:pPr>
            <w:r w:rsidRPr="00505765">
              <w:rPr>
                <w:rFonts w:ascii="Tahoma" w:eastAsia="Century Gothic" w:hAnsi="Tahoma" w:cs="Tahoma"/>
                <w:sz w:val="20"/>
                <w:szCs w:val="20"/>
              </w:rPr>
              <w:t>Engage and encourage the disadvantaged members of Murrumbidgee communities by supporting the work of regional government agencies and NGOs</w:t>
            </w:r>
          </w:p>
          <w:p w:rsidR="007F03A0" w:rsidRPr="00505765" w:rsidRDefault="007F03A0" w:rsidP="00A729A2">
            <w:pPr>
              <w:tabs>
                <w:tab w:val="left" w:pos="672"/>
              </w:tabs>
              <w:ind w:right="298"/>
              <w:jc w:val="both"/>
              <w:rPr>
                <w:rFonts w:ascii="Tahoma" w:hAnsi="Tahoma" w:cs="Tahoma"/>
                <w:sz w:val="20"/>
                <w:szCs w:val="20"/>
              </w:rPr>
            </w:pPr>
          </w:p>
        </w:tc>
        <w:tc>
          <w:tcPr>
            <w:tcW w:w="4219" w:type="dxa"/>
          </w:tcPr>
          <w:p w:rsidR="007F03A0" w:rsidRPr="00505765" w:rsidRDefault="007F03A0" w:rsidP="00FC1C7F">
            <w:pPr>
              <w:tabs>
                <w:tab w:val="left" w:pos="672"/>
              </w:tabs>
              <w:ind w:right="248"/>
              <w:jc w:val="both"/>
              <w:rPr>
                <w:rFonts w:ascii="Tahoma" w:eastAsia="Century Gothic" w:hAnsi="Tahoma" w:cs="Tahoma"/>
                <w:b/>
                <w:sz w:val="20"/>
                <w:szCs w:val="20"/>
              </w:rPr>
            </w:pPr>
            <w:r w:rsidRPr="00505765">
              <w:rPr>
                <w:rFonts w:ascii="Tahoma" w:eastAsia="Century Gothic" w:hAnsi="Tahoma" w:cs="Tahoma"/>
                <w:b/>
                <w:sz w:val="20"/>
                <w:szCs w:val="20"/>
              </w:rPr>
              <w:t>Action 1.1.2.1: Partner with organizations to develop a strategy supporting the supply of affordable accessible and adaptable housing</w:t>
            </w:r>
          </w:p>
          <w:p w:rsidR="007F03A0" w:rsidRPr="00505765" w:rsidRDefault="007F03A0" w:rsidP="00494A65">
            <w:pPr>
              <w:pStyle w:val="ListParagraph"/>
              <w:numPr>
                <w:ilvl w:val="0"/>
                <w:numId w:val="30"/>
              </w:numPr>
              <w:tabs>
                <w:tab w:val="left" w:pos="672"/>
              </w:tabs>
              <w:ind w:right="248"/>
              <w:jc w:val="both"/>
              <w:rPr>
                <w:rFonts w:ascii="Tahoma" w:eastAsia="Century Gothic" w:hAnsi="Tahoma" w:cs="Tahoma"/>
                <w:sz w:val="20"/>
                <w:szCs w:val="20"/>
              </w:rPr>
            </w:pPr>
            <w:r w:rsidRPr="00505765">
              <w:rPr>
                <w:rFonts w:ascii="Tahoma" w:eastAsia="Century Gothic" w:hAnsi="Tahoma" w:cs="Tahoma"/>
                <w:sz w:val="20"/>
                <w:szCs w:val="20"/>
              </w:rPr>
              <w:t>Initiate discussions with key stakeholders including Waddi Housing Inc. to identify the role Council can play in regards to developing such a strategy – 30 June 2019</w:t>
            </w:r>
          </w:p>
          <w:p w:rsidR="00872A88" w:rsidRDefault="00872A88" w:rsidP="00FC1C7F">
            <w:pPr>
              <w:tabs>
                <w:tab w:val="left" w:pos="672"/>
              </w:tabs>
              <w:ind w:right="248"/>
              <w:jc w:val="both"/>
              <w:rPr>
                <w:rFonts w:ascii="Tahoma" w:eastAsia="Century Gothic" w:hAnsi="Tahoma" w:cs="Tahoma"/>
                <w:sz w:val="20"/>
                <w:szCs w:val="20"/>
              </w:rPr>
            </w:pPr>
          </w:p>
          <w:p w:rsidR="00562E37" w:rsidRDefault="00562E37" w:rsidP="00FC1C7F">
            <w:pPr>
              <w:tabs>
                <w:tab w:val="left" w:pos="672"/>
              </w:tabs>
              <w:ind w:right="248"/>
              <w:jc w:val="both"/>
              <w:rPr>
                <w:rFonts w:ascii="Tahoma" w:eastAsia="Century Gothic" w:hAnsi="Tahoma" w:cs="Tahoma"/>
                <w:sz w:val="20"/>
                <w:szCs w:val="20"/>
              </w:rPr>
            </w:pPr>
          </w:p>
          <w:p w:rsidR="00872A88" w:rsidRDefault="00872A88" w:rsidP="00FC1C7F">
            <w:pPr>
              <w:tabs>
                <w:tab w:val="left" w:pos="672"/>
              </w:tabs>
              <w:ind w:right="248"/>
              <w:jc w:val="both"/>
              <w:rPr>
                <w:rFonts w:ascii="Tahoma" w:eastAsia="Century Gothic" w:hAnsi="Tahoma" w:cs="Tahoma"/>
                <w:sz w:val="20"/>
                <w:szCs w:val="20"/>
              </w:rPr>
            </w:pPr>
          </w:p>
          <w:p w:rsidR="00872A88" w:rsidRPr="00505765" w:rsidRDefault="00872A88" w:rsidP="00FC1C7F">
            <w:pPr>
              <w:tabs>
                <w:tab w:val="left" w:pos="672"/>
              </w:tabs>
              <w:ind w:right="248"/>
              <w:jc w:val="both"/>
              <w:rPr>
                <w:rFonts w:ascii="Tahoma" w:eastAsia="Century Gothic" w:hAnsi="Tahoma" w:cs="Tahoma"/>
                <w:sz w:val="20"/>
                <w:szCs w:val="20"/>
              </w:rPr>
            </w:pPr>
          </w:p>
          <w:p w:rsidR="007F03A0" w:rsidRDefault="007F03A0" w:rsidP="00872A88">
            <w:pPr>
              <w:tabs>
                <w:tab w:val="left" w:pos="672"/>
              </w:tabs>
              <w:ind w:right="248"/>
              <w:jc w:val="both"/>
              <w:rPr>
                <w:rFonts w:ascii="Tahoma" w:eastAsia="Century Gothic" w:hAnsi="Tahoma" w:cs="Tahoma"/>
                <w:b/>
                <w:sz w:val="20"/>
                <w:szCs w:val="20"/>
              </w:rPr>
            </w:pPr>
            <w:r w:rsidRPr="00505765">
              <w:rPr>
                <w:rFonts w:ascii="Tahoma" w:eastAsia="Century Gothic" w:hAnsi="Tahoma" w:cs="Tahoma"/>
                <w:b/>
                <w:sz w:val="20"/>
                <w:szCs w:val="20"/>
              </w:rPr>
              <w:t>Action 1.1.2.2: Identify suitable land for residential development by other stakeholders</w:t>
            </w:r>
          </w:p>
          <w:p w:rsidR="00CD7973" w:rsidRDefault="00CD7973" w:rsidP="00872A88">
            <w:pPr>
              <w:tabs>
                <w:tab w:val="left" w:pos="672"/>
              </w:tabs>
              <w:ind w:right="248"/>
              <w:jc w:val="both"/>
              <w:rPr>
                <w:rFonts w:ascii="Tahoma" w:eastAsia="Century Gothic" w:hAnsi="Tahoma" w:cs="Tahoma"/>
                <w:b/>
                <w:sz w:val="20"/>
                <w:szCs w:val="20"/>
              </w:rPr>
            </w:pPr>
          </w:p>
          <w:p w:rsidR="00CD7973" w:rsidRPr="00505765" w:rsidRDefault="00CD7973" w:rsidP="00872A88">
            <w:pPr>
              <w:tabs>
                <w:tab w:val="left" w:pos="672"/>
              </w:tabs>
              <w:ind w:right="248"/>
              <w:jc w:val="both"/>
              <w:rPr>
                <w:rFonts w:ascii="Tahoma" w:hAnsi="Tahoma" w:cs="Tahoma"/>
                <w:sz w:val="20"/>
                <w:szCs w:val="20"/>
              </w:rPr>
            </w:pPr>
          </w:p>
        </w:tc>
        <w:tc>
          <w:tcPr>
            <w:tcW w:w="1452" w:type="dxa"/>
          </w:tcPr>
          <w:p w:rsidR="007F03A0" w:rsidRPr="00505765" w:rsidRDefault="007F03A0" w:rsidP="00EF55F9">
            <w:pPr>
              <w:widowControl/>
              <w:autoSpaceDE/>
              <w:autoSpaceDN/>
              <w:spacing w:after="200" w:line="276" w:lineRule="auto"/>
              <w:rPr>
                <w:rFonts w:ascii="Tahoma" w:hAnsi="Tahoma" w:cs="Tahoma"/>
                <w:sz w:val="20"/>
                <w:szCs w:val="20"/>
              </w:rPr>
            </w:pPr>
          </w:p>
          <w:p w:rsidR="008D5092" w:rsidRDefault="008D5092" w:rsidP="00EF55F9">
            <w:pPr>
              <w:widowControl/>
              <w:autoSpaceDE/>
              <w:autoSpaceDN/>
              <w:spacing w:after="200" w:line="276" w:lineRule="auto"/>
              <w:rPr>
                <w:rFonts w:ascii="Tahoma" w:hAnsi="Tahoma" w:cs="Tahoma"/>
                <w:sz w:val="20"/>
                <w:szCs w:val="20"/>
              </w:rPr>
            </w:pPr>
          </w:p>
          <w:p w:rsidR="007F03A0" w:rsidRPr="00505765" w:rsidRDefault="0081297D" w:rsidP="00EF55F9">
            <w:pPr>
              <w:widowControl/>
              <w:autoSpaceDE/>
              <w:autoSpaceDN/>
              <w:spacing w:after="200" w:line="276" w:lineRule="auto"/>
              <w:rPr>
                <w:rFonts w:ascii="Tahoma" w:hAnsi="Tahoma" w:cs="Tahoma"/>
                <w:sz w:val="20"/>
                <w:szCs w:val="20"/>
              </w:rPr>
            </w:pPr>
            <w:r w:rsidRPr="00505765">
              <w:rPr>
                <w:rFonts w:ascii="Tahoma" w:hAnsi="Tahoma" w:cs="Tahoma"/>
                <w:sz w:val="20"/>
                <w:szCs w:val="20"/>
              </w:rPr>
              <w:t>CCSM</w:t>
            </w:r>
          </w:p>
          <w:p w:rsidR="0081297D" w:rsidRPr="00505765" w:rsidRDefault="0081297D" w:rsidP="00EF55F9">
            <w:pPr>
              <w:widowControl/>
              <w:autoSpaceDE/>
              <w:autoSpaceDN/>
              <w:spacing w:after="200" w:line="276" w:lineRule="auto"/>
              <w:rPr>
                <w:rFonts w:ascii="Tahoma" w:hAnsi="Tahoma" w:cs="Tahoma"/>
                <w:sz w:val="20"/>
                <w:szCs w:val="20"/>
              </w:rPr>
            </w:pPr>
          </w:p>
          <w:p w:rsidR="0081297D" w:rsidRDefault="0081297D" w:rsidP="00EF55F9">
            <w:pPr>
              <w:widowControl/>
              <w:autoSpaceDE/>
              <w:autoSpaceDN/>
              <w:spacing w:after="200" w:line="276" w:lineRule="auto"/>
              <w:rPr>
                <w:rFonts w:ascii="Tahoma" w:hAnsi="Tahoma" w:cs="Tahoma"/>
                <w:sz w:val="20"/>
                <w:szCs w:val="20"/>
              </w:rPr>
            </w:pPr>
          </w:p>
          <w:p w:rsidR="00B9395B" w:rsidRPr="00505765" w:rsidRDefault="00B9395B" w:rsidP="00EF55F9">
            <w:pPr>
              <w:widowControl/>
              <w:autoSpaceDE/>
              <w:autoSpaceDN/>
              <w:spacing w:after="200" w:line="276" w:lineRule="auto"/>
              <w:rPr>
                <w:rFonts w:ascii="Tahoma" w:hAnsi="Tahoma" w:cs="Tahoma"/>
                <w:sz w:val="20"/>
                <w:szCs w:val="20"/>
              </w:rPr>
            </w:pPr>
          </w:p>
          <w:p w:rsidR="0081297D" w:rsidRPr="00505765" w:rsidRDefault="0081297D" w:rsidP="0081297D">
            <w:pPr>
              <w:widowControl/>
              <w:autoSpaceDE/>
              <w:autoSpaceDN/>
              <w:spacing w:after="200" w:line="276" w:lineRule="auto"/>
              <w:rPr>
                <w:rFonts w:ascii="Tahoma" w:hAnsi="Tahoma" w:cs="Tahoma"/>
                <w:sz w:val="20"/>
                <w:szCs w:val="20"/>
              </w:rPr>
            </w:pPr>
            <w:r w:rsidRPr="00505765">
              <w:rPr>
                <w:rFonts w:ascii="Tahoma" w:hAnsi="Tahoma" w:cs="Tahoma"/>
                <w:sz w:val="20"/>
                <w:szCs w:val="20"/>
              </w:rPr>
              <w:t>MPE</w:t>
            </w:r>
          </w:p>
        </w:tc>
        <w:tc>
          <w:tcPr>
            <w:tcW w:w="1995" w:type="dxa"/>
          </w:tcPr>
          <w:p w:rsidR="007F03A0" w:rsidRPr="00505765" w:rsidRDefault="007F03A0" w:rsidP="00EF55F9">
            <w:pPr>
              <w:widowControl/>
              <w:autoSpaceDE/>
              <w:autoSpaceDN/>
              <w:spacing w:after="200" w:line="276" w:lineRule="auto"/>
              <w:rPr>
                <w:rFonts w:ascii="Tahoma" w:hAnsi="Tahoma" w:cs="Tahoma"/>
                <w:sz w:val="20"/>
                <w:szCs w:val="20"/>
              </w:rPr>
            </w:pPr>
          </w:p>
          <w:p w:rsidR="00C7340B" w:rsidRDefault="00C7340B" w:rsidP="00EF55F9">
            <w:pPr>
              <w:widowControl/>
              <w:autoSpaceDE/>
              <w:autoSpaceDN/>
              <w:spacing w:after="200" w:line="276" w:lineRule="auto"/>
              <w:rPr>
                <w:rFonts w:ascii="Tahoma" w:hAnsi="Tahoma" w:cs="Tahoma"/>
                <w:sz w:val="20"/>
                <w:szCs w:val="20"/>
              </w:rPr>
            </w:pPr>
          </w:p>
          <w:p w:rsidR="008715CD" w:rsidRDefault="008D5092" w:rsidP="00CD7973">
            <w:pPr>
              <w:widowControl/>
              <w:autoSpaceDE/>
              <w:autoSpaceDN/>
              <w:spacing w:after="200" w:line="276" w:lineRule="auto"/>
              <w:rPr>
                <w:rFonts w:ascii="Tahoma" w:hAnsi="Tahoma" w:cs="Tahoma"/>
                <w:sz w:val="20"/>
                <w:szCs w:val="20"/>
              </w:rPr>
            </w:pPr>
            <w:r>
              <w:rPr>
                <w:rFonts w:ascii="Tahoma" w:hAnsi="Tahoma" w:cs="Tahoma"/>
                <w:sz w:val="20"/>
                <w:szCs w:val="20"/>
              </w:rPr>
              <w:t>Ongoing</w:t>
            </w:r>
          </w:p>
          <w:p w:rsidR="008D5092" w:rsidRDefault="008D5092" w:rsidP="00CD7973">
            <w:pPr>
              <w:widowControl/>
              <w:autoSpaceDE/>
              <w:autoSpaceDN/>
              <w:spacing w:after="200" w:line="276" w:lineRule="auto"/>
              <w:rPr>
                <w:rFonts w:ascii="Tahoma" w:hAnsi="Tahoma" w:cs="Tahoma"/>
                <w:sz w:val="20"/>
                <w:szCs w:val="20"/>
              </w:rPr>
            </w:pPr>
          </w:p>
          <w:p w:rsidR="008D5092" w:rsidRDefault="008D5092" w:rsidP="00CD7973">
            <w:pPr>
              <w:widowControl/>
              <w:autoSpaceDE/>
              <w:autoSpaceDN/>
              <w:spacing w:after="200" w:line="276" w:lineRule="auto"/>
              <w:rPr>
                <w:rFonts w:ascii="Tahoma" w:hAnsi="Tahoma" w:cs="Tahoma"/>
                <w:sz w:val="20"/>
                <w:szCs w:val="20"/>
              </w:rPr>
            </w:pPr>
          </w:p>
          <w:p w:rsidR="008D5092" w:rsidRDefault="008D5092" w:rsidP="00CD7973">
            <w:pPr>
              <w:widowControl/>
              <w:autoSpaceDE/>
              <w:autoSpaceDN/>
              <w:spacing w:after="200" w:line="276" w:lineRule="auto"/>
              <w:rPr>
                <w:rFonts w:ascii="Tahoma" w:hAnsi="Tahoma" w:cs="Tahoma"/>
                <w:sz w:val="20"/>
                <w:szCs w:val="20"/>
              </w:rPr>
            </w:pPr>
          </w:p>
          <w:p w:rsidR="007B2F7E" w:rsidRDefault="007B2F7E" w:rsidP="00CD7973">
            <w:pPr>
              <w:widowControl/>
              <w:autoSpaceDE/>
              <w:autoSpaceDN/>
              <w:spacing w:after="200" w:line="276" w:lineRule="auto"/>
              <w:rPr>
                <w:rFonts w:ascii="Tahoma" w:hAnsi="Tahoma" w:cs="Tahoma"/>
                <w:sz w:val="20"/>
                <w:szCs w:val="20"/>
              </w:rPr>
            </w:pPr>
            <w:r w:rsidRPr="00505765">
              <w:rPr>
                <w:rFonts w:ascii="Tahoma" w:hAnsi="Tahoma" w:cs="Tahoma"/>
                <w:sz w:val="20"/>
                <w:szCs w:val="20"/>
              </w:rPr>
              <w:t>33% complete. Darlington Point Structure</w:t>
            </w:r>
            <w:r w:rsidR="00166A3E" w:rsidRPr="00505765">
              <w:rPr>
                <w:rFonts w:ascii="Tahoma" w:hAnsi="Tahoma" w:cs="Tahoma"/>
                <w:sz w:val="20"/>
                <w:szCs w:val="20"/>
              </w:rPr>
              <w:t xml:space="preserve"> P</w:t>
            </w:r>
            <w:r w:rsidRPr="00505765">
              <w:rPr>
                <w:rFonts w:ascii="Tahoma" w:hAnsi="Tahoma" w:cs="Tahoma"/>
                <w:sz w:val="20"/>
                <w:szCs w:val="20"/>
              </w:rPr>
              <w:t xml:space="preserve">lan in place.  </w:t>
            </w:r>
          </w:p>
          <w:p w:rsidR="00D21B1A" w:rsidRPr="00505765" w:rsidRDefault="00D21B1A" w:rsidP="00CD7973">
            <w:pPr>
              <w:widowControl/>
              <w:autoSpaceDE/>
              <w:autoSpaceDN/>
              <w:spacing w:after="200" w:line="276" w:lineRule="auto"/>
              <w:rPr>
                <w:rFonts w:ascii="Tahoma" w:hAnsi="Tahoma" w:cs="Tahoma"/>
                <w:sz w:val="20"/>
                <w:szCs w:val="20"/>
              </w:rPr>
            </w:pPr>
            <w:r>
              <w:rPr>
                <w:rFonts w:ascii="Tahoma" w:hAnsi="Tahoma" w:cs="Tahoma"/>
                <w:sz w:val="20"/>
                <w:szCs w:val="20"/>
              </w:rPr>
              <w:t>Ongoing</w:t>
            </w:r>
          </w:p>
        </w:tc>
        <w:tc>
          <w:tcPr>
            <w:tcW w:w="2216" w:type="dxa"/>
          </w:tcPr>
          <w:p w:rsidR="00B9395B" w:rsidRDefault="00B9395B" w:rsidP="00EF55F9">
            <w:pPr>
              <w:widowControl/>
              <w:autoSpaceDE/>
              <w:autoSpaceDN/>
              <w:spacing w:after="200" w:line="276" w:lineRule="auto"/>
              <w:rPr>
                <w:rFonts w:ascii="Tahoma" w:hAnsi="Tahoma" w:cs="Tahoma"/>
                <w:sz w:val="20"/>
                <w:szCs w:val="20"/>
              </w:rPr>
            </w:pPr>
          </w:p>
          <w:p w:rsidR="00B9395B" w:rsidRDefault="00B9395B" w:rsidP="008D40FB">
            <w:pPr>
              <w:widowControl/>
              <w:autoSpaceDE/>
              <w:autoSpaceDN/>
              <w:rPr>
                <w:rFonts w:ascii="Tahoma" w:hAnsi="Tahoma" w:cs="Tahoma"/>
                <w:sz w:val="20"/>
                <w:szCs w:val="20"/>
              </w:rPr>
            </w:pPr>
          </w:p>
          <w:p w:rsidR="00234F52" w:rsidRDefault="00234F52" w:rsidP="008D40FB">
            <w:pPr>
              <w:widowControl/>
              <w:autoSpaceDE/>
              <w:autoSpaceDN/>
              <w:rPr>
                <w:rFonts w:ascii="Tahoma" w:hAnsi="Tahoma" w:cs="Tahoma"/>
                <w:sz w:val="20"/>
                <w:szCs w:val="20"/>
              </w:rPr>
            </w:pPr>
          </w:p>
          <w:p w:rsidR="008D5092" w:rsidRPr="00505765" w:rsidRDefault="008D5092" w:rsidP="008D5092">
            <w:pPr>
              <w:widowControl/>
              <w:autoSpaceDE/>
              <w:autoSpaceDN/>
              <w:spacing w:after="200" w:line="276" w:lineRule="auto"/>
              <w:rPr>
                <w:rFonts w:ascii="Tahoma" w:hAnsi="Tahoma" w:cs="Tahoma"/>
                <w:sz w:val="20"/>
                <w:szCs w:val="20"/>
              </w:rPr>
            </w:pPr>
            <w:r>
              <w:rPr>
                <w:rFonts w:ascii="Tahoma" w:hAnsi="Tahoma" w:cs="Tahoma"/>
                <w:sz w:val="20"/>
                <w:szCs w:val="20"/>
              </w:rPr>
              <w:t>Discussions previously held with potential private developer in Darlington Point.</w:t>
            </w:r>
            <w:r w:rsidR="00D15B76">
              <w:rPr>
                <w:rFonts w:ascii="Tahoma" w:hAnsi="Tahoma" w:cs="Tahoma"/>
                <w:sz w:val="20"/>
                <w:szCs w:val="20"/>
              </w:rPr>
              <w:t xml:space="preserve">  No further developments to date.</w:t>
            </w:r>
          </w:p>
          <w:p w:rsidR="00234F52" w:rsidRDefault="00234F52" w:rsidP="008D40FB">
            <w:pPr>
              <w:widowControl/>
              <w:autoSpaceDE/>
              <w:autoSpaceDN/>
              <w:rPr>
                <w:rFonts w:ascii="Tahoma" w:hAnsi="Tahoma" w:cs="Tahoma"/>
                <w:sz w:val="20"/>
                <w:szCs w:val="20"/>
              </w:rPr>
            </w:pPr>
          </w:p>
          <w:p w:rsidR="00CD7973" w:rsidRPr="00505765" w:rsidRDefault="00D21B1A" w:rsidP="00A56A53">
            <w:pPr>
              <w:widowControl/>
              <w:autoSpaceDE/>
              <w:autoSpaceDN/>
              <w:rPr>
                <w:rFonts w:ascii="Tahoma" w:hAnsi="Tahoma" w:cs="Tahoma"/>
                <w:sz w:val="20"/>
                <w:szCs w:val="20"/>
              </w:rPr>
            </w:pPr>
            <w:r>
              <w:rPr>
                <w:rFonts w:ascii="Tahoma" w:hAnsi="Tahoma" w:cs="Tahoma"/>
                <w:sz w:val="20"/>
                <w:szCs w:val="20"/>
              </w:rPr>
              <w:t>Land Use Strategic Planning has commenced with a survey being made available in various mediums to encourage community feedback.  This references affordable housing and aims to help identify the planning issues and priorities important to the community.</w:t>
            </w:r>
          </w:p>
        </w:tc>
      </w:tr>
      <w:tr w:rsidR="007F03A0" w:rsidRPr="00505765" w:rsidTr="007D44FB">
        <w:trPr>
          <w:trHeight w:val="1865"/>
        </w:trPr>
        <w:tc>
          <w:tcPr>
            <w:tcW w:w="1076" w:type="dxa"/>
          </w:tcPr>
          <w:p w:rsidR="007F03A0" w:rsidRPr="00505765" w:rsidRDefault="007F03A0" w:rsidP="00B86E6D">
            <w:pPr>
              <w:widowControl/>
              <w:autoSpaceDE/>
              <w:autoSpaceDN/>
              <w:spacing w:line="276" w:lineRule="auto"/>
              <w:rPr>
                <w:rFonts w:ascii="Tahoma" w:hAnsi="Tahoma" w:cs="Tahoma"/>
                <w:b/>
                <w:sz w:val="20"/>
                <w:szCs w:val="20"/>
              </w:rPr>
            </w:pPr>
            <w:r w:rsidRPr="00505765">
              <w:rPr>
                <w:rFonts w:ascii="Tahoma" w:hAnsi="Tahoma" w:cs="Tahoma"/>
                <w:b/>
                <w:sz w:val="20"/>
                <w:szCs w:val="20"/>
              </w:rPr>
              <w:t>Strategy</w:t>
            </w:r>
          </w:p>
          <w:p w:rsidR="007F03A0" w:rsidRPr="00505765" w:rsidRDefault="007F03A0" w:rsidP="00B86E6D">
            <w:pPr>
              <w:widowControl/>
              <w:autoSpaceDE/>
              <w:autoSpaceDN/>
              <w:spacing w:line="276" w:lineRule="auto"/>
              <w:rPr>
                <w:rFonts w:ascii="Tahoma" w:hAnsi="Tahoma" w:cs="Tahoma"/>
                <w:b/>
                <w:sz w:val="20"/>
                <w:szCs w:val="20"/>
              </w:rPr>
            </w:pPr>
            <w:r w:rsidRPr="00505765">
              <w:rPr>
                <w:rFonts w:ascii="Tahoma" w:hAnsi="Tahoma" w:cs="Tahoma"/>
                <w:b/>
                <w:sz w:val="20"/>
                <w:szCs w:val="20"/>
              </w:rPr>
              <w:t>1.1.3</w:t>
            </w:r>
          </w:p>
        </w:tc>
        <w:tc>
          <w:tcPr>
            <w:tcW w:w="2990" w:type="dxa"/>
          </w:tcPr>
          <w:p w:rsidR="007F03A0" w:rsidRPr="00505765" w:rsidRDefault="007F03A0" w:rsidP="00690C5E">
            <w:pPr>
              <w:tabs>
                <w:tab w:val="left" w:pos="672"/>
              </w:tabs>
              <w:ind w:right="248"/>
              <w:jc w:val="both"/>
              <w:rPr>
                <w:rFonts w:ascii="Tahoma" w:eastAsia="Century Gothic" w:hAnsi="Tahoma" w:cs="Tahoma"/>
                <w:sz w:val="20"/>
                <w:szCs w:val="20"/>
              </w:rPr>
            </w:pPr>
            <w:r w:rsidRPr="00505765">
              <w:rPr>
                <w:rFonts w:ascii="Tahoma" w:eastAsia="Century Gothic" w:hAnsi="Tahoma" w:cs="Tahoma"/>
                <w:sz w:val="20"/>
                <w:szCs w:val="20"/>
              </w:rPr>
              <w:t>Foster and provide community opportunity through the performing and visual arts</w:t>
            </w:r>
          </w:p>
          <w:p w:rsidR="007F03A0" w:rsidRPr="00505765" w:rsidRDefault="007F03A0" w:rsidP="00A729A2">
            <w:pPr>
              <w:tabs>
                <w:tab w:val="left" w:pos="672"/>
              </w:tabs>
              <w:ind w:right="298"/>
              <w:jc w:val="both"/>
              <w:rPr>
                <w:rFonts w:ascii="Tahoma" w:hAnsi="Tahoma" w:cs="Tahoma"/>
                <w:sz w:val="20"/>
                <w:szCs w:val="20"/>
              </w:rPr>
            </w:pPr>
          </w:p>
        </w:tc>
        <w:tc>
          <w:tcPr>
            <w:tcW w:w="4219" w:type="dxa"/>
          </w:tcPr>
          <w:p w:rsidR="007F03A0" w:rsidRPr="00505765" w:rsidRDefault="007F03A0" w:rsidP="00502B80">
            <w:pPr>
              <w:tabs>
                <w:tab w:val="left" w:pos="672"/>
              </w:tabs>
              <w:ind w:right="248"/>
              <w:jc w:val="both"/>
              <w:rPr>
                <w:rFonts w:ascii="Tahoma" w:eastAsia="Century Gothic" w:hAnsi="Tahoma" w:cs="Tahoma"/>
                <w:b/>
                <w:sz w:val="20"/>
                <w:szCs w:val="20"/>
              </w:rPr>
            </w:pPr>
            <w:r w:rsidRPr="00505765">
              <w:rPr>
                <w:rFonts w:ascii="Tahoma" w:eastAsia="Century Gothic" w:hAnsi="Tahoma" w:cs="Tahoma"/>
                <w:b/>
                <w:sz w:val="20"/>
                <w:szCs w:val="20"/>
              </w:rPr>
              <w:t>Action 1.1.3.1 Identify a program or program of events in partnership with arts and community groups within Murrumbidgee</w:t>
            </w:r>
          </w:p>
          <w:p w:rsidR="007F03A0" w:rsidRPr="00505765" w:rsidRDefault="007F03A0" w:rsidP="007350C3">
            <w:pPr>
              <w:pStyle w:val="ListParagraph"/>
              <w:numPr>
                <w:ilvl w:val="0"/>
                <w:numId w:val="29"/>
              </w:numPr>
              <w:tabs>
                <w:tab w:val="left" w:pos="672"/>
              </w:tabs>
              <w:ind w:right="248"/>
              <w:jc w:val="both"/>
              <w:rPr>
                <w:rFonts w:ascii="Tahoma" w:eastAsia="Century Gothic" w:hAnsi="Tahoma" w:cs="Tahoma"/>
                <w:sz w:val="20"/>
                <w:szCs w:val="20"/>
              </w:rPr>
            </w:pPr>
            <w:r w:rsidRPr="00505765">
              <w:rPr>
                <w:rFonts w:ascii="Tahoma" w:eastAsia="Century Gothic" w:hAnsi="Tahoma" w:cs="Tahoma"/>
                <w:sz w:val="20"/>
                <w:szCs w:val="20"/>
              </w:rPr>
              <w:t xml:space="preserve">Work with stakeholders including </w:t>
            </w:r>
            <w:r w:rsidR="007350C3" w:rsidRPr="00505765">
              <w:rPr>
                <w:rFonts w:ascii="Tahoma" w:eastAsia="Century Gothic" w:hAnsi="Tahoma" w:cs="Tahoma"/>
                <w:sz w:val="20"/>
                <w:szCs w:val="20"/>
              </w:rPr>
              <w:t>Western Riverina Arts</w:t>
            </w:r>
            <w:r w:rsidRPr="00505765">
              <w:rPr>
                <w:rFonts w:ascii="Tahoma" w:eastAsia="Century Gothic" w:hAnsi="Tahoma" w:cs="Tahoma"/>
                <w:sz w:val="20"/>
                <w:szCs w:val="20"/>
              </w:rPr>
              <w:t xml:space="preserve"> to identify and cost the potential for a program to be developed – 30 June 2019</w:t>
            </w:r>
          </w:p>
        </w:tc>
        <w:tc>
          <w:tcPr>
            <w:tcW w:w="1452" w:type="dxa"/>
          </w:tcPr>
          <w:p w:rsidR="007F03A0" w:rsidRPr="00505765" w:rsidRDefault="00DA0576" w:rsidP="00EF55F9">
            <w:pPr>
              <w:widowControl/>
              <w:autoSpaceDE/>
              <w:autoSpaceDN/>
              <w:spacing w:after="200" w:line="276" w:lineRule="auto"/>
              <w:rPr>
                <w:rFonts w:ascii="Tahoma" w:hAnsi="Tahoma" w:cs="Tahoma"/>
                <w:sz w:val="20"/>
                <w:szCs w:val="20"/>
              </w:rPr>
            </w:pPr>
            <w:r w:rsidRPr="00505765">
              <w:rPr>
                <w:rFonts w:ascii="Tahoma" w:hAnsi="Tahoma" w:cs="Tahoma"/>
                <w:sz w:val="20"/>
                <w:szCs w:val="20"/>
              </w:rPr>
              <w:t>CCSM</w:t>
            </w:r>
          </w:p>
        </w:tc>
        <w:tc>
          <w:tcPr>
            <w:tcW w:w="1995" w:type="dxa"/>
          </w:tcPr>
          <w:p w:rsidR="00FA045D" w:rsidRPr="00DD7903" w:rsidRDefault="00FA045D" w:rsidP="00DD7903">
            <w:pPr>
              <w:pStyle w:val="CommentText"/>
              <w:widowControl/>
              <w:autoSpaceDE/>
              <w:autoSpaceDN/>
              <w:rPr>
                <w:rFonts w:ascii="Tahoma" w:hAnsi="Tahoma" w:cs="Tahoma"/>
              </w:rPr>
            </w:pPr>
            <w:r w:rsidRPr="00DD7903">
              <w:rPr>
                <w:rFonts w:ascii="Tahoma" w:hAnsi="Tahoma" w:cs="Tahoma"/>
              </w:rPr>
              <w:t>“Murrumbidgee Arts Kinship Enterprise” MAKE group formed under the Respite Program to foster community arts.</w:t>
            </w:r>
          </w:p>
        </w:tc>
        <w:tc>
          <w:tcPr>
            <w:tcW w:w="2216" w:type="dxa"/>
          </w:tcPr>
          <w:p w:rsidR="00505765" w:rsidRPr="00DD7903" w:rsidRDefault="00A56A53" w:rsidP="00DD7903">
            <w:pPr>
              <w:pStyle w:val="CommentText"/>
              <w:widowControl/>
              <w:autoSpaceDE/>
              <w:autoSpaceDN/>
              <w:rPr>
                <w:rFonts w:ascii="Tahoma" w:hAnsi="Tahoma" w:cs="Tahoma"/>
              </w:rPr>
            </w:pPr>
            <w:r w:rsidRPr="00DD7903">
              <w:rPr>
                <w:rFonts w:ascii="Tahoma" w:hAnsi="Tahoma" w:cs="Tahoma"/>
              </w:rPr>
              <w:t>Western Riverina Arts membership continued with input into regional programs.</w:t>
            </w:r>
            <w:r w:rsidR="007A35F7">
              <w:rPr>
                <w:rFonts w:ascii="Tahoma" w:hAnsi="Tahoma" w:cs="Tahoma"/>
              </w:rPr>
              <w:t xml:space="preserve">  All funding opportunities explored.</w:t>
            </w:r>
          </w:p>
        </w:tc>
      </w:tr>
      <w:tr w:rsidR="007F03A0" w:rsidRPr="00505765" w:rsidTr="007D44FB">
        <w:trPr>
          <w:trHeight w:val="1298"/>
        </w:trPr>
        <w:tc>
          <w:tcPr>
            <w:tcW w:w="1076" w:type="dxa"/>
          </w:tcPr>
          <w:p w:rsidR="007F03A0" w:rsidRPr="00505765" w:rsidRDefault="007F03A0" w:rsidP="00B86E6D">
            <w:pPr>
              <w:widowControl/>
              <w:autoSpaceDE/>
              <w:autoSpaceDN/>
              <w:spacing w:line="276" w:lineRule="auto"/>
              <w:rPr>
                <w:rFonts w:ascii="Tahoma" w:hAnsi="Tahoma" w:cs="Tahoma"/>
                <w:b/>
                <w:sz w:val="20"/>
                <w:szCs w:val="20"/>
              </w:rPr>
            </w:pPr>
            <w:r w:rsidRPr="00505765">
              <w:rPr>
                <w:rFonts w:ascii="Tahoma" w:hAnsi="Tahoma" w:cs="Tahoma"/>
                <w:b/>
                <w:sz w:val="20"/>
                <w:szCs w:val="20"/>
              </w:rPr>
              <w:t>Strategy</w:t>
            </w:r>
          </w:p>
          <w:p w:rsidR="007F03A0" w:rsidRPr="00505765" w:rsidRDefault="007F03A0" w:rsidP="00B86E6D">
            <w:pPr>
              <w:widowControl/>
              <w:autoSpaceDE/>
              <w:autoSpaceDN/>
              <w:spacing w:line="276" w:lineRule="auto"/>
              <w:rPr>
                <w:rFonts w:ascii="Tahoma" w:hAnsi="Tahoma" w:cs="Tahoma"/>
                <w:b/>
                <w:sz w:val="20"/>
                <w:szCs w:val="20"/>
              </w:rPr>
            </w:pPr>
            <w:r w:rsidRPr="00505765">
              <w:rPr>
                <w:rFonts w:ascii="Tahoma" w:hAnsi="Tahoma" w:cs="Tahoma"/>
                <w:b/>
                <w:sz w:val="20"/>
                <w:szCs w:val="20"/>
              </w:rPr>
              <w:t>1.1.4</w:t>
            </w:r>
          </w:p>
        </w:tc>
        <w:tc>
          <w:tcPr>
            <w:tcW w:w="2990" w:type="dxa"/>
          </w:tcPr>
          <w:p w:rsidR="007F03A0" w:rsidRPr="00505765" w:rsidRDefault="007F03A0" w:rsidP="001467B2">
            <w:pPr>
              <w:tabs>
                <w:tab w:val="left" w:pos="672"/>
              </w:tabs>
              <w:ind w:right="248"/>
              <w:jc w:val="both"/>
              <w:rPr>
                <w:rFonts w:ascii="Tahoma" w:hAnsi="Tahoma" w:cs="Tahoma"/>
                <w:sz w:val="20"/>
                <w:szCs w:val="20"/>
              </w:rPr>
            </w:pPr>
            <w:r w:rsidRPr="00505765">
              <w:rPr>
                <w:rFonts w:ascii="Tahoma" w:eastAsia="Century Gothic" w:hAnsi="Tahoma" w:cs="Tahoma"/>
                <w:sz w:val="20"/>
                <w:szCs w:val="20"/>
              </w:rPr>
              <w:t xml:space="preserve">Build a culture of respect for diversity and differences </w:t>
            </w:r>
          </w:p>
        </w:tc>
        <w:tc>
          <w:tcPr>
            <w:tcW w:w="4219" w:type="dxa"/>
          </w:tcPr>
          <w:p w:rsidR="007F03A0" w:rsidRPr="00505765" w:rsidRDefault="007F03A0" w:rsidP="00502B80">
            <w:pPr>
              <w:tabs>
                <w:tab w:val="left" w:pos="672"/>
              </w:tabs>
              <w:ind w:right="248"/>
              <w:jc w:val="both"/>
              <w:rPr>
                <w:rFonts w:ascii="Tahoma" w:eastAsia="Century Gothic" w:hAnsi="Tahoma" w:cs="Tahoma"/>
                <w:b/>
                <w:sz w:val="20"/>
                <w:szCs w:val="20"/>
              </w:rPr>
            </w:pPr>
            <w:r w:rsidRPr="00505765">
              <w:rPr>
                <w:rFonts w:ascii="Tahoma" w:eastAsia="Century Gothic" w:hAnsi="Tahoma" w:cs="Tahoma"/>
                <w:b/>
                <w:sz w:val="20"/>
                <w:szCs w:val="20"/>
              </w:rPr>
              <w:t>Action 1.1.4.1 Support programs that celebrate and strengthen multiculturalism in the community</w:t>
            </w:r>
          </w:p>
          <w:p w:rsidR="007F03A0" w:rsidRPr="00505765" w:rsidRDefault="007F03A0" w:rsidP="00494A65">
            <w:pPr>
              <w:pStyle w:val="ListParagraph"/>
              <w:numPr>
                <w:ilvl w:val="0"/>
                <w:numId w:val="28"/>
              </w:numPr>
              <w:tabs>
                <w:tab w:val="left" w:pos="672"/>
              </w:tabs>
              <w:ind w:right="248"/>
              <w:jc w:val="both"/>
              <w:rPr>
                <w:rFonts w:ascii="Tahoma" w:eastAsia="Century Gothic" w:hAnsi="Tahoma" w:cs="Tahoma"/>
                <w:sz w:val="20"/>
                <w:szCs w:val="20"/>
              </w:rPr>
            </w:pPr>
            <w:r w:rsidRPr="00505765">
              <w:rPr>
                <w:rFonts w:ascii="Tahoma" w:eastAsia="Century Gothic" w:hAnsi="Tahoma" w:cs="Tahoma"/>
                <w:sz w:val="20"/>
                <w:szCs w:val="20"/>
              </w:rPr>
              <w:t>Work with key stakeholders to identify ways and programs that Council can celebrate and strengthen community diversity and multiculturalism – 30 June 2019</w:t>
            </w:r>
          </w:p>
          <w:p w:rsidR="007F03A0" w:rsidRPr="00505765" w:rsidRDefault="007F03A0" w:rsidP="00502B80">
            <w:pPr>
              <w:tabs>
                <w:tab w:val="left" w:pos="672"/>
              </w:tabs>
              <w:ind w:right="248"/>
              <w:jc w:val="both"/>
              <w:rPr>
                <w:rFonts w:ascii="Tahoma" w:eastAsia="Century Gothic" w:hAnsi="Tahoma" w:cs="Tahoma"/>
                <w:b/>
                <w:sz w:val="20"/>
                <w:szCs w:val="20"/>
              </w:rPr>
            </w:pPr>
            <w:r w:rsidRPr="00505765">
              <w:rPr>
                <w:rFonts w:ascii="Tahoma" w:eastAsia="Century Gothic" w:hAnsi="Tahoma" w:cs="Tahoma"/>
                <w:b/>
                <w:sz w:val="20"/>
                <w:szCs w:val="20"/>
              </w:rPr>
              <w:t xml:space="preserve">Action 1.1.4.2 Conduct Australian Citizenship ceremonies in accordance with guidelines set by the Department of Immigration. </w:t>
            </w:r>
          </w:p>
          <w:p w:rsidR="007F03A0" w:rsidRPr="00505765" w:rsidRDefault="007F03A0" w:rsidP="00494A65">
            <w:pPr>
              <w:pStyle w:val="ListParagraph"/>
              <w:numPr>
                <w:ilvl w:val="0"/>
                <w:numId w:val="28"/>
              </w:numPr>
              <w:tabs>
                <w:tab w:val="left" w:pos="672"/>
              </w:tabs>
              <w:ind w:right="248"/>
              <w:jc w:val="both"/>
              <w:rPr>
                <w:rFonts w:ascii="Tahoma" w:hAnsi="Tahoma" w:cs="Tahoma"/>
                <w:b/>
                <w:sz w:val="20"/>
                <w:szCs w:val="20"/>
              </w:rPr>
            </w:pPr>
            <w:r w:rsidRPr="00505765">
              <w:rPr>
                <w:rFonts w:ascii="Tahoma" w:hAnsi="Tahoma" w:cs="Tahoma"/>
                <w:sz w:val="20"/>
                <w:szCs w:val="20"/>
              </w:rPr>
              <w:t>Deliver citizenship ceremonies at all three towns annually – 30 June 2019</w:t>
            </w:r>
          </w:p>
        </w:tc>
        <w:tc>
          <w:tcPr>
            <w:tcW w:w="1452" w:type="dxa"/>
          </w:tcPr>
          <w:p w:rsidR="007F03A0" w:rsidRPr="00505765" w:rsidRDefault="00DA0576" w:rsidP="00A5474A">
            <w:pPr>
              <w:widowControl/>
              <w:autoSpaceDE/>
              <w:autoSpaceDN/>
              <w:rPr>
                <w:rFonts w:ascii="Tahoma" w:hAnsi="Tahoma" w:cs="Tahoma"/>
                <w:sz w:val="20"/>
                <w:szCs w:val="20"/>
              </w:rPr>
            </w:pPr>
            <w:r w:rsidRPr="00505765">
              <w:rPr>
                <w:rFonts w:ascii="Tahoma" w:hAnsi="Tahoma" w:cs="Tahoma"/>
                <w:sz w:val="20"/>
                <w:szCs w:val="20"/>
              </w:rPr>
              <w:t>CCSM</w:t>
            </w:r>
            <w:r w:rsidR="007F00AE">
              <w:rPr>
                <w:rFonts w:ascii="Tahoma" w:hAnsi="Tahoma" w:cs="Tahoma"/>
                <w:sz w:val="20"/>
                <w:szCs w:val="20"/>
              </w:rPr>
              <w:t>/MCO</w:t>
            </w:r>
          </w:p>
          <w:p w:rsidR="007F03A0" w:rsidRPr="00505765" w:rsidRDefault="007F03A0" w:rsidP="00A5474A">
            <w:pPr>
              <w:widowControl/>
              <w:autoSpaceDE/>
              <w:autoSpaceDN/>
              <w:rPr>
                <w:rFonts w:ascii="Tahoma" w:hAnsi="Tahoma" w:cs="Tahoma"/>
                <w:sz w:val="20"/>
                <w:szCs w:val="20"/>
              </w:rPr>
            </w:pPr>
          </w:p>
          <w:p w:rsidR="007F03A0" w:rsidRPr="00505765" w:rsidRDefault="007F03A0" w:rsidP="00A5474A">
            <w:pPr>
              <w:widowControl/>
              <w:autoSpaceDE/>
              <w:autoSpaceDN/>
              <w:rPr>
                <w:rFonts w:ascii="Tahoma" w:hAnsi="Tahoma" w:cs="Tahoma"/>
                <w:sz w:val="20"/>
                <w:szCs w:val="20"/>
              </w:rPr>
            </w:pPr>
          </w:p>
          <w:p w:rsidR="007F03A0" w:rsidRPr="00505765" w:rsidRDefault="007F03A0" w:rsidP="00A5474A">
            <w:pPr>
              <w:widowControl/>
              <w:autoSpaceDE/>
              <w:autoSpaceDN/>
              <w:rPr>
                <w:rFonts w:ascii="Tahoma" w:hAnsi="Tahoma" w:cs="Tahoma"/>
                <w:sz w:val="20"/>
                <w:szCs w:val="20"/>
              </w:rPr>
            </w:pPr>
          </w:p>
          <w:p w:rsidR="00A5474A" w:rsidRDefault="00A5474A" w:rsidP="00A5474A">
            <w:pPr>
              <w:widowControl/>
              <w:autoSpaceDE/>
              <w:autoSpaceDN/>
              <w:rPr>
                <w:rFonts w:ascii="Tahoma" w:hAnsi="Tahoma" w:cs="Tahoma"/>
                <w:sz w:val="20"/>
                <w:szCs w:val="20"/>
              </w:rPr>
            </w:pPr>
          </w:p>
          <w:p w:rsidR="00A5474A" w:rsidRDefault="00A5474A" w:rsidP="00A5474A">
            <w:pPr>
              <w:widowControl/>
              <w:autoSpaceDE/>
              <w:autoSpaceDN/>
              <w:rPr>
                <w:rFonts w:ascii="Tahoma" w:hAnsi="Tahoma" w:cs="Tahoma"/>
                <w:sz w:val="20"/>
                <w:szCs w:val="20"/>
              </w:rPr>
            </w:pPr>
          </w:p>
          <w:p w:rsidR="00A5474A" w:rsidRDefault="00A5474A" w:rsidP="00A5474A">
            <w:pPr>
              <w:widowControl/>
              <w:autoSpaceDE/>
              <w:autoSpaceDN/>
              <w:rPr>
                <w:rFonts w:ascii="Tahoma" w:hAnsi="Tahoma" w:cs="Tahoma"/>
                <w:sz w:val="20"/>
                <w:szCs w:val="20"/>
              </w:rPr>
            </w:pPr>
          </w:p>
          <w:p w:rsidR="00A5474A" w:rsidRDefault="00A5474A" w:rsidP="00A5474A">
            <w:pPr>
              <w:widowControl/>
              <w:autoSpaceDE/>
              <w:autoSpaceDN/>
              <w:rPr>
                <w:rFonts w:ascii="Tahoma" w:hAnsi="Tahoma" w:cs="Tahoma"/>
                <w:sz w:val="20"/>
                <w:szCs w:val="20"/>
              </w:rPr>
            </w:pPr>
          </w:p>
          <w:p w:rsidR="007F03A0" w:rsidRPr="00505765" w:rsidRDefault="0081297D" w:rsidP="00A5474A">
            <w:pPr>
              <w:widowControl/>
              <w:autoSpaceDE/>
              <w:autoSpaceDN/>
              <w:rPr>
                <w:rFonts w:ascii="Tahoma" w:hAnsi="Tahoma" w:cs="Tahoma"/>
                <w:sz w:val="20"/>
                <w:szCs w:val="20"/>
              </w:rPr>
            </w:pPr>
            <w:r w:rsidRPr="00505765">
              <w:rPr>
                <w:rFonts w:ascii="Tahoma" w:hAnsi="Tahoma" w:cs="Tahoma"/>
                <w:sz w:val="20"/>
                <w:szCs w:val="20"/>
              </w:rPr>
              <w:t>EA</w:t>
            </w:r>
            <w:r w:rsidR="007F00AE">
              <w:rPr>
                <w:rFonts w:ascii="Tahoma" w:hAnsi="Tahoma" w:cs="Tahoma"/>
                <w:sz w:val="20"/>
                <w:szCs w:val="20"/>
              </w:rPr>
              <w:t>/CCSM</w:t>
            </w:r>
          </w:p>
        </w:tc>
        <w:tc>
          <w:tcPr>
            <w:tcW w:w="1995" w:type="dxa"/>
          </w:tcPr>
          <w:p w:rsidR="00EE70CA" w:rsidRPr="00505765" w:rsidRDefault="00790D18" w:rsidP="00A5474A">
            <w:pPr>
              <w:widowControl/>
              <w:autoSpaceDE/>
              <w:autoSpaceDN/>
              <w:rPr>
                <w:rFonts w:ascii="Tahoma" w:hAnsi="Tahoma" w:cs="Tahoma"/>
                <w:sz w:val="20"/>
                <w:szCs w:val="20"/>
              </w:rPr>
            </w:pPr>
            <w:r>
              <w:rPr>
                <w:rFonts w:ascii="Tahoma" w:hAnsi="Tahoma" w:cs="Tahoma"/>
                <w:sz w:val="20"/>
                <w:szCs w:val="20"/>
              </w:rPr>
              <w:t>Ongoing</w:t>
            </w:r>
          </w:p>
          <w:p w:rsidR="00EE70CA" w:rsidRPr="00505765" w:rsidRDefault="00EE70CA" w:rsidP="00A5474A">
            <w:pPr>
              <w:widowControl/>
              <w:autoSpaceDE/>
              <w:autoSpaceDN/>
              <w:rPr>
                <w:rFonts w:ascii="Tahoma" w:hAnsi="Tahoma" w:cs="Tahoma"/>
                <w:sz w:val="20"/>
                <w:szCs w:val="20"/>
              </w:rPr>
            </w:pPr>
          </w:p>
          <w:p w:rsidR="00CD7973" w:rsidRDefault="00CD7973" w:rsidP="00A5474A">
            <w:pPr>
              <w:widowControl/>
              <w:autoSpaceDE/>
              <w:autoSpaceDN/>
              <w:rPr>
                <w:rFonts w:ascii="Tahoma" w:hAnsi="Tahoma" w:cs="Tahoma"/>
                <w:sz w:val="20"/>
                <w:szCs w:val="20"/>
              </w:rPr>
            </w:pPr>
          </w:p>
          <w:p w:rsidR="00A5474A" w:rsidRDefault="00A5474A" w:rsidP="00A5474A">
            <w:pPr>
              <w:widowControl/>
              <w:autoSpaceDE/>
              <w:autoSpaceDN/>
              <w:rPr>
                <w:rFonts w:ascii="Tahoma" w:hAnsi="Tahoma" w:cs="Tahoma"/>
                <w:sz w:val="20"/>
                <w:szCs w:val="20"/>
              </w:rPr>
            </w:pPr>
          </w:p>
          <w:p w:rsidR="00A5474A" w:rsidRDefault="00A5474A" w:rsidP="00A5474A">
            <w:pPr>
              <w:widowControl/>
              <w:autoSpaceDE/>
              <w:autoSpaceDN/>
              <w:rPr>
                <w:rFonts w:ascii="Tahoma" w:hAnsi="Tahoma" w:cs="Tahoma"/>
                <w:sz w:val="20"/>
                <w:szCs w:val="20"/>
              </w:rPr>
            </w:pPr>
          </w:p>
          <w:p w:rsidR="00870956" w:rsidRDefault="00870956" w:rsidP="00A5474A">
            <w:pPr>
              <w:widowControl/>
              <w:autoSpaceDE/>
              <w:autoSpaceDN/>
              <w:rPr>
                <w:rFonts w:ascii="Tahoma" w:hAnsi="Tahoma" w:cs="Tahoma"/>
                <w:sz w:val="20"/>
                <w:szCs w:val="20"/>
              </w:rPr>
            </w:pPr>
          </w:p>
          <w:p w:rsidR="00EE70CA" w:rsidRPr="00505765" w:rsidRDefault="007F00AE" w:rsidP="007A35F7">
            <w:pPr>
              <w:widowControl/>
              <w:autoSpaceDE/>
              <w:autoSpaceDN/>
              <w:rPr>
                <w:rFonts w:ascii="Tahoma" w:hAnsi="Tahoma" w:cs="Tahoma"/>
                <w:sz w:val="20"/>
                <w:szCs w:val="20"/>
              </w:rPr>
            </w:pPr>
            <w:r w:rsidRPr="00505765">
              <w:rPr>
                <w:rFonts w:ascii="Tahoma" w:hAnsi="Tahoma" w:cs="Tahoma"/>
                <w:sz w:val="20"/>
                <w:szCs w:val="20"/>
              </w:rPr>
              <w:t>Citizenship ceremonies conducted in D</w:t>
            </w:r>
            <w:r>
              <w:rPr>
                <w:rFonts w:ascii="Tahoma" w:hAnsi="Tahoma" w:cs="Tahoma"/>
                <w:sz w:val="20"/>
                <w:szCs w:val="20"/>
              </w:rPr>
              <w:t xml:space="preserve">arlington </w:t>
            </w:r>
            <w:r w:rsidRPr="00505765">
              <w:rPr>
                <w:rFonts w:ascii="Tahoma" w:hAnsi="Tahoma" w:cs="Tahoma"/>
                <w:sz w:val="20"/>
                <w:szCs w:val="20"/>
              </w:rPr>
              <w:t>P</w:t>
            </w:r>
            <w:r>
              <w:rPr>
                <w:rFonts w:ascii="Tahoma" w:hAnsi="Tahoma" w:cs="Tahoma"/>
                <w:sz w:val="20"/>
                <w:szCs w:val="20"/>
              </w:rPr>
              <w:t xml:space="preserve">oint and Jerilderie only. </w:t>
            </w:r>
            <w:r w:rsidR="00E65047">
              <w:rPr>
                <w:rFonts w:ascii="Tahoma" w:hAnsi="Tahoma" w:cs="Tahoma"/>
                <w:sz w:val="20"/>
                <w:szCs w:val="20"/>
              </w:rPr>
              <w:t>3</w:t>
            </w:r>
            <w:r w:rsidRPr="00505765">
              <w:rPr>
                <w:rFonts w:ascii="Tahoma" w:hAnsi="Tahoma" w:cs="Tahoma"/>
                <w:sz w:val="20"/>
                <w:szCs w:val="20"/>
              </w:rPr>
              <w:t xml:space="preserve"> ceremonies in past </w:t>
            </w:r>
            <w:r>
              <w:rPr>
                <w:rFonts w:ascii="Tahoma" w:hAnsi="Tahoma" w:cs="Tahoma"/>
                <w:sz w:val="20"/>
                <w:szCs w:val="20"/>
              </w:rPr>
              <w:t xml:space="preserve">6 months, with </w:t>
            </w:r>
            <w:r w:rsidR="00E65047">
              <w:rPr>
                <w:rFonts w:ascii="Tahoma" w:hAnsi="Tahoma" w:cs="Tahoma"/>
                <w:sz w:val="20"/>
                <w:szCs w:val="20"/>
              </w:rPr>
              <w:t>10</w:t>
            </w:r>
            <w:r>
              <w:rPr>
                <w:rFonts w:ascii="Tahoma" w:hAnsi="Tahoma" w:cs="Tahoma"/>
                <w:sz w:val="20"/>
                <w:szCs w:val="20"/>
              </w:rPr>
              <w:t xml:space="preserve"> </w:t>
            </w:r>
            <w:r w:rsidRPr="00505765">
              <w:rPr>
                <w:rFonts w:ascii="Tahoma" w:hAnsi="Tahoma" w:cs="Tahoma"/>
                <w:sz w:val="20"/>
                <w:szCs w:val="20"/>
              </w:rPr>
              <w:t>conferees.</w:t>
            </w:r>
          </w:p>
        </w:tc>
        <w:tc>
          <w:tcPr>
            <w:tcW w:w="2216" w:type="dxa"/>
          </w:tcPr>
          <w:p w:rsidR="007F03A0" w:rsidRPr="00505765" w:rsidRDefault="007F00AE" w:rsidP="00A5474A">
            <w:pPr>
              <w:widowControl/>
              <w:autoSpaceDE/>
              <w:autoSpaceDN/>
              <w:rPr>
                <w:rFonts w:ascii="Tahoma" w:hAnsi="Tahoma" w:cs="Tahoma"/>
                <w:sz w:val="20"/>
                <w:szCs w:val="20"/>
              </w:rPr>
            </w:pPr>
            <w:r>
              <w:rPr>
                <w:rFonts w:ascii="Tahoma" w:hAnsi="Tahoma" w:cs="Tahoma"/>
                <w:sz w:val="20"/>
                <w:szCs w:val="20"/>
              </w:rPr>
              <w:t>Events and achievements promoted on social media and the community newsletter.</w:t>
            </w:r>
          </w:p>
          <w:p w:rsidR="007F00AE" w:rsidRDefault="007F00AE" w:rsidP="00D12743">
            <w:pPr>
              <w:widowControl/>
              <w:autoSpaceDE/>
              <w:autoSpaceDN/>
              <w:rPr>
                <w:rFonts w:ascii="Tahoma" w:hAnsi="Tahoma" w:cs="Tahoma"/>
                <w:sz w:val="20"/>
                <w:szCs w:val="20"/>
              </w:rPr>
            </w:pPr>
          </w:p>
          <w:p w:rsidR="007F00AE" w:rsidRPr="00505765" w:rsidRDefault="00166A3E" w:rsidP="007F00AE">
            <w:pPr>
              <w:widowControl/>
              <w:autoSpaceDE/>
              <w:autoSpaceDN/>
              <w:rPr>
                <w:rFonts w:ascii="Tahoma" w:hAnsi="Tahoma" w:cs="Tahoma"/>
                <w:sz w:val="20"/>
                <w:szCs w:val="20"/>
              </w:rPr>
            </w:pPr>
            <w:r w:rsidRPr="00505765">
              <w:rPr>
                <w:rFonts w:ascii="Tahoma" w:hAnsi="Tahoma" w:cs="Tahoma"/>
                <w:sz w:val="20"/>
                <w:szCs w:val="20"/>
              </w:rPr>
              <w:t xml:space="preserve">Citizenship ceremonies </w:t>
            </w:r>
            <w:r w:rsidR="007F00AE">
              <w:rPr>
                <w:rFonts w:ascii="Tahoma" w:hAnsi="Tahoma" w:cs="Tahoma"/>
                <w:sz w:val="20"/>
                <w:szCs w:val="20"/>
              </w:rPr>
              <w:t>promoted by media release, social media, website and e-newsletter.</w:t>
            </w:r>
          </w:p>
        </w:tc>
      </w:tr>
    </w:tbl>
    <w:p w:rsidR="00025B17" w:rsidRDefault="00025B17" w:rsidP="000C0D98">
      <w:pPr>
        <w:widowControl/>
        <w:autoSpaceDE/>
        <w:autoSpaceDN/>
        <w:spacing w:after="200" w:line="276" w:lineRule="auto"/>
        <w:rPr>
          <w:rFonts w:ascii="Tahoma" w:eastAsia="Century Gothic" w:hAnsi="Tahoma" w:cs="Tahoma"/>
          <w:b/>
          <w:color w:val="9B1B32"/>
          <w:sz w:val="20"/>
          <w:szCs w:val="20"/>
          <w:u w:val="single"/>
        </w:rPr>
      </w:pPr>
    </w:p>
    <w:p w:rsidR="00DB10F1" w:rsidRPr="00505765" w:rsidRDefault="00DB10F1" w:rsidP="000C0D98">
      <w:pPr>
        <w:widowControl/>
        <w:autoSpaceDE/>
        <w:autoSpaceDN/>
        <w:spacing w:after="200" w:line="276" w:lineRule="auto"/>
        <w:rPr>
          <w:rFonts w:ascii="Tahoma" w:eastAsia="Century Gothic" w:hAnsi="Tahoma" w:cs="Tahoma"/>
          <w:b/>
          <w:color w:val="9B1B32"/>
          <w:sz w:val="20"/>
          <w:szCs w:val="20"/>
          <w:u w:val="single"/>
        </w:rPr>
      </w:pPr>
      <w:r w:rsidRPr="00505765">
        <w:rPr>
          <w:rFonts w:ascii="Tahoma" w:eastAsia="Century Gothic" w:hAnsi="Tahoma" w:cs="Tahoma"/>
          <w:b/>
          <w:color w:val="9B1B32"/>
          <w:sz w:val="20"/>
          <w:szCs w:val="20"/>
          <w:u w:val="single"/>
        </w:rPr>
        <w:t>1.2   Protecting and Embracing Cultural Identity and Heritage:</w:t>
      </w:r>
    </w:p>
    <w:tbl>
      <w:tblPr>
        <w:tblStyle w:val="TableGrid"/>
        <w:tblW w:w="13948" w:type="dxa"/>
        <w:tblLook w:val="04A0" w:firstRow="1" w:lastRow="0" w:firstColumn="1" w:lastColumn="0" w:noHBand="0" w:noVBand="1"/>
      </w:tblPr>
      <w:tblGrid>
        <w:gridCol w:w="1076"/>
        <w:gridCol w:w="2926"/>
        <w:gridCol w:w="4237"/>
        <w:gridCol w:w="1557"/>
        <w:gridCol w:w="2114"/>
        <w:gridCol w:w="2038"/>
      </w:tblGrid>
      <w:tr w:rsidR="007F03A0" w:rsidRPr="00505765" w:rsidTr="007F03A0">
        <w:trPr>
          <w:trHeight w:val="398"/>
        </w:trPr>
        <w:tc>
          <w:tcPr>
            <w:tcW w:w="3964" w:type="dxa"/>
            <w:gridSpan w:val="2"/>
          </w:tcPr>
          <w:p w:rsidR="007F03A0" w:rsidRPr="00505765" w:rsidRDefault="007F03A0" w:rsidP="007F03A0">
            <w:pPr>
              <w:tabs>
                <w:tab w:val="left" w:pos="691"/>
              </w:tabs>
              <w:ind w:right="440"/>
              <w:jc w:val="center"/>
              <w:rPr>
                <w:rFonts w:ascii="Tahoma" w:hAnsi="Tahoma" w:cs="Tahoma"/>
                <w:b/>
                <w:sz w:val="20"/>
                <w:szCs w:val="20"/>
              </w:rPr>
            </w:pPr>
            <w:r w:rsidRPr="00505765">
              <w:rPr>
                <w:rFonts w:ascii="Tahoma" w:hAnsi="Tahoma" w:cs="Tahoma"/>
                <w:b/>
                <w:sz w:val="20"/>
                <w:szCs w:val="20"/>
              </w:rPr>
              <w:t>Strategic Activity</w:t>
            </w:r>
          </w:p>
        </w:tc>
        <w:tc>
          <w:tcPr>
            <w:tcW w:w="4253" w:type="dxa"/>
          </w:tcPr>
          <w:p w:rsidR="007F03A0" w:rsidRPr="00505765" w:rsidRDefault="007F03A0" w:rsidP="007F03A0">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Action</w:t>
            </w:r>
          </w:p>
        </w:tc>
        <w:tc>
          <w:tcPr>
            <w:tcW w:w="1559" w:type="dxa"/>
          </w:tcPr>
          <w:p w:rsidR="007F03A0" w:rsidRPr="00505765" w:rsidRDefault="007F03A0" w:rsidP="007F03A0">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 xml:space="preserve">Accountable Officer </w:t>
            </w:r>
          </w:p>
        </w:tc>
        <w:tc>
          <w:tcPr>
            <w:tcW w:w="2126" w:type="dxa"/>
          </w:tcPr>
          <w:p w:rsidR="007F03A0" w:rsidRPr="00505765" w:rsidRDefault="007F03A0" w:rsidP="007F03A0">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Status</w:t>
            </w:r>
          </w:p>
        </w:tc>
        <w:tc>
          <w:tcPr>
            <w:tcW w:w="2046" w:type="dxa"/>
          </w:tcPr>
          <w:p w:rsidR="007F03A0" w:rsidRPr="00505765" w:rsidRDefault="007F03A0" w:rsidP="007F03A0">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Comment</w:t>
            </w:r>
          </w:p>
        </w:tc>
      </w:tr>
      <w:tr w:rsidR="007F00AE" w:rsidRPr="00505765" w:rsidTr="007F03A0">
        <w:trPr>
          <w:trHeight w:val="2177"/>
        </w:trPr>
        <w:tc>
          <w:tcPr>
            <w:tcW w:w="1018" w:type="dxa"/>
          </w:tcPr>
          <w:p w:rsidR="007F03A0" w:rsidRPr="00505765" w:rsidRDefault="007F03A0" w:rsidP="007F03A0">
            <w:pPr>
              <w:widowControl/>
              <w:autoSpaceDE/>
              <w:autoSpaceDN/>
              <w:spacing w:line="276" w:lineRule="auto"/>
              <w:rPr>
                <w:rFonts w:ascii="Tahoma" w:hAnsi="Tahoma" w:cs="Tahoma"/>
                <w:b/>
                <w:sz w:val="20"/>
                <w:szCs w:val="20"/>
              </w:rPr>
            </w:pPr>
            <w:r w:rsidRPr="00505765">
              <w:rPr>
                <w:rFonts w:ascii="Tahoma" w:hAnsi="Tahoma" w:cs="Tahoma"/>
                <w:b/>
                <w:sz w:val="20"/>
                <w:szCs w:val="20"/>
              </w:rPr>
              <w:t>Strategy</w:t>
            </w:r>
          </w:p>
          <w:p w:rsidR="007F03A0" w:rsidRPr="00505765" w:rsidRDefault="007F03A0" w:rsidP="007F03A0">
            <w:pPr>
              <w:widowControl/>
              <w:autoSpaceDE/>
              <w:autoSpaceDN/>
              <w:spacing w:line="276" w:lineRule="auto"/>
              <w:rPr>
                <w:rFonts w:ascii="Tahoma" w:hAnsi="Tahoma" w:cs="Tahoma"/>
                <w:b/>
                <w:sz w:val="20"/>
                <w:szCs w:val="20"/>
              </w:rPr>
            </w:pPr>
            <w:r w:rsidRPr="00505765">
              <w:rPr>
                <w:rFonts w:ascii="Tahoma" w:hAnsi="Tahoma" w:cs="Tahoma"/>
                <w:b/>
                <w:sz w:val="20"/>
                <w:szCs w:val="20"/>
              </w:rPr>
              <w:t>1.2.1</w:t>
            </w:r>
          </w:p>
        </w:tc>
        <w:tc>
          <w:tcPr>
            <w:tcW w:w="2946" w:type="dxa"/>
          </w:tcPr>
          <w:p w:rsidR="007F03A0" w:rsidRPr="00505765" w:rsidRDefault="007F03A0" w:rsidP="00475704">
            <w:pPr>
              <w:tabs>
                <w:tab w:val="left" w:pos="684"/>
              </w:tabs>
              <w:ind w:right="156"/>
              <w:jc w:val="both"/>
              <w:rPr>
                <w:rFonts w:ascii="Tahoma" w:hAnsi="Tahoma" w:cs="Tahoma"/>
                <w:sz w:val="20"/>
                <w:szCs w:val="20"/>
              </w:rPr>
            </w:pPr>
            <w:r w:rsidRPr="00505765">
              <w:rPr>
                <w:rFonts w:ascii="Tahoma" w:hAnsi="Tahoma" w:cs="Tahoma"/>
                <w:sz w:val="20"/>
                <w:szCs w:val="20"/>
              </w:rPr>
              <w:t>Provide opportunities for our community to showcase their heritage and</w:t>
            </w:r>
            <w:r w:rsidRPr="00505765">
              <w:rPr>
                <w:rFonts w:ascii="Tahoma" w:hAnsi="Tahoma" w:cs="Tahoma"/>
                <w:spacing w:val="-2"/>
                <w:sz w:val="20"/>
                <w:szCs w:val="20"/>
              </w:rPr>
              <w:t xml:space="preserve"> </w:t>
            </w:r>
            <w:r w:rsidRPr="00505765">
              <w:rPr>
                <w:rFonts w:ascii="Tahoma" w:hAnsi="Tahoma" w:cs="Tahoma"/>
                <w:sz w:val="20"/>
                <w:szCs w:val="20"/>
              </w:rPr>
              <w:t>diversity</w:t>
            </w:r>
          </w:p>
          <w:p w:rsidR="007F03A0" w:rsidRPr="00505765" w:rsidRDefault="007F03A0" w:rsidP="007F03A0">
            <w:pPr>
              <w:tabs>
                <w:tab w:val="left" w:pos="684"/>
              </w:tabs>
              <w:ind w:right="156"/>
              <w:jc w:val="both"/>
              <w:rPr>
                <w:rFonts w:ascii="Tahoma" w:hAnsi="Tahoma" w:cs="Tahoma"/>
                <w:sz w:val="20"/>
                <w:szCs w:val="20"/>
              </w:rPr>
            </w:pPr>
          </w:p>
          <w:p w:rsidR="007F03A0" w:rsidRPr="00505765" w:rsidRDefault="007F03A0" w:rsidP="007F03A0">
            <w:pPr>
              <w:pStyle w:val="BodyText"/>
              <w:ind w:right="773"/>
              <w:jc w:val="both"/>
              <w:rPr>
                <w:rFonts w:ascii="Tahoma" w:hAnsi="Tahoma" w:cs="Tahoma"/>
                <w:b w:val="0"/>
                <w:spacing w:val="-1"/>
              </w:rPr>
            </w:pPr>
          </w:p>
          <w:p w:rsidR="007F03A0" w:rsidRPr="00505765" w:rsidRDefault="007F03A0" w:rsidP="007F03A0">
            <w:pPr>
              <w:pStyle w:val="BodyText"/>
              <w:ind w:right="773"/>
              <w:jc w:val="both"/>
              <w:rPr>
                <w:rFonts w:ascii="Tahoma" w:hAnsi="Tahoma" w:cs="Tahoma"/>
                <w:b w:val="0"/>
              </w:rPr>
            </w:pPr>
          </w:p>
        </w:tc>
        <w:tc>
          <w:tcPr>
            <w:tcW w:w="4253" w:type="dxa"/>
          </w:tcPr>
          <w:p w:rsidR="007F03A0" w:rsidRPr="00505765" w:rsidRDefault="007F03A0" w:rsidP="00475704">
            <w:pPr>
              <w:tabs>
                <w:tab w:val="left" w:pos="684"/>
              </w:tabs>
              <w:ind w:right="170"/>
              <w:jc w:val="both"/>
              <w:rPr>
                <w:rFonts w:ascii="Tahoma" w:hAnsi="Tahoma" w:cs="Tahoma"/>
                <w:b/>
                <w:sz w:val="20"/>
                <w:szCs w:val="20"/>
              </w:rPr>
            </w:pPr>
            <w:r w:rsidRPr="00505765">
              <w:rPr>
                <w:rFonts w:ascii="Tahoma" w:hAnsi="Tahoma" w:cs="Tahoma"/>
                <w:b/>
                <w:sz w:val="20"/>
                <w:szCs w:val="20"/>
              </w:rPr>
              <w:t xml:space="preserve">Action 1.2.1.1 Work with key stakeholders to promote and celebrate Murrumbidgee’s heritage and diversity </w:t>
            </w:r>
          </w:p>
          <w:p w:rsidR="007F03A0" w:rsidRPr="00505765" w:rsidRDefault="007F03A0" w:rsidP="00475704">
            <w:pPr>
              <w:pStyle w:val="ListParagraph"/>
              <w:numPr>
                <w:ilvl w:val="0"/>
                <w:numId w:val="28"/>
              </w:numPr>
              <w:tabs>
                <w:tab w:val="left" w:pos="684"/>
              </w:tabs>
              <w:ind w:right="170"/>
              <w:jc w:val="both"/>
              <w:rPr>
                <w:rFonts w:ascii="Tahoma" w:hAnsi="Tahoma" w:cs="Tahoma"/>
                <w:b/>
                <w:sz w:val="20"/>
                <w:szCs w:val="20"/>
              </w:rPr>
            </w:pPr>
            <w:r w:rsidRPr="00505765">
              <w:rPr>
                <w:rFonts w:ascii="Tahoma" w:hAnsi="Tahoma" w:cs="Tahoma"/>
                <w:sz w:val="20"/>
                <w:szCs w:val="20"/>
              </w:rPr>
              <w:t>Promote Harmony Day – 21 March 2019</w:t>
            </w:r>
          </w:p>
          <w:p w:rsidR="007F03A0" w:rsidRPr="00505765" w:rsidRDefault="007F03A0" w:rsidP="00475704">
            <w:pPr>
              <w:pStyle w:val="ListParagraph"/>
              <w:numPr>
                <w:ilvl w:val="0"/>
                <w:numId w:val="28"/>
              </w:numPr>
              <w:tabs>
                <w:tab w:val="left" w:pos="684"/>
              </w:tabs>
              <w:ind w:right="170"/>
              <w:jc w:val="both"/>
              <w:rPr>
                <w:rFonts w:ascii="Tahoma" w:hAnsi="Tahoma" w:cs="Tahoma"/>
                <w:b/>
                <w:sz w:val="20"/>
                <w:szCs w:val="20"/>
              </w:rPr>
            </w:pPr>
            <w:r w:rsidRPr="00505765">
              <w:rPr>
                <w:rFonts w:ascii="Tahoma" w:hAnsi="Tahoma" w:cs="Tahoma"/>
                <w:sz w:val="20"/>
                <w:szCs w:val="20"/>
              </w:rPr>
              <w:t xml:space="preserve">Partner with key stakeholders to </w:t>
            </w:r>
            <w:r w:rsidR="00ED2A98" w:rsidRPr="00505765">
              <w:rPr>
                <w:rFonts w:ascii="Tahoma" w:hAnsi="Tahoma" w:cs="Tahoma"/>
                <w:sz w:val="20"/>
                <w:szCs w:val="20"/>
              </w:rPr>
              <w:t>promote</w:t>
            </w:r>
            <w:r w:rsidRPr="00505765">
              <w:rPr>
                <w:rFonts w:ascii="Tahoma" w:hAnsi="Tahoma" w:cs="Tahoma"/>
                <w:sz w:val="20"/>
                <w:szCs w:val="20"/>
              </w:rPr>
              <w:t xml:space="preserve"> targeted events and promotions – 30 June 2019</w:t>
            </w:r>
          </w:p>
          <w:p w:rsidR="007F03A0" w:rsidRPr="00505765" w:rsidRDefault="007F03A0" w:rsidP="00475704">
            <w:pPr>
              <w:pStyle w:val="ListParagraph"/>
              <w:numPr>
                <w:ilvl w:val="0"/>
                <w:numId w:val="28"/>
              </w:numPr>
              <w:tabs>
                <w:tab w:val="left" w:pos="684"/>
              </w:tabs>
              <w:ind w:right="170"/>
              <w:jc w:val="both"/>
              <w:rPr>
                <w:rFonts w:ascii="Tahoma" w:hAnsi="Tahoma" w:cs="Tahoma"/>
                <w:b/>
                <w:sz w:val="20"/>
                <w:szCs w:val="20"/>
              </w:rPr>
            </w:pPr>
            <w:r w:rsidRPr="00505765">
              <w:rPr>
                <w:rFonts w:ascii="Tahoma" w:hAnsi="Tahoma" w:cs="Tahoma"/>
                <w:sz w:val="20"/>
                <w:szCs w:val="20"/>
              </w:rPr>
              <w:t>Promote NAIDOC week – July 2019</w:t>
            </w:r>
          </w:p>
        </w:tc>
        <w:tc>
          <w:tcPr>
            <w:tcW w:w="1559" w:type="dxa"/>
          </w:tcPr>
          <w:p w:rsidR="007F03A0" w:rsidRPr="00505765" w:rsidRDefault="007F03A0" w:rsidP="007F03A0">
            <w:pPr>
              <w:widowControl/>
              <w:autoSpaceDE/>
              <w:autoSpaceDN/>
              <w:spacing w:after="200" w:line="276" w:lineRule="auto"/>
              <w:rPr>
                <w:rFonts w:ascii="Tahoma" w:hAnsi="Tahoma" w:cs="Tahoma"/>
                <w:sz w:val="20"/>
                <w:szCs w:val="20"/>
              </w:rPr>
            </w:pPr>
          </w:p>
          <w:p w:rsidR="0081297D" w:rsidRPr="00505765" w:rsidRDefault="0081297D" w:rsidP="007F03A0">
            <w:pPr>
              <w:widowControl/>
              <w:autoSpaceDE/>
              <w:autoSpaceDN/>
              <w:spacing w:after="200" w:line="276" w:lineRule="auto"/>
              <w:rPr>
                <w:rFonts w:ascii="Tahoma" w:hAnsi="Tahoma" w:cs="Tahoma"/>
                <w:sz w:val="20"/>
                <w:szCs w:val="20"/>
              </w:rPr>
            </w:pPr>
            <w:r w:rsidRPr="00505765">
              <w:rPr>
                <w:rFonts w:ascii="Tahoma" w:hAnsi="Tahoma" w:cs="Tahoma"/>
                <w:sz w:val="20"/>
                <w:szCs w:val="20"/>
              </w:rPr>
              <w:t>CCSM</w:t>
            </w:r>
          </w:p>
        </w:tc>
        <w:tc>
          <w:tcPr>
            <w:tcW w:w="2126" w:type="dxa"/>
          </w:tcPr>
          <w:p w:rsidR="007F03A0" w:rsidRPr="00505765" w:rsidRDefault="007F03A0" w:rsidP="007F03A0">
            <w:pPr>
              <w:widowControl/>
              <w:autoSpaceDE/>
              <w:autoSpaceDN/>
              <w:spacing w:after="200" w:line="276" w:lineRule="auto"/>
              <w:rPr>
                <w:rFonts w:ascii="Tahoma" w:hAnsi="Tahoma" w:cs="Tahoma"/>
                <w:sz w:val="20"/>
                <w:szCs w:val="20"/>
              </w:rPr>
            </w:pPr>
          </w:p>
          <w:p w:rsidR="001341F9" w:rsidRPr="00505765" w:rsidRDefault="001073C5" w:rsidP="007F03A0">
            <w:pPr>
              <w:widowControl/>
              <w:autoSpaceDE/>
              <w:autoSpaceDN/>
              <w:spacing w:after="200" w:line="276" w:lineRule="auto"/>
              <w:rPr>
                <w:rFonts w:ascii="Tahoma" w:hAnsi="Tahoma" w:cs="Tahoma"/>
                <w:sz w:val="20"/>
                <w:szCs w:val="20"/>
              </w:rPr>
            </w:pPr>
            <w:r>
              <w:rPr>
                <w:rFonts w:ascii="Tahoma" w:hAnsi="Tahoma" w:cs="Tahoma"/>
                <w:sz w:val="20"/>
                <w:szCs w:val="20"/>
              </w:rPr>
              <w:t>Promotion of events undertaken.</w:t>
            </w:r>
          </w:p>
          <w:p w:rsidR="001341F9" w:rsidRPr="00505765" w:rsidRDefault="001341F9" w:rsidP="007F03A0">
            <w:pPr>
              <w:widowControl/>
              <w:autoSpaceDE/>
              <w:autoSpaceDN/>
              <w:spacing w:after="200" w:line="276" w:lineRule="auto"/>
              <w:rPr>
                <w:rFonts w:ascii="Tahoma" w:hAnsi="Tahoma" w:cs="Tahoma"/>
                <w:sz w:val="20"/>
                <w:szCs w:val="20"/>
              </w:rPr>
            </w:pPr>
          </w:p>
        </w:tc>
        <w:tc>
          <w:tcPr>
            <w:tcW w:w="2046" w:type="dxa"/>
          </w:tcPr>
          <w:p w:rsidR="007F03A0" w:rsidRPr="00505765" w:rsidRDefault="007F03A0" w:rsidP="007F03A0">
            <w:pPr>
              <w:widowControl/>
              <w:autoSpaceDE/>
              <w:autoSpaceDN/>
              <w:spacing w:after="200" w:line="276" w:lineRule="auto"/>
              <w:rPr>
                <w:rFonts w:ascii="Tahoma" w:hAnsi="Tahoma" w:cs="Tahoma"/>
                <w:sz w:val="20"/>
                <w:szCs w:val="20"/>
              </w:rPr>
            </w:pPr>
          </w:p>
          <w:p w:rsidR="001341F9" w:rsidRPr="00505765" w:rsidRDefault="007F00AE" w:rsidP="007F00AE">
            <w:pPr>
              <w:widowControl/>
              <w:autoSpaceDE/>
              <w:autoSpaceDN/>
              <w:spacing w:after="200" w:line="276" w:lineRule="auto"/>
              <w:rPr>
                <w:rFonts w:ascii="Tahoma" w:hAnsi="Tahoma" w:cs="Tahoma"/>
                <w:sz w:val="20"/>
                <w:szCs w:val="20"/>
              </w:rPr>
            </w:pPr>
            <w:r>
              <w:rPr>
                <w:rFonts w:ascii="Tahoma" w:hAnsi="Tahoma" w:cs="Tahoma"/>
                <w:sz w:val="20"/>
                <w:szCs w:val="20"/>
              </w:rPr>
              <w:t>Events and achiev</w:t>
            </w:r>
            <w:r w:rsidR="00EA5AB1">
              <w:rPr>
                <w:rFonts w:ascii="Tahoma" w:hAnsi="Tahoma" w:cs="Tahoma"/>
                <w:sz w:val="20"/>
                <w:szCs w:val="20"/>
              </w:rPr>
              <w:t>ements promoted on social media, Community newsletter and Community e-newsletter.</w:t>
            </w:r>
          </w:p>
        </w:tc>
      </w:tr>
      <w:tr w:rsidR="007F00AE" w:rsidRPr="00505765" w:rsidTr="007F03A0">
        <w:trPr>
          <w:trHeight w:val="910"/>
        </w:trPr>
        <w:tc>
          <w:tcPr>
            <w:tcW w:w="1018" w:type="dxa"/>
          </w:tcPr>
          <w:p w:rsidR="007F03A0" w:rsidRPr="00505765" w:rsidRDefault="007F03A0" w:rsidP="007F03A0">
            <w:pPr>
              <w:widowControl/>
              <w:autoSpaceDE/>
              <w:autoSpaceDN/>
              <w:spacing w:after="200" w:line="276" w:lineRule="auto"/>
              <w:rPr>
                <w:rFonts w:ascii="Tahoma" w:hAnsi="Tahoma" w:cs="Tahoma"/>
                <w:b/>
                <w:sz w:val="20"/>
                <w:szCs w:val="20"/>
              </w:rPr>
            </w:pPr>
            <w:r w:rsidRPr="00505765">
              <w:rPr>
                <w:rFonts w:ascii="Tahoma" w:hAnsi="Tahoma" w:cs="Tahoma"/>
                <w:b/>
                <w:sz w:val="20"/>
                <w:szCs w:val="20"/>
              </w:rPr>
              <w:t>Strategy 1.2.2</w:t>
            </w:r>
          </w:p>
        </w:tc>
        <w:tc>
          <w:tcPr>
            <w:tcW w:w="2946" w:type="dxa"/>
          </w:tcPr>
          <w:p w:rsidR="007F03A0" w:rsidRPr="00505765" w:rsidRDefault="007F03A0" w:rsidP="00475704">
            <w:pPr>
              <w:pStyle w:val="BodyText"/>
              <w:ind w:right="170"/>
              <w:jc w:val="both"/>
              <w:rPr>
                <w:rFonts w:ascii="Tahoma" w:hAnsi="Tahoma" w:cs="Tahoma"/>
                <w:b w:val="0"/>
                <w:spacing w:val="-1"/>
              </w:rPr>
            </w:pPr>
            <w:r w:rsidRPr="00505765">
              <w:rPr>
                <w:rFonts w:ascii="Tahoma" w:hAnsi="Tahoma" w:cs="Tahoma"/>
                <w:b w:val="0"/>
              </w:rPr>
              <w:t>Value-add to our historic places and</w:t>
            </w:r>
            <w:r w:rsidRPr="00505765">
              <w:rPr>
                <w:rFonts w:ascii="Tahoma" w:hAnsi="Tahoma" w:cs="Tahoma"/>
                <w:b w:val="0"/>
                <w:spacing w:val="-25"/>
              </w:rPr>
              <w:t xml:space="preserve"> </w:t>
            </w:r>
            <w:r w:rsidRPr="00505765">
              <w:rPr>
                <w:rFonts w:ascii="Tahoma" w:hAnsi="Tahoma" w:cs="Tahoma"/>
                <w:b w:val="0"/>
              </w:rPr>
              <w:t>spaces</w:t>
            </w:r>
            <w:r w:rsidRPr="00505765">
              <w:rPr>
                <w:rFonts w:ascii="Tahoma" w:hAnsi="Tahoma" w:cs="Tahoma"/>
                <w:b w:val="0"/>
                <w:spacing w:val="-1"/>
              </w:rPr>
              <w:t xml:space="preserve"> </w:t>
            </w:r>
          </w:p>
          <w:p w:rsidR="007F03A0" w:rsidRPr="00505765" w:rsidRDefault="007F03A0" w:rsidP="007F03A0">
            <w:pPr>
              <w:tabs>
                <w:tab w:val="left" w:pos="684"/>
              </w:tabs>
              <w:ind w:right="156"/>
              <w:jc w:val="both"/>
              <w:rPr>
                <w:rFonts w:ascii="Tahoma" w:hAnsi="Tahoma" w:cs="Tahoma"/>
                <w:sz w:val="20"/>
                <w:szCs w:val="20"/>
              </w:rPr>
            </w:pPr>
          </w:p>
        </w:tc>
        <w:tc>
          <w:tcPr>
            <w:tcW w:w="4253" w:type="dxa"/>
          </w:tcPr>
          <w:p w:rsidR="007F03A0" w:rsidRPr="00505765" w:rsidRDefault="007F03A0" w:rsidP="00475704">
            <w:pPr>
              <w:pStyle w:val="BodyText"/>
              <w:ind w:right="170"/>
              <w:jc w:val="both"/>
              <w:rPr>
                <w:rFonts w:ascii="Tahoma" w:hAnsi="Tahoma" w:cs="Tahoma"/>
                <w:spacing w:val="-1"/>
              </w:rPr>
            </w:pPr>
            <w:r w:rsidRPr="00505765">
              <w:rPr>
                <w:rFonts w:ascii="Tahoma" w:hAnsi="Tahoma" w:cs="Tahoma"/>
                <w:spacing w:val="-1"/>
              </w:rPr>
              <w:t xml:space="preserve">Action 1.2.2.1 Create/include Murrumbidgee’s heritage assets into Councils asset and risk registers – </w:t>
            </w:r>
            <w:r w:rsidRPr="00505765">
              <w:rPr>
                <w:rFonts w:ascii="Tahoma" w:hAnsi="Tahoma" w:cs="Tahoma"/>
                <w:b w:val="0"/>
                <w:spacing w:val="-1"/>
              </w:rPr>
              <w:t>June 2019</w:t>
            </w:r>
          </w:p>
          <w:p w:rsidR="007F03A0" w:rsidRPr="00505765" w:rsidRDefault="007F03A0" w:rsidP="00475704">
            <w:pPr>
              <w:pStyle w:val="BodyText"/>
              <w:ind w:left="1080" w:right="170"/>
              <w:jc w:val="both"/>
              <w:rPr>
                <w:rFonts w:ascii="Tahoma" w:hAnsi="Tahoma" w:cs="Tahoma"/>
              </w:rPr>
            </w:pPr>
          </w:p>
        </w:tc>
        <w:tc>
          <w:tcPr>
            <w:tcW w:w="1559" w:type="dxa"/>
          </w:tcPr>
          <w:p w:rsidR="007F03A0" w:rsidRPr="00505765" w:rsidRDefault="0081297D" w:rsidP="007F03A0">
            <w:pPr>
              <w:widowControl/>
              <w:autoSpaceDE/>
              <w:autoSpaceDN/>
              <w:spacing w:after="200" w:line="276" w:lineRule="auto"/>
              <w:rPr>
                <w:rFonts w:ascii="Tahoma" w:hAnsi="Tahoma" w:cs="Tahoma"/>
                <w:sz w:val="20"/>
                <w:szCs w:val="20"/>
              </w:rPr>
            </w:pPr>
            <w:r w:rsidRPr="00505765">
              <w:rPr>
                <w:rFonts w:ascii="Tahoma" w:hAnsi="Tahoma" w:cs="Tahoma"/>
                <w:sz w:val="20"/>
                <w:szCs w:val="20"/>
              </w:rPr>
              <w:t>AM</w:t>
            </w:r>
          </w:p>
        </w:tc>
        <w:tc>
          <w:tcPr>
            <w:tcW w:w="2126" w:type="dxa"/>
          </w:tcPr>
          <w:p w:rsidR="007F03A0" w:rsidRPr="00505765" w:rsidRDefault="00632CC4" w:rsidP="007F03A0">
            <w:pPr>
              <w:widowControl/>
              <w:autoSpaceDE/>
              <w:autoSpaceDN/>
              <w:spacing w:after="200" w:line="276" w:lineRule="auto"/>
              <w:rPr>
                <w:rFonts w:ascii="Tahoma" w:hAnsi="Tahoma" w:cs="Tahoma"/>
                <w:sz w:val="20"/>
                <w:szCs w:val="20"/>
              </w:rPr>
            </w:pPr>
            <w:r w:rsidRPr="00505765">
              <w:rPr>
                <w:rFonts w:ascii="Tahoma" w:hAnsi="Tahoma" w:cs="Tahoma"/>
                <w:sz w:val="20"/>
                <w:szCs w:val="20"/>
              </w:rPr>
              <w:t>Ongoing</w:t>
            </w:r>
          </w:p>
        </w:tc>
        <w:tc>
          <w:tcPr>
            <w:tcW w:w="2046" w:type="dxa"/>
          </w:tcPr>
          <w:p w:rsidR="00CA58E4" w:rsidRPr="00505765" w:rsidRDefault="00CA58E4" w:rsidP="00CA58E4">
            <w:pPr>
              <w:widowControl/>
              <w:autoSpaceDE/>
              <w:autoSpaceDN/>
              <w:spacing w:after="200" w:line="276" w:lineRule="auto"/>
              <w:rPr>
                <w:rFonts w:ascii="Tahoma" w:hAnsi="Tahoma" w:cs="Tahoma"/>
                <w:sz w:val="20"/>
                <w:szCs w:val="20"/>
              </w:rPr>
            </w:pPr>
            <w:r w:rsidRPr="00505765">
              <w:rPr>
                <w:rFonts w:ascii="Tahoma" w:hAnsi="Tahoma" w:cs="Tahoma"/>
                <w:sz w:val="20"/>
                <w:szCs w:val="20"/>
              </w:rPr>
              <w:t>Combining and updating current Asset Registers</w:t>
            </w:r>
            <w:r w:rsidR="00763521">
              <w:rPr>
                <w:rFonts w:ascii="Tahoma" w:hAnsi="Tahoma" w:cs="Tahoma"/>
                <w:sz w:val="20"/>
                <w:szCs w:val="20"/>
              </w:rPr>
              <w:t xml:space="preserve"> on an ongoing basis.</w:t>
            </w:r>
          </w:p>
        </w:tc>
      </w:tr>
      <w:tr w:rsidR="007F00AE" w:rsidRPr="00505765" w:rsidTr="007F03A0">
        <w:trPr>
          <w:trHeight w:val="2158"/>
        </w:trPr>
        <w:tc>
          <w:tcPr>
            <w:tcW w:w="1018" w:type="dxa"/>
          </w:tcPr>
          <w:p w:rsidR="007F03A0" w:rsidRPr="00505765" w:rsidRDefault="007F03A0" w:rsidP="007F03A0">
            <w:pPr>
              <w:widowControl/>
              <w:autoSpaceDE/>
              <w:autoSpaceDN/>
              <w:spacing w:line="276" w:lineRule="auto"/>
              <w:rPr>
                <w:rFonts w:ascii="Tahoma" w:hAnsi="Tahoma" w:cs="Tahoma"/>
                <w:b/>
                <w:sz w:val="20"/>
                <w:szCs w:val="20"/>
              </w:rPr>
            </w:pPr>
            <w:r w:rsidRPr="00505765">
              <w:rPr>
                <w:rFonts w:ascii="Tahoma" w:hAnsi="Tahoma" w:cs="Tahoma"/>
                <w:b/>
                <w:sz w:val="20"/>
                <w:szCs w:val="20"/>
              </w:rPr>
              <w:t>Strategy</w:t>
            </w:r>
          </w:p>
          <w:p w:rsidR="007F03A0" w:rsidRPr="00505765" w:rsidRDefault="007F03A0" w:rsidP="007F03A0">
            <w:pPr>
              <w:widowControl/>
              <w:autoSpaceDE/>
              <w:autoSpaceDN/>
              <w:spacing w:line="276" w:lineRule="auto"/>
              <w:rPr>
                <w:rFonts w:ascii="Tahoma" w:hAnsi="Tahoma" w:cs="Tahoma"/>
                <w:b/>
                <w:sz w:val="20"/>
                <w:szCs w:val="20"/>
              </w:rPr>
            </w:pPr>
            <w:r w:rsidRPr="00505765">
              <w:rPr>
                <w:rFonts w:ascii="Tahoma" w:hAnsi="Tahoma" w:cs="Tahoma"/>
                <w:b/>
                <w:sz w:val="20"/>
                <w:szCs w:val="20"/>
              </w:rPr>
              <w:t>1.2.3</w:t>
            </w:r>
          </w:p>
        </w:tc>
        <w:tc>
          <w:tcPr>
            <w:tcW w:w="2946" w:type="dxa"/>
          </w:tcPr>
          <w:p w:rsidR="007F03A0" w:rsidRPr="00505765" w:rsidRDefault="007F03A0" w:rsidP="00475704">
            <w:pPr>
              <w:pStyle w:val="BodyText"/>
              <w:ind w:right="170"/>
              <w:jc w:val="both"/>
              <w:rPr>
                <w:rFonts w:ascii="Tahoma" w:hAnsi="Tahoma" w:cs="Tahoma"/>
                <w:b w:val="0"/>
              </w:rPr>
            </w:pPr>
            <w:r w:rsidRPr="00505765">
              <w:rPr>
                <w:rFonts w:ascii="Tahoma" w:hAnsi="Tahoma" w:cs="Tahoma"/>
                <w:b w:val="0"/>
              </w:rPr>
              <w:t>Unique historic stories from across the Council area are celebrated and protected</w:t>
            </w:r>
          </w:p>
          <w:p w:rsidR="007F03A0" w:rsidRPr="00505765" w:rsidRDefault="007F03A0" w:rsidP="007F03A0">
            <w:pPr>
              <w:tabs>
                <w:tab w:val="left" w:pos="684"/>
              </w:tabs>
              <w:ind w:right="156"/>
              <w:jc w:val="both"/>
              <w:rPr>
                <w:rFonts w:ascii="Tahoma" w:hAnsi="Tahoma" w:cs="Tahoma"/>
                <w:sz w:val="20"/>
                <w:szCs w:val="20"/>
              </w:rPr>
            </w:pPr>
          </w:p>
        </w:tc>
        <w:tc>
          <w:tcPr>
            <w:tcW w:w="4253" w:type="dxa"/>
          </w:tcPr>
          <w:p w:rsidR="007F03A0" w:rsidRPr="00505765" w:rsidRDefault="007F03A0" w:rsidP="00475704">
            <w:pPr>
              <w:pStyle w:val="BodyText"/>
              <w:ind w:right="170"/>
              <w:jc w:val="both"/>
              <w:rPr>
                <w:rFonts w:ascii="Tahoma" w:hAnsi="Tahoma" w:cs="Tahoma"/>
              </w:rPr>
            </w:pPr>
            <w:r w:rsidRPr="00505765">
              <w:rPr>
                <w:rFonts w:ascii="Tahoma" w:hAnsi="Tahoma" w:cs="Tahoma"/>
              </w:rPr>
              <w:t>Action 1.2.3.1 Partner with key stakeholders to collect and collate Murrumbidgee’s unique stories</w:t>
            </w:r>
          </w:p>
          <w:p w:rsidR="007F03A0" w:rsidRPr="00505765" w:rsidRDefault="007F03A0" w:rsidP="00475704">
            <w:pPr>
              <w:pStyle w:val="BodyText"/>
              <w:numPr>
                <w:ilvl w:val="0"/>
                <w:numId w:val="32"/>
              </w:numPr>
              <w:ind w:right="170"/>
              <w:jc w:val="both"/>
              <w:rPr>
                <w:rFonts w:ascii="Tahoma" w:hAnsi="Tahoma" w:cs="Tahoma"/>
                <w:b w:val="0"/>
              </w:rPr>
            </w:pPr>
            <w:r w:rsidRPr="00505765">
              <w:rPr>
                <w:rFonts w:ascii="Tahoma" w:hAnsi="Tahoma" w:cs="Tahoma"/>
                <w:b w:val="0"/>
              </w:rPr>
              <w:t>Create/identify/incorporate Murrumbidgee’s significant indigenous sites and history into Councils Tourism and Heritage documents and planning – 30 June 2020</w:t>
            </w:r>
          </w:p>
          <w:p w:rsidR="007F03A0" w:rsidRPr="00505765" w:rsidRDefault="007F03A0" w:rsidP="00475704">
            <w:pPr>
              <w:pStyle w:val="BodyText"/>
              <w:ind w:right="170"/>
              <w:jc w:val="both"/>
              <w:rPr>
                <w:rFonts w:ascii="Tahoma" w:hAnsi="Tahoma" w:cs="Tahoma"/>
              </w:rPr>
            </w:pPr>
          </w:p>
        </w:tc>
        <w:tc>
          <w:tcPr>
            <w:tcW w:w="1559" w:type="dxa"/>
          </w:tcPr>
          <w:p w:rsidR="007F03A0" w:rsidRPr="00505765" w:rsidRDefault="0081297D" w:rsidP="007F03A0">
            <w:pPr>
              <w:widowControl/>
              <w:autoSpaceDE/>
              <w:autoSpaceDN/>
              <w:spacing w:after="200" w:line="276" w:lineRule="auto"/>
              <w:rPr>
                <w:rFonts w:ascii="Tahoma" w:hAnsi="Tahoma" w:cs="Tahoma"/>
                <w:sz w:val="20"/>
                <w:szCs w:val="20"/>
              </w:rPr>
            </w:pPr>
            <w:r w:rsidRPr="00505765">
              <w:rPr>
                <w:rFonts w:ascii="Tahoma" w:hAnsi="Tahoma" w:cs="Tahoma"/>
                <w:sz w:val="20"/>
                <w:szCs w:val="20"/>
              </w:rPr>
              <w:t>EDM</w:t>
            </w:r>
          </w:p>
        </w:tc>
        <w:tc>
          <w:tcPr>
            <w:tcW w:w="2126" w:type="dxa"/>
          </w:tcPr>
          <w:p w:rsidR="007F03A0" w:rsidRPr="00505765" w:rsidRDefault="007350C3" w:rsidP="007F03A0">
            <w:pPr>
              <w:widowControl/>
              <w:autoSpaceDE/>
              <w:autoSpaceDN/>
              <w:spacing w:after="200" w:line="276" w:lineRule="auto"/>
              <w:rPr>
                <w:rFonts w:ascii="Tahoma" w:hAnsi="Tahoma" w:cs="Tahoma"/>
                <w:sz w:val="20"/>
                <w:szCs w:val="20"/>
              </w:rPr>
            </w:pPr>
            <w:r w:rsidRPr="00505765">
              <w:rPr>
                <w:rFonts w:ascii="Tahoma" w:hAnsi="Tahoma" w:cs="Tahoma"/>
                <w:sz w:val="20"/>
                <w:szCs w:val="20"/>
              </w:rPr>
              <w:t>Commenced</w:t>
            </w:r>
          </w:p>
        </w:tc>
        <w:tc>
          <w:tcPr>
            <w:tcW w:w="2046" w:type="dxa"/>
          </w:tcPr>
          <w:p w:rsidR="004B0B76" w:rsidRDefault="007350C3" w:rsidP="00CC28CB">
            <w:pPr>
              <w:widowControl/>
              <w:autoSpaceDE/>
              <w:autoSpaceDN/>
              <w:spacing w:after="200" w:line="276" w:lineRule="auto"/>
              <w:jc w:val="both"/>
              <w:rPr>
                <w:rFonts w:ascii="Tahoma" w:hAnsi="Tahoma" w:cs="Tahoma"/>
                <w:sz w:val="20"/>
                <w:szCs w:val="20"/>
              </w:rPr>
            </w:pPr>
            <w:r w:rsidRPr="00505765">
              <w:rPr>
                <w:rFonts w:ascii="Tahoma" w:hAnsi="Tahoma" w:cs="Tahoma"/>
                <w:sz w:val="20"/>
                <w:szCs w:val="20"/>
              </w:rPr>
              <w:t>Information</w:t>
            </w:r>
            <w:r w:rsidR="00CC28CB" w:rsidRPr="00505765">
              <w:rPr>
                <w:rFonts w:ascii="Tahoma" w:hAnsi="Tahoma" w:cs="Tahoma"/>
                <w:sz w:val="20"/>
                <w:szCs w:val="20"/>
              </w:rPr>
              <w:t xml:space="preserve"> </w:t>
            </w:r>
            <w:r w:rsidRPr="00505765">
              <w:rPr>
                <w:rFonts w:ascii="Tahoma" w:hAnsi="Tahoma" w:cs="Tahoma"/>
                <w:sz w:val="20"/>
                <w:szCs w:val="20"/>
              </w:rPr>
              <w:t>and images being collated for A</w:t>
            </w:r>
            <w:r w:rsidR="00CC28CB" w:rsidRPr="00505765">
              <w:rPr>
                <w:rFonts w:ascii="Tahoma" w:hAnsi="Tahoma" w:cs="Tahoma"/>
                <w:sz w:val="20"/>
                <w:szCs w:val="20"/>
              </w:rPr>
              <w:t>ustralian Tourism Data Warehouse</w:t>
            </w:r>
            <w:r w:rsidRPr="00505765">
              <w:rPr>
                <w:rFonts w:ascii="Tahoma" w:hAnsi="Tahoma" w:cs="Tahoma"/>
                <w:sz w:val="20"/>
                <w:szCs w:val="20"/>
              </w:rPr>
              <w:t xml:space="preserve">/ Council website and </w:t>
            </w:r>
            <w:r w:rsidR="004B0B76">
              <w:rPr>
                <w:rFonts w:ascii="Tahoma" w:hAnsi="Tahoma" w:cs="Tahoma"/>
                <w:sz w:val="20"/>
                <w:szCs w:val="20"/>
              </w:rPr>
              <w:t>Murrumbidgee Trails Visitor Guide.</w:t>
            </w:r>
          </w:p>
          <w:p w:rsidR="007F03A0" w:rsidRPr="00505765" w:rsidRDefault="004B0B76" w:rsidP="004B0B76">
            <w:pPr>
              <w:widowControl/>
              <w:autoSpaceDE/>
              <w:autoSpaceDN/>
              <w:spacing w:after="200" w:line="276" w:lineRule="auto"/>
              <w:jc w:val="both"/>
              <w:rPr>
                <w:rFonts w:ascii="Tahoma" w:hAnsi="Tahoma" w:cs="Tahoma"/>
                <w:sz w:val="20"/>
                <w:szCs w:val="20"/>
              </w:rPr>
            </w:pPr>
            <w:r>
              <w:rPr>
                <w:rFonts w:ascii="Tahoma" w:hAnsi="Tahoma" w:cs="Tahoma"/>
                <w:sz w:val="20"/>
                <w:szCs w:val="20"/>
              </w:rPr>
              <w:t>Working with Waddi Housing to deliver the Waddi Heritage and Culture Centre.</w:t>
            </w:r>
          </w:p>
        </w:tc>
      </w:tr>
    </w:tbl>
    <w:p w:rsidR="00A110F4" w:rsidRDefault="00A110F4" w:rsidP="00F36EE9">
      <w:pPr>
        <w:tabs>
          <w:tab w:val="left" w:pos="684"/>
        </w:tabs>
        <w:ind w:right="156"/>
        <w:jc w:val="both"/>
        <w:rPr>
          <w:rFonts w:ascii="Tahoma" w:eastAsia="Century Gothic" w:hAnsi="Tahoma" w:cs="Tahoma"/>
          <w:b/>
          <w:color w:val="9B1B32"/>
          <w:sz w:val="20"/>
          <w:szCs w:val="20"/>
          <w:u w:val="single"/>
        </w:rPr>
      </w:pPr>
    </w:p>
    <w:p w:rsidR="00F36EE9" w:rsidRDefault="00F36EE9" w:rsidP="00F36EE9">
      <w:pPr>
        <w:tabs>
          <w:tab w:val="left" w:pos="684"/>
        </w:tabs>
        <w:ind w:right="156"/>
        <w:jc w:val="both"/>
        <w:rPr>
          <w:rFonts w:ascii="Tahoma" w:eastAsia="Century Gothic" w:hAnsi="Tahoma" w:cs="Tahoma"/>
          <w:color w:val="9B1B32"/>
          <w:sz w:val="20"/>
          <w:szCs w:val="20"/>
        </w:rPr>
      </w:pPr>
      <w:r w:rsidRPr="00505765">
        <w:rPr>
          <w:rFonts w:ascii="Tahoma" w:eastAsia="Century Gothic" w:hAnsi="Tahoma" w:cs="Tahoma"/>
          <w:b/>
          <w:color w:val="9B1B32"/>
          <w:sz w:val="20"/>
          <w:szCs w:val="20"/>
          <w:u w:val="single"/>
        </w:rPr>
        <w:t>1.3   Creating Community Opportunities and Equitable Access to Council and Community Services and Programs</w:t>
      </w:r>
      <w:r w:rsidRPr="00505765">
        <w:rPr>
          <w:rFonts w:ascii="Tahoma" w:eastAsia="Century Gothic" w:hAnsi="Tahoma" w:cs="Tahoma"/>
          <w:color w:val="9B1B32"/>
          <w:sz w:val="20"/>
          <w:szCs w:val="20"/>
        </w:rPr>
        <w:t>:</w:t>
      </w:r>
    </w:p>
    <w:p w:rsidR="00025B17" w:rsidRPr="00505765" w:rsidRDefault="00025B17" w:rsidP="00F36EE9">
      <w:pPr>
        <w:tabs>
          <w:tab w:val="left" w:pos="684"/>
        </w:tabs>
        <w:ind w:right="156"/>
        <w:jc w:val="both"/>
        <w:rPr>
          <w:rFonts w:ascii="Tahoma" w:eastAsia="Century Gothic" w:hAnsi="Tahoma" w:cs="Tahoma"/>
          <w:color w:val="9B1B32"/>
          <w:sz w:val="20"/>
          <w:szCs w:val="20"/>
        </w:rPr>
      </w:pPr>
    </w:p>
    <w:tbl>
      <w:tblPr>
        <w:tblStyle w:val="TableGrid"/>
        <w:tblW w:w="14312" w:type="dxa"/>
        <w:tblLook w:val="04A0" w:firstRow="1" w:lastRow="0" w:firstColumn="1" w:lastColumn="0" w:noHBand="0" w:noVBand="1"/>
      </w:tblPr>
      <w:tblGrid>
        <w:gridCol w:w="1076"/>
        <w:gridCol w:w="2889"/>
        <w:gridCol w:w="4119"/>
        <w:gridCol w:w="1746"/>
        <w:gridCol w:w="1760"/>
        <w:gridCol w:w="2722"/>
      </w:tblGrid>
      <w:tr w:rsidR="009474D7" w:rsidRPr="00505765" w:rsidTr="00025B17">
        <w:trPr>
          <w:trHeight w:val="305"/>
          <w:tblHeader/>
        </w:trPr>
        <w:tc>
          <w:tcPr>
            <w:tcW w:w="3965" w:type="dxa"/>
            <w:gridSpan w:val="2"/>
          </w:tcPr>
          <w:p w:rsidR="007F03A0" w:rsidRPr="00505765" w:rsidRDefault="00025B17" w:rsidP="007F03A0">
            <w:pPr>
              <w:tabs>
                <w:tab w:val="left" w:pos="691"/>
              </w:tabs>
              <w:ind w:right="440"/>
              <w:jc w:val="center"/>
              <w:rPr>
                <w:rFonts w:ascii="Tahoma" w:hAnsi="Tahoma" w:cs="Tahoma"/>
                <w:b/>
                <w:sz w:val="20"/>
                <w:szCs w:val="20"/>
              </w:rPr>
            </w:pPr>
            <w:r>
              <w:rPr>
                <w:rFonts w:ascii="Tahoma" w:hAnsi="Tahoma" w:cs="Tahoma"/>
                <w:sz w:val="20"/>
                <w:szCs w:val="20"/>
              </w:rPr>
              <w:t xml:space="preserve"> </w:t>
            </w:r>
            <w:r w:rsidR="007F03A0" w:rsidRPr="00505765">
              <w:rPr>
                <w:rFonts w:ascii="Tahoma" w:hAnsi="Tahoma" w:cs="Tahoma"/>
                <w:b/>
                <w:sz w:val="20"/>
                <w:szCs w:val="20"/>
              </w:rPr>
              <w:t>Strategic Activity</w:t>
            </w:r>
          </w:p>
        </w:tc>
        <w:tc>
          <w:tcPr>
            <w:tcW w:w="4119" w:type="dxa"/>
          </w:tcPr>
          <w:p w:rsidR="007F03A0" w:rsidRPr="00505765" w:rsidRDefault="007F03A0" w:rsidP="007F03A0">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Action</w:t>
            </w:r>
          </w:p>
        </w:tc>
        <w:tc>
          <w:tcPr>
            <w:tcW w:w="1746" w:type="dxa"/>
          </w:tcPr>
          <w:p w:rsidR="007F03A0" w:rsidRPr="00505765" w:rsidRDefault="007F03A0" w:rsidP="007F03A0">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 xml:space="preserve">Accountable Officer </w:t>
            </w:r>
          </w:p>
        </w:tc>
        <w:tc>
          <w:tcPr>
            <w:tcW w:w="1760" w:type="dxa"/>
          </w:tcPr>
          <w:p w:rsidR="007F03A0" w:rsidRPr="00505765" w:rsidRDefault="007F03A0" w:rsidP="007F03A0">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Status</w:t>
            </w:r>
          </w:p>
        </w:tc>
        <w:tc>
          <w:tcPr>
            <w:tcW w:w="2722" w:type="dxa"/>
          </w:tcPr>
          <w:p w:rsidR="007F03A0" w:rsidRPr="00505765" w:rsidRDefault="007F03A0" w:rsidP="007F03A0">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Comment</w:t>
            </w:r>
          </w:p>
        </w:tc>
      </w:tr>
      <w:tr w:rsidR="009474D7" w:rsidRPr="00505765" w:rsidTr="00025B17">
        <w:trPr>
          <w:trHeight w:val="3424"/>
        </w:trPr>
        <w:tc>
          <w:tcPr>
            <w:tcW w:w="1076" w:type="dxa"/>
          </w:tcPr>
          <w:p w:rsidR="007F03A0" w:rsidRPr="00505765" w:rsidRDefault="007F03A0" w:rsidP="00141ED4">
            <w:pPr>
              <w:widowControl/>
              <w:autoSpaceDE/>
              <w:autoSpaceDN/>
              <w:spacing w:line="276" w:lineRule="auto"/>
              <w:rPr>
                <w:rFonts w:ascii="Tahoma" w:hAnsi="Tahoma" w:cs="Tahoma"/>
                <w:b/>
                <w:sz w:val="20"/>
                <w:szCs w:val="20"/>
              </w:rPr>
            </w:pPr>
            <w:r w:rsidRPr="00505765">
              <w:rPr>
                <w:rFonts w:ascii="Tahoma" w:hAnsi="Tahoma" w:cs="Tahoma"/>
                <w:b/>
                <w:sz w:val="20"/>
                <w:szCs w:val="20"/>
              </w:rPr>
              <w:t>Strategy</w:t>
            </w:r>
          </w:p>
          <w:p w:rsidR="007F03A0" w:rsidRPr="00505765" w:rsidRDefault="007F03A0" w:rsidP="00141ED4">
            <w:pPr>
              <w:widowControl/>
              <w:autoSpaceDE/>
              <w:autoSpaceDN/>
              <w:spacing w:line="276" w:lineRule="auto"/>
              <w:rPr>
                <w:rFonts w:ascii="Tahoma" w:hAnsi="Tahoma" w:cs="Tahoma"/>
                <w:b/>
                <w:sz w:val="20"/>
                <w:szCs w:val="20"/>
              </w:rPr>
            </w:pPr>
            <w:r w:rsidRPr="00505765">
              <w:rPr>
                <w:rFonts w:ascii="Tahoma" w:hAnsi="Tahoma" w:cs="Tahoma"/>
                <w:b/>
                <w:sz w:val="20"/>
                <w:szCs w:val="20"/>
              </w:rPr>
              <w:t>1.3.1</w:t>
            </w:r>
          </w:p>
        </w:tc>
        <w:tc>
          <w:tcPr>
            <w:tcW w:w="2889" w:type="dxa"/>
          </w:tcPr>
          <w:p w:rsidR="007F03A0" w:rsidRPr="00505765" w:rsidRDefault="007F03A0" w:rsidP="00CA58E4">
            <w:pPr>
              <w:pStyle w:val="BodyText"/>
              <w:ind w:right="227"/>
              <w:jc w:val="both"/>
              <w:rPr>
                <w:rFonts w:ascii="Tahoma" w:hAnsi="Tahoma" w:cs="Tahoma"/>
                <w:b w:val="0"/>
                <w:color w:val="FF0000"/>
              </w:rPr>
            </w:pPr>
            <w:r w:rsidRPr="00505765">
              <w:rPr>
                <w:rFonts w:ascii="Tahoma" w:hAnsi="Tahoma" w:cs="Tahoma"/>
                <w:b w:val="0"/>
              </w:rPr>
              <w:t>Foster current sporting, social, recreational and cultural events</w:t>
            </w:r>
            <w:r w:rsidR="00B34355">
              <w:rPr>
                <w:rFonts w:ascii="Tahoma" w:hAnsi="Tahoma" w:cs="Tahoma"/>
                <w:b w:val="0"/>
              </w:rPr>
              <w:t xml:space="preserve"> </w:t>
            </w:r>
            <w:r w:rsidRPr="00505765">
              <w:rPr>
                <w:rFonts w:ascii="Tahoma" w:hAnsi="Tahoma" w:cs="Tahoma"/>
                <w:b w:val="0"/>
              </w:rPr>
              <w:t>and</w:t>
            </w:r>
            <w:r w:rsidRPr="00505765">
              <w:rPr>
                <w:rFonts w:ascii="Tahoma" w:hAnsi="Tahoma" w:cs="Tahoma"/>
                <w:b w:val="0"/>
                <w:spacing w:val="-41"/>
              </w:rPr>
              <w:t xml:space="preserve">  </w:t>
            </w:r>
            <w:r w:rsidR="00B34355">
              <w:rPr>
                <w:rFonts w:ascii="Tahoma" w:hAnsi="Tahoma" w:cs="Tahoma"/>
                <w:b w:val="0"/>
                <w:spacing w:val="-41"/>
              </w:rPr>
              <w:t xml:space="preserve"> </w:t>
            </w:r>
            <w:r w:rsidRPr="00505765">
              <w:rPr>
                <w:rFonts w:ascii="Tahoma" w:hAnsi="Tahoma" w:cs="Tahoma"/>
                <w:b w:val="0"/>
              </w:rPr>
              <w:t>activities increasing participation and</w:t>
            </w:r>
            <w:r w:rsidRPr="00505765">
              <w:rPr>
                <w:rFonts w:ascii="Tahoma" w:hAnsi="Tahoma" w:cs="Tahoma"/>
                <w:b w:val="0"/>
                <w:spacing w:val="-2"/>
              </w:rPr>
              <w:t xml:space="preserve"> </w:t>
            </w:r>
            <w:r w:rsidRPr="00505765">
              <w:rPr>
                <w:rFonts w:ascii="Tahoma" w:hAnsi="Tahoma" w:cs="Tahoma"/>
                <w:b w:val="0"/>
              </w:rPr>
              <w:t>inclusion.</w:t>
            </w:r>
            <w:r w:rsidRPr="00505765">
              <w:rPr>
                <w:rFonts w:ascii="Tahoma" w:hAnsi="Tahoma" w:cs="Tahoma"/>
                <w:b w:val="0"/>
                <w:color w:val="FF0000"/>
              </w:rPr>
              <w:t xml:space="preserve"> </w:t>
            </w:r>
          </w:p>
          <w:p w:rsidR="007F03A0" w:rsidRPr="00505765" w:rsidRDefault="007F03A0" w:rsidP="00EA3400">
            <w:pPr>
              <w:pStyle w:val="BodyText"/>
              <w:ind w:right="773"/>
              <w:rPr>
                <w:rFonts w:ascii="Tahoma" w:hAnsi="Tahoma" w:cs="Tahoma"/>
                <w:b w:val="0"/>
              </w:rPr>
            </w:pPr>
          </w:p>
          <w:p w:rsidR="007F03A0" w:rsidRPr="00505765" w:rsidRDefault="007F03A0" w:rsidP="00A729A2">
            <w:pPr>
              <w:tabs>
                <w:tab w:val="left" w:pos="691"/>
              </w:tabs>
              <w:ind w:right="156"/>
              <w:jc w:val="both"/>
              <w:rPr>
                <w:rFonts w:ascii="Tahoma" w:hAnsi="Tahoma" w:cs="Tahoma"/>
                <w:sz w:val="20"/>
                <w:szCs w:val="20"/>
              </w:rPr>
            </w:pPr>
          </w:p>
          <w:p w:rsidR="007F03A0" w:rsidRPr="00505765" w:rsidRDefault="007F03A0" w:rsidP="00A729A2">
            <w:pPr>
              <w:tabs>
                <w:tab w:val="left" w:pos="336"/>
              </w:tabs>
              <w:ind w:right="298"/>
              <w:jc w:val="both"/>
              <w:rPr>
                <w:rFonts w:ascii="Tahoma" w:hAnsi="Tahoma" w:cs="Tahoma"/>
                <w:sz w:val="20"/>
                <w:szCs w:val="20"/>
              </w:rPr>
            </w:pPr>
          </w:p>
          <w:p w:rsidR="007F03A0" w:rsidRPr="00505765" w:rsidRDefault="007F03A0" w:rsidP="00A729A2">
            <w:pPr>
              <w:tabs>
                <w:tab w:val="left" w:pos="684"/>
              </w:tabs>
              <w:ind w:right="156"/>
              <w:jc w:val="both"/>
              <w:rPr>
                <w:rFonts w:ascii="Tahoma" w:eastAsia="Century Gothic" w:hAnsi="Tahoma" w:cs="Tahoma"/>
                <w:sz w:val="20"/>
                <w:szCs w:val="20"/>
              </w:rPr>
            </w:pPr>
          </w:p>
          <w:p w:rsidR="007F03A0" w:rsidRPr="00505765" w:rsidRDefault="007F03A0" w:rsidP="00A729A2">
            <w:pPr>
              <w:tabs>
                <w:tab w:val="left" w:pos="684"/>
              </w:tabs>
              <w:ind w:right="156"/>
              <w:jc w:val="both"/>
              <w:rPr>
                <w:rFonts w:ascii="Tahoma" w:eastAsia="Century Gothic" w:hAnsi="Tahoma" w:cs="Tahoma"/>
                <w:sz w:val="20"/>
                <w:szCs w:val="20"/>
              </w:rPr>
            </w:pPr>
          </w:p>
          <w:p w:rsidR="007F03A0" w:rsidRDefault="007F03A0" w:rsidP="00B85F19">
            <w:pPr>
              <w:tabs>
                <w:tab w:val="left" w:pos="684"/>
              </w:tabs>
              <w:ind w:right="156"/>
              <w:jc w:val="both"/>
              <w:rPr>
                <w:rFonts w:ascii="Tahoma" w:hAnsi="Tahoma" w:cs="Tahoma"/>
                <w:sz w:val="20"/>
                <w:szCs w:val="20"/>
              </w:rPr>
            </w:pPr>
          </w:p>
          <w:p w:rsidR="00AF7ADD" w:rsidRPr="00505765" w:rsidRDefault="00AF7ADD" w:rsidP="00B85F19">
            <w:pPr>
              <w:tabs>
                <w:tab w:val="left" w:pos="684"/>
              </w:tabs>
              <w:ind w:right="156"/>
              <w:jc w:val="both"/>
              <w:rPr>
                <w:rFonts w:ascii="Tahoma" w:hAnsi="Tahoma" w:cs="Tahoma"/>
                <w:sz w:val="20"/>
                <w:szCs w:val="20"/>
              </w:rPr>
            </w:pPr>
          </w:p>
        </w:tc>
        <w:tc>
          <w:tcPr>
            <w:tcW w:w="4119" w:type="dxa"/>
          </w:tcPr>
          <w:p w:rsidR="00C83CED" w:rsidRPr="00505765" w:rsidRDefault="007F03A0" w:rsidP="00615801">
            <w:pPr>
              <w:pStyle w:val="BodyText"/>
              <w:ind w:right="128"/>
              <w:jc w:val="both"/>
              <w:rPr>
                <w:rFonts w:ascii="Tahoma" w:hAnsi="Tahoma" w:cs="Tahoma"/>
              </w:rPr>
            </w:pPr>
            <w:r w:rsidRPr="00505765">
              <w:rPr>
                <w:rFonts w:ascii="Tahoma" w:hAnsi="Tahoma" w:cs="Tahoma"/>
              </w:rPr>
              <w:t>Action</w:t>
            </w:r>
            <w:r w:rsidR="00C83CED" w:rsidRPr="00505765">
              <w:rPr>
                <w:rFonts w:ascii="Tahoma" w:hAnsi="Tahoma" w:cs="Tahoma"/>
              </w:rPr>
              <w:t xml:space="preserve"> </w:t>
            </w:r>
            <w:r w:rsidRPr="00505765">
              <w:rPr>
                <w:rFonts w:ascii="Tahoma" w:hAnsi="Tahoma" w:cs="Tahoma"/>
              </w:rPr>
              <w:t>1.3.1</w:t>
            </w:r>
            <w:r w:rsidR="00DE32BE">
              <w:rPr>
                <w:rFonts w:ascii="Tahoma" w:hAnsi="Tahoma" w:cs="Tahoma"/>
              </w:rPr>
              <w:t>.1</w:t>
            </w:r>
            <w:r w:rsidRPr="00505765">
              <w:rPr>
                <w:rFonts w:ascii="Tahoma" w:hAnsi="Tahoma" w:cs="Tahoma"/>
              </w:rPr>
              <w:t xml:space="preserve"> Develop/publish/</w:t>
            </w:r>
          </w:p>
          <w:p w:rsidR="007F03A0" w:rsidRPr="00505765" w:rsidRDefault="007F03A0" w:rsidP="00615801">
            <w:pPr>
              <w:pStyle w:val="BodyText"/>
              <w:ind w:right="128"/>
              <w:jc w:val="both"/>
              <w:rPr>
                <w:rFonts w:ascii="Tahoma" w:hAnsi="Tahoma" w:cs="Tahoma"/>
                <w:b w:val="0"/>
              </w:rPr>
            </w:pPr>
            <w:r w:rsidRPr="00505765">
              <w:rPr>
                <w:rFonts w:ascii="Tahoma" w:hAnsi="Tahoma" w:cs="Tahoma"/>
              </w:rPr>
              <w:t xml:space="preserve">distribute a yearly calendar of community events using the results of the community services analysis and plan – </w:t>
            </w:r>
            <w:r w:rsidRPr="00505765">
              <w:rPr>
                <w:rFonts w:ascii="Tahoma" w:hAnsi="Tahoma" w:cs="Tahoma"/>
                <w:b w:val="0"/>
              </w:rPr>
              <w:t>31 January 2019</w:t>
            </w:r>
          </w:p>
          <w:p w:rsidR="007F03A0" w:rsidRPr="00505765" w:rsidRDefault="007F03A0" w:rsidP="00615801">
            <w:pPr>
              <w:pStyle w:val="BodyText"/>
              <w:ind w:right="128"/>
              <w:jc w:val="both"/>
              <w:rPr>
                <w:rFonts w:ascii="Tahoma" w:hAnsi="Tahoma" w:cs="Tahoma"/>
                <w:b w:val="0"/>
              </w:rPr>
            </w:pPr>
          </w:p>
          <w:p w:rsidR="00591E3D" w:rsidRDefault="00591E3D" w:rsidP="00615801">
            <w:pPr>
              <w:pStyle w:val="BodyText"/>
              <w:ind w:right="128"/>
              <w:jc w:val="both"/>
              <w:rPr>
                <w:rFonts w:ascii="Tahoma" w:hAnsi="Tahoma" w:cs="Tahoma"/>
              </w:rPr>
            </w:pPr>
          </w:p>
          <w:p w:rsidR="007F03A0" w:rsidRPr="00505765" w:rsidRDefault="007F03A0" w:rsidP="00615801">
            <w:pPr>
              <w:pStyle w:val="BodyText"/>
              <w:ind w:right="128"/>
              <w:jc w:val="both"/>
              <w:rPr>
                <w:rFonts w:ascii="Tahoma" w:hAnsi="Tahoma" w:cs="Tahoma"/>
                <w:b w:val="0"/>
              </w:rPr>
            </w:pPr>
            <w:r w:rsidRPr="00505765">
              <w:rPr>
                <w:rFonts w:ascii="Tahoma" w:hAnsi="Tahoma" w:cs="Tahoma"/>
              </w:rPr>
              <w:t>Action 1.3.</w:t>
            </w:r>
            <w:r w:rsidR="00DE32BE">
              <w:rPr>
                <w:rFonts w:ascii="Tahoma" w:hAnsi="Tahoma" w:cs="Tahoma"/>
              </w:rPr>
              <w:t>1.</w:t>
            </w:r>
            <w:r w:rsidRPr="00505765">
              <w:rPr>
                <w:rFonts w:ascii="Tahoma" w:hAnsi="Tahoma" w:cs="Tahoma"/>
              </w:rPr>
              <w:t xml:space="preserve">2 Proactively manage Council’s social media forums and plans to promote participation, events and activities </w:t>
            </w:r>
            <w:r w:rsidRPr="00505765">
              <w:rPr>
                <w:rFonts w:ascii="Tahoma" w:hAnsi="Tahoma" w:cs="Tahoma"/>
                <w:b w:val="0"/>
              </w:rPr>
              <w:t>- 30 June 2019</w:t>
            </w:r>
          </w:p>
          <w:p w:rsidR="007F03A0" w:rsidRPr="00505765" w:rsidRDefault="007F03A0" w:rsidP="00615801">
            <w:pPr>
              <w:pStyle w:val="BodyText"/>
              <w:ind w:right="128"/>
              <w:jc w:val="both"/>
              <w:rPr>
                <w:rFonts w:ascii="Tahoma" w:hAnsi="Tahoma" w:cs="Tahoma"/>
                <w:b w:val="0"/>
              </w:rPr>
            </w:pPr>
          </w:p>
          <w:p w:rsidR="007F03A0" w:rsidRPr="00505765" w:rsidRDefault="007F03A0" w:rsidP="00615801">
            <w:pPr>
              <w:pStyle w:val="BodyText"/>
              <w:ind w:right="128"/>
              <w:jc w:val="both"/>
              <w:rPr>
                <w:rFonts w:ascii="Tahoma" w:hAnsi="Tahoma" w:cs="Tahoma"/>
                <w:b w:val="0"/>
              </w:rPr>
            </w:pPr>
            <w:r w:rsidRPr="00505765">
              <w:rPr>
                <w:rFonts w:ascii="Tahoma" w:hAnsi="Tahoma" w:cs="Tahoma"/>
              </w:rPr>
              <w:t>Action 1.3.</w:t>
            </w:r>
            <w:r w:rsidR="00DE32BE">
              <w:rPr>
                <w:rFonts w:ascii="Tahoma" w:hAnsi="Tahoma" w:cs="Tahoma"/>
              </w:rPr>
              <w:t>1.</w:t>
            </w:r>
            <w:r w:rsidRPr="00505765">
              <w:rPr>
                <w:rFonts w:ascii="Tahoma" w:hAnsi="Tahoma" w:cs="Tahoma"/>
              </w:rPr>
              <w:t xml:space="preserve">3 Support planned cultural and wellbeing activities and events in the Murrumbidgee Local Government Area </w:t>
            </w:r>
            <w:r w:rsidRPr="00505765">
              <w:rPr>
                <w:rFonts w:ascii="Tahoma" w:hAnsi="Tahoma" w:cs="Tahoma"/>
                <w:b w:val="0"/>
              </w:rPr>
              <w:t>-30 June 2019</w:t>
            </w:r>
          </w:p>
          <w:p w:rsidR="00AE22F6" w:rsidRDefault="00AE22F6" w:rsidP="00615801">
            <w:pPr>
              <w:pStyle w:val="BodyText"/>
              <w:ind w:right="128"/>
              <w:jc w:val="both"/>
              <w:rPr>
                <w:rFonts w:ascii="Tahoma" w:hAnsi="Tahoma" w:cs="Tahoma"/>
              </w:rPr>
            </w:pPr>
          </w:p>
          <w:p w:rsidR="00025B17" w:rsidRDefault="00025B17" w:rsidP="00615801">
            <w:pPr>
              <w:pStyle w:val="BodyText"/>
              <w:ind w:right="128"/>
              <w:jc w:val="both"/>
              <w:rPr>
                <w:rFonts w:ascii="Tahoma" w:hAnsi="Tahoma" w:cs="Tahoma"/>
              </w:rPr>
            </w:pPr>
          </w:p>
          <w:p w:rsidR="00767299" w:rsidRDefault="00767299" w:rsidP="00615801">
            <w:pPr>
              <w:pStyle w:val="BodyText"/>
              <w:ind w:right="128"/>
              <w:jc w:val="both"/>
              <w:rPr>
                <w:rFonts w:ascii="Tahoma" w:hAnsi="Tahoma" w:cs="Tahoma"/>
              </w:rPr>
            </w:pPr>
          </w:p>
          <w:p w:rsidR="007F03A0" w:rsidRPr="00505765" w:rsidRDefault="007F03A0" w:rsidP="00615801">
            <w:pPr>
              <w:pStyle w:val="BodyText"/>
              <w:ind w:right="128"/>
              <w:jc w:val="both"/>
              <w:rPr>
                <w:rFonts w:ascii="Tahoma" w:hAnsi="Tahoma" w:cs="Tahoma"/>
                <w:b w:val="0"/>
              </w:rPr>
            </w:pPr>
            <w:r w:rsidRPr="00505765">
              <w:rPr>
                <w:rFonts w:ascii="Tahoma" w:hAnsi="Tahoma" w:cs="Tahoma"/>
              </w:rPr>
              <w:t>Action 1.3.</w:t>
            </w:r>
            <w:r w:rsidR="00767F66">
              <w:rPr>
                <w:rFonts w:ascii="Tahoma" w:hAnsi="Tahoma" w:cs="Tahoma"/>
              </w:rPr>
              <w:t>1.</w:t>
            </w:r>
            <w:r w:rsidRPr="00505765">
              <w:rPr>
                <w:rFonts w:ascii="Tahoma" w:hAnsi="Tahoma" w:cs="Tahoma"/>
              </w:rPr>
              <w:t>4 Consider develo</w:t>
            </w:r>
            <w:r w:rsidR="00DE2A99">
              <w:rPr>
                <w:rFonts w:ascii="Tahoma" w:hAnsi="Tahoma" w:cs="Tahoma"/>
              </w:rPr>
              <w:t>ping a “Welcome to Murrumbidgee”</w:t>
            </w:r>
            <w:r w:rsidRPr="00505765">
              <w:rPr>
                <w:rFonts w:ascii="Tahoma" w:hAnsi="Tahoma" w:cs="Tahoma"/>
              </w:rPr>
              <w:t xml:space="preserve"> pack for new residents - </w:t>
            </w:r>
            <w:r w:rsidRPr="00505765">
              <w:rPr>
                <w:rFonts w:ascii="Tahoma" w:hAnsi="Tahoma" w:cs="Tahoma"/>
                <w:b w:val="0"/>
              </w:rPr>
              <w:t>31 December 2018</w:t>
            </w:r>
          </w:p>
          <w:p w:rsidR="007F03A0" w:rsidRPr="00505765" w:rsidRDefault="007F03A0" w:rsidP="00615801">
            <w:pPr>
              <w:pStyle w:val="BodyText"/>
              <w:ind w:right="128"/>
              <w:jc w:val="both"/>
              <w:rPr>
                <w:rFonts w:ascii="Tahoma" w:hAnsi="Tahoma" w:cs="Tahoma"/>
                <w:b w:val="0"/>
              </w:rPr>
            </w:pPr>
          </w:p>
          <w:p w:rsidR="007F03A0" w:rsidRPr="00505765" w:rsidRDefault="007F03A0" w:rsidP="00615801">
            <w:pPr>
              <w:pStyle w:val="BodyText"/>
              <w:ind w:right="128"/>
              <w:jc w:val="both"/>
              <w:rPr>
                <w:rFonts w:ascii="Tahoma" w:hAnsi="Tahoma" w:cs="Tahoma"/>
                <w:b w:val="0"/>
              </w:rPr>
            </w:pPr>
            <w:r w:rsidRPr="00505765">
              <w:rPr>
                <w:rFonts w:ascii="Tahoma" w:hAnsi="Tahoma" w:cs="Tahoma"/>
              </w:rPr>
              <w:t>Action 1.3.</w:t>
            </w:r>
            <w:r w:rsidR="00767F66">
              <w:rPr>
                <w:rFonts w:ascii="Tahoma" w:hAnsi="Tahoma" w:cs="Tahoma"/>
              </w:rPr>
              <w:t>1.5</w:t>
            </w:r>
            <w:r w:rsidRPr="00505765">
              <w:rPr>
                <w:rFonts w:ascii="Tahoma" w:hAnsi="Tahoma" w:cs="Tahoma"/>
              </w:rPr>
              <w:t xml:space="preserve"> Develop a database of all community services and identify service groups </w:t>
            </w:r>
            <w:r w:rsidRPr="00505765">
              <w:rPr>
                <w:rFonts w:ascii="Tahoma" w:hAnsi="Tahoma" w:cs="Tahoma"/>
                <w:b w:val="0"/>
              </w:rPr>
              <w:t>-30 June 2019</w:t>
            </w:r>
          </w:p>
          <w:p w:rsidR="00AE22F6" w:rsidRDefault="00AE22F6" w:rsidP="00615801">
            <w:pPr>
              <w:pStyle w:val="BodyText"/>
              <w:ind w:right="128"/>
              <w:jc w:val="both"/>
              <w:rPr>
                <w:rFonts w:ascii="Tahoma" w:hAnsi="Tahoma" w:cs="Tahoma"/>
              </w:rPr>
            </w:pPr>
          </w:p>
          <w:p w:rsidR="007F03A0" w:rsidRPr="00505765" w:rsidRDefault="007F03A0" w:rsidP="00615801">
            <w:pPr>
              <w:pStyle w:val="BodyText"/>
              <w:ind w:right="128"/>
              <w:jc w:val="both"/>
              <w:rPr>
                <w:rFonts w:ascii="Tahoma" w:hAnsi="Tahoma" w:cs="Tahoma"/>
                <w:b w:val="0"/>
              </w:rPr>
            </w:pPr>
            <w:r w:rsidRPr="00505765">
              <w:rPr>
                <w:rFonts w:ascii="Tahoma" w:hAnsi="Tahoma" w:cs="Tahoma"/>
              </w:rPr>
              <w:t>Action 1.3.</w:t>
            </w:r>
            <w:r w:rsidR="00767F66">
              <w:rPr>
                <w:rFonts w:ascii="Tahoma" w:hAnsi="Tahoma" w:cs="Tahoma"/>
              </w:rPr>
              <w:t>1.6</w:t>
            </w:r>
            <w:r w:rsidRPr="00505765">
              <w:rPr>
                <w:rFonts w:ascii="Tahoma" w:hAnsi="Tahoma" w:cs="Tahoma"/>
              </w:rPr>
              <w:t xml:space="preserve"> Create a brochure of all community services groups across the Murrumbidgee Local Government Area </w:t>
            </w:r>
            <w:r w:rsidRPr="00505765">
              <w:rPr>
                <w:rFonts w:ascii="Tahoma" w:hAnsi="Tahoma" w:cs="Tahoma"/>
                <w:b w:val="0"/>
              </w:rPr>
              <w:t>-30 June 2019</w:t>
            </w:r>
          </w:p>
          <w:p w:rsidR="007F03A0" w:rsidRPr="00505765" w:rsidRDefault="007F03A0" w:rsidP="00615801">
            <w:pPr>
              <w:pStyle w:val="BodyText"/>
              <w:ind w:right="128"/>
              <w:jc w:val="both"/>
              <w:rPr>
                <w:rFonts w:ascii="Tahoma" w:hAnsi="Tahoma" w:cs="Tahoma"/>
              </w:rPr>
            </w:pPr>
            <w:r w:rsidRPr="00505765">
              <w:rPr>
                <w:rFonts w:ascii="Tahoma" w:hAnsi="Tahoma" w:cs="Tahoma"/>
              </w:rPr>
              <w:t>Action 1.3.</w:t>
            </w:r>
            <w:r w:rsidR="00767F66">
              <w:rPr>
                <w:rFonts w:ascii="Tahoma" w:hAnsi="Tahoma" w:cs="Tahoma"/>
              </w:rPr>
              <w:t>1.7</w:t>
            </w:r>
            <w:r w:rsidRPr="00505765">
              <w:rPr>
                <w:rFonts w:ascii="Tahoma" w:hAnsi="Tahoma" w:cs="Tahoma"/>
              </w:rPr>
              <w:t xml:space="preserve"> Promote and celebrate national events</w:t>
            </w:r>
          </w:p>
          <w:p w:rsidR="007F03A0" w:rsidRPr="00505765" w:rsidRDefault="007F03A0" w:rsidP="00615801">
            <w:pPr>
              <w:pStyle w:val="BodyText"/>
              <w:numPr>
                <w:ilvl w:val="0"/>
                <w:numId w:val="19"/>
              </w:numPr>
              <w:ind w:right="128"/>
              <w:jc w:val="both"/>
              <w:rPr>
                <w:rFonts w:ascii="Tahoma" w:hAnsi="Tahoma" w:cs="Tahoma"/>
                <w:b w:val="0"/>
              </w:rPr>
            </w:pPr>
            <w:r w:rsidRPr="00505765">
              <w:rPr>
                <w:rFonts w:ascii="Tahoma" w:hAnsi="Tahoma" w:cs="Tahoma"/>
                <w:b w:val="0"/>
              </w:rPr>
              <w:t>Deliver 1 I</w:t>
            </w:r>
            <w:r w:rsidR="00F402F8" w:rsidRPr="00505765">
              <w:rPr>
                <w:rFonts w:ascii="Tahoma" w:hAnsi="Tahoma" w:cs="Tahoma"/>
                <w:b w:val="0"/>
              </w:rPr>
              <w:t>WD</w:t>
            </w:r>
            <w:r w:rsidRPr="00505765">
              <w:rPr>
                <w:rFonts w:ascii="Tahoma" w:hAnsi="Tahoma" w:cs="Tahoma"/>
                <w:b w:val="0"/>
              </w:rPr>
              <w:t xml:space="preserve"> event annually</w:t>
            </w:r>
          </w:p>
          <w:p w:rsidR="007F03A0" w:rsidRPr="00505765" w:rsidRDefault="007F03A0" w:rsidP="00615801">
            <w:pPr>
              <w:pStyle w:val="BodyText"/>
              <w:numPr>
                <w:ilvl w:val="0"/>
                <w:numId w:val="19"/>
              </w:numPr>
              <w:ind w:right="128"/>
              <w:jc w:val="both"/>
              <w:rPr>
                <w:rFonts w:ascii="Tahoma" w:hAnsi="Tahoma" w:cs="Tahoma"/>
                <w:b w:val="0"/>
              </w:rPr>
            </w:pPr>
            <w:r w:rsidRPr="00505765">
              <w:rPr>
                <w:rFonts w:ascii="Tahoma" w:hAnsi="Tahoma" w:cs="Tahoma"/>
                <w:b w:val="0"/>
              </w:rPr>
              <w:t>Deliver 3 Youth events – 1 per town annually</w:t>
            </w:r>
          </w:p>
          <w:p w:rsidR="007F03A0" w:rsidRPr="00505765" w:rsidRDefault="007F03A0" w:rsidP="00615801">
            <w:pPr>
              <w:pStyle w:val="BodyText"/>
              <w:ind w:right="128"/>
              <w:jc w:val="both"/>
              <w:rPr>
                <w:rFonts w:ascii="Tahoma" w:hAnsi="Tahoma" w:cs="Tahoma"/>
                <w:b w:val="0"/>
              </w:rPr>
            </w:pPr>
          </w:p>
          <w:p w:rsidR="00BA6BD2" w:rsidRDefault="00BA6BD2" w:rsidP="00615801">
            <w:pPr>
              <w:pStyle w:val="BodyText"/>
              <w:ind w:right="128"/>
              <w:jc w:val="both"/>
              <w:rPr>
                <w:rFonts w:ascii="Tahoma" w:hAnsi="Tahoma" w:cs="Tahoma"/>
              </w:rPr>
            </w:pPr>
          </w:p>
          <w:p w:rsidR="00BA6BD2" w:rsidRDefault="00BA6BD2" w:rsidP="00615801">
            <w:pPr>
              <w:pStyle w:val="BodyText"/>
              <w:ind w:right="128"/>
              <w:jc w:val="both"/>
              <w:rPr>
                <w:rFonts w:ascii="Tahoma" w:hAnsi="Tahoma" w:cs="Tahoma"/>
              </w:rPr>
            </w:pPr>
          </w:p>
          <w:p w:rsidR="007F03A0" w:rsidRPr="00505765" w:rsidRDefault="007F03A0" w:rsidP="00615801">
            <w:pPr>
              <w:pStyle w:val="BodyText"/>
              <w:ind w:right="128"/>
              <w:jc w:val="both"/>
              <w:rPr>
                <w:rFonts w:ascii="Tahoma" w:hAnsi="Tahoma" w:cs="Tahoma"/>
              </w:rPr>
            </w:pPr>
            <w:r w:rsidRPr="00505765">
              <w:rPr>
                <w:rFonts w:ascii="Tahoma" w:hAnsi="Tahoma" w:cs="Tahoma"/>
              </w:rPr>
              <w:t>Action 1.3.</w:t>
            </w:r>
            <w:r w:rsidR="00C53D6C">
              <w:rPr>
                <w:rFonts w:ascii="Tahoma" w:hAnsi="Tahoma" w:cs="Tahoma"/>
              </w:rPr>
              <w:t>1.8</w:t>
            </w:r>
            <w:r w:rsidRPr="00505765">
              <w:rPr>
                <w:rFonts w:ascii="Tahoma" w:hAnsi="Tahoma" w:cs="Tahoma"/>
              </w:rPr>
              <w:t xml:space="preserve"> Plan activities for Murrumbidgee’s ageing population</w:t>
            </w:r>
          </w:p>
          <w:p w:rsidR="007F03A0" w:rsidRPr="00505765" w:rsidRDefault="007F03A0" w:rsidP="00615801">
            <w:pPr>
              <w:pStyle w:val="BodyText"/>
              <w:numPr>
                <w:ilvl w:val="0"/>
                <w:numId w:val="36"/>
              </w:numPr>
              <w:ind w:right="128"/>
              <w:jc w:val="both"/>
              <w:rPr>
                <w:rFonts w:ascii="Tahoma" w:hAnsi="Tahoma" w:cs="Tahoma"/>
                <w:b w:val="0"/>
              </w:rPr>
            </w:pPr>
            <w:r w:rsidRPr="00505765">
              <w:rPr>
                <w:rFonts w:ascii="Tahoma" w:hAnsi="Tahoma" w:cs="Tahoma"/>
                <w:b w:val="0"/>
              </w:rPr>
              <w:t>Deliver Seniors Week annually – 4 – 15 April 2019</w:t>
            </w:r>
          </w:p>
          <w:p w:rsidR="007F03A0" w:rsidRPr="00505765" w:rsidRDefault="007F03A0" w:rsidP="00615801">
            <w:pPr>
              <w:pStyle w:val="BodyText"/>
              <w:numPr>
                <w:ilvl w:val="0"/>
                <w:numId w:val="36"/>
              </w:numPr>
              <w:ind w:right="128"/>
              <w:jc w:val="both"/>
              <w:rPr>
                <w:rFonts w:ascii="Tahoma" w:hAnsi="Tahoma" w:cs="Tahoma"/>
                <w:b w:val="0"/>
              </w:rPr>
            </w:pPr>
            <w:r w:rsidRPr="00505765">
              <w:rPr>
                <w:rFonts w:ascii="Tahoma" w:hAnsi="Tahoma" w:cs="Tahoma"/>
                <w:b w:val="0"/>
              </w:rPr>
              <w:t>Maintain respite, meals on wheels, home modifications and community transport services- 30 June 2019</w:t>
            </w:r>
          </w:p>
          <w:p w:rsidR="007F03A0" w:rsidRPr="00505765" w:rsidRDefault="007F03A0" w:rsidP="00615801">
            <w:pPr>
              <w:pStyle w:val="BodyText"/>
              <w:ind w:right="128"/>
              <w:jc w:val="both"/>
              <w:rPr>
                <w:rFonts w:ascii="Tahoma" w:hAnsi="Tahoma" w:cs="Tahoma"/>
              </w:rPr>
            </w:pPr>
          </w:p>
          <w:p w:rsidR="007F03A0" w:rsidRPr="00505765" w:rsidRDefault="007F03A0" w:rsidP="00615801">
            <w:pPr>
              <w:pStyle w:val="BodyText"/>
              <w:ind w:right="128"/>
              <w:jc w:val="both"/>
              <w:rPr>
                <w:rFonts w:ascii="Tahoma" w:hAnsi="Tahoma" w:cs="Tahoma"/>
              </w:rPr>
            </w:pPr>
            <w:r w:rsidRPr="00505765">
              <w:rPr>
                <w:rFonts w:ascii="Tahoma" w:hAnsi="Tahoma" w:cs="Tahoma"/>
              </w:rPr>
              <w:t>Action 1.3.</w:t>
            </w:r>
            <w:r w:rsidR="00C53D6C">
              <w:rPr>
                <w:rFonts w:ascii="Tahoma" w:hAnsi="Tahoma" w:cs="Tahoma"/>
              </w:rPr>
              <w:t>1.9</w:t>
            </w:r>
            <w:r w:rsidRPr="00505765">
              <w:rPr>
                <w:rFonts w:ascii="Tahoma" w:hAnsi="Tahoma" w:cs="Tahoma"/>
              </w:rPr>
              <w:t xml:space="preserve"> Support existing service providers to present activities and social initiatives for senior residents</w:t>
            </w:r>
          </w:p>
          <w:p w:rsidR="007F03A0" w:rsidRPr="00505765" w:rsidRDefault="007F03A0" w:rsidP="00615801">
            <w:pPr>
              <w:pStyle w:val="BodyText"/>
              <w:numPr>
                <w:ilvl w:val="0"/>
                <w:numId w:val="37"/>
              </w:numPr>
              <w:ind w:right="128"/>
              <w:jc w:val="both"/>
              <w:rPr>
                <w:rFonts w:ascii="Tahoma" w:hAnsi="Tahoma" w:cs="Tahoma"/>
                <w:b w:val="0"/>
              </w:rPr>
            </w:pPr>
            <w:r w:rsidRPr="00505765">
              <w:rPr>
                <w:rFonts w:ascii="Tahoma" w:hAnsi="Tahoma" w:cs="Tahoma"/>
                <w:b w:val="0"/>
              </w:rPr>
              <w:t>Initiate 4 meetings with target service providers annually – January 2019</w:t>
            </w:r>
          </w:p>
          <w:p w:rsidR="007F03A0" w:rsidRPr="00505765" w:rsidRDefault="007F03A0" w:rsidP="00615801">
            <w:pPr>
              <w:pStyle w:val="BodyText"/>
              <w:numPr>
                <w:ilvl w:val="0"/>
                <w:numId w:val="37"/>
              </w:numPr>
              <w:ind w:right="128"/>
              <w:jc w:val="both"/>
              <w:rPr>
                <w:rFonts w:ascii="Tahoma" w:hAnsi="Tahoma" w:cs="Tahoma"/>
                <w:b w:val="0"/>
              </w:rPr>
            </w:pPr>
            <w:r w:rsidRPr="00505765">
              <w:rPr>
                <w:rFonts w:ascii="Tahoma" w:hAnsi="Tahoma" w:cs="Tahoma"/>
                <w:b w:val="0"/>
              </w:rPr>
              <w:t>Initiate 4 meetings with community transport service providers – January 2019</w:t>
            </w:r>
          </w:p>
          <w:p w:rsidR="007F03A0" w:rsidRPr="00505765" w:rsidRDefault="007F03A0" w:rsidP="00615801">
            <w:pPr>
              <w:pStyle w:val="BodyText"/>
              <w:ind w:right="128"/>
              <w:jc w:val="both"/>
              <w:rPr>
                <w:rFonts w:ascii="Tahoma" w:hAnsi="Tahoma" w:cs="Tahoma"/>
              </w:rPr>
            </w:pPr>
          </w:p>
          <w:p w:rsidR="007F03A0" w:rsidRPr="00505765" w:rsidRDefault="007F03A0" w:rsidP="00615801">
            <w:pPr>
              <w:pStyle w:val="BodyText"/>
              <w:ind w:right="128"/>
              <w:jc w:val="both"/>
              <w:rPr>
                <w:rFonts w:ascii="Tahoma" w:hAnsi="Tahoma" w:cs="Tahoma"/>
                <w:b w:val="0"/>
              </w:rPr>
            </w:pPr>
            <w:r w:rsidRPr="00505765">
              <w:rPr>
                <w:rFonts w:ascii="Tahoma" w:hAnsi="Tahoma" w:cs="Tahoma"/>
              </w:rPr>
              <w:t>Action 1.3.</w:t>
            </w:r>
            <w:r w:rsidR="00C53D6C">
              <w:rPr>
                <w:rFonts w:ascii="Tahoma" w:hAnsi="Tahoma" w:cs="Tahoma"/>
              </w:rPr>
              <w:t>1.10</w:t>
            </w:r>
            <w:r w:rsidRPr="00505765">
              <w:rPr>
                <w:rFonts w:ascii="Tahoma" w:hAnsi="Tahoma" w:cs="Tahoma"/>
              </w:rPr>
              <w:t xml:space="preserve"> Promote a published calendar of events specifically for senior residents </w:t>
            </w:r>
            <w:r w:rsidRPr="00505765">
              <w:rPr>
                <w:rFonts w:ascii="Tahoma" w:hAnsi="Tahoma" w:cs="Tahoma"/>
                <w:b w:val="0"/>
              </w:rPr>
              <w:t>– 31 January 2019</w:t>
            </w:r>
          </w:p>
          <w:p w:rsidR="007F03A0" w:rsidRPr="00505765" w:rsidRDefault="007F03A0" w:rsidP="00615801">
            <w:pPr>
              <w:pStyle w:val="BodyText"/>
              <w:ind w:right="128"/>
              <w:jc w:val="both"/>
              <w:rPr>
                <w:rFonts w:ascii="Tahoma" w:hAnsi="Tahoma" w:cs="Tahoma"/>
              </w:rPr>
            </w:pPr>
          </w:p>
        </w:tc>
        <w:tc>
          <w:tcPr>
            <w:tcW w:w="1746" w:type="dxa"/>
          </w:tcPr>
          <w:p w:rsidR="007F03A0" w:rsidRPr="00505765" w:rsidRDefault="0081297D" w:rsidP="00C86C3B">
            <w:pPr>
              <w:widowControl/>
              <w:autoSpaceDE/>
              <w:autoSpaceDN/>
              <w:rPr>
                <w:rFonts w:ascii="Tahoma" w:hAnsi="Tahoma" w:cs="Tahoma"/>
                <w:sz w:val="20"/>
                <w:szCs w:val="20"/>
              </w:rPr>
            </w:pPr>
            <w:r w:rsidRPr="00505765">
              <w:rPr>
                <w:rFonts w:ascii="Tahoma" w:hAnsi="Tahoma" w:cs="Tahoma"/>
                <w:sz w:val="20"/>
                <w:szCs w:val="20"/>
              </w:rPr>
              <w:t>EDM</w:t>
            </w:r>
          </w:p>
          <w:p w:rsidR="007F03A0" w:rsidRPr="00505765" w:rsidRDefault="007F03A0" w:rsidP="00C86C3B">
            <w:pPr>
              <w:widowControl/>
              <w:autoSpaceDE/>
              <w:autoSpaceDN/>
              <w:rPr>
                <w:rFonts w:ascii="Tahoma" w:hAnsi="Tahoma" w:cs="Tahoma"/>
                <w:sz w:val="20"/>
                <w:szCs w:val="20"/>
              </w:rPr>
            </w:pPr>
          </w:p>
          <w:p w:rsidR="00AE22F6" w:rsidRDefault="00AE22F6" w:rsidP="00C86C3B">
            <w:pPr>
              <w:widowControl/>
              <w:autoSpaceDE/>
              <w:autoSpaceDN/>
              <w:rPr>
                <w:rFonts w:ascii="Tahoma" w:hAnsi="Tahoma" w:cs="Tahoma"/>
                <w:sz w:val="20"/>
                <w:szCs w:val="20"/>
              </w:rPr>
            </w:pPr>
          </w:p>
          <w:p w:rsidR="00AE22F6" w:rsidRDefault="00AE22F6" w:rsidP="00C86C3B">
            <w:pPr>
              <w:widowControl/>
              <w:autoSpaceDE/>
              <w:autoSpaceDN/>
              <w:rPr>
                <w:rFonts w:ascii="Tahoma" w:hAnsi="Tahoma" w:cs="Tahoma"/>
                <w:sz w:val="20"/>
                <w:szCs w:val="20"/>
              </w:rPr>
            </w:pPr>
          </w:p>
          <w:p w:rsidR="00AE22F6" w:rsidRDefault="00AE22F6" w:rsidP="00C86C3B">
            <w:pPr>
              <w:widowControl/>
              <w:autoSpaceDE/>
              <w:autoSpaceDN/>
              <w:rPr>
                <w:rFonts w:ascii="Tahoma" w:hAnsi="Tahoma" w:cs="Tahoma"/>
                <w:sz w:val="20"/>
                <w:szCs w:val="20"/>
              </w:rPr>
            </w:pPr>
          </w:p>
          <w:p w:rsidR="00C86C3B" w:rsidRDefault="00C86C3B" w:rsidP="00C86C3B">
            <w:pPr>
              <w:widowControl/>
              <w:autoSpaceDE/>
              <w:autoSpaceDN/>
              <w:rPr>
                <w:rFonts w:ascii="Tahoma" w:hAnsi="Tahoma" w:cs="Tahoma"/>
                <w:sz w:val="20"/>
                <w:szCs w:val="20"/>
              </w:rPr>
            </w:pPr>
          </w:p>
          <w:p w:rsidR="00C86C3B" w:rsidRDefault="00C86C3B" w:rsidP="00C86C3B">
            <w:pPr>
              <w:widowControl/>
              <w:autoSpaceDE/>
              <w:autoSpaceDN/>
              <w:rPr>
                <w:rFonts w:ascii="Tahoma" w:hAnsi="Tahoma" w:cs="Tahoma"/>
                <w:sz w:val="20"/>
                <w:szCs w:val="20"/>
              </w:rPr>
            </w:pPr>
          </w:p>
          <w:p w:rsidR="008D445F" w:rsidRDefault="008D445F" w:rsidP="00C86C3B">
            <w:pPr>
              <w:widowControl/>
              <w:autoSpaceDE/>
              <w:autoSpaceDN/>
              <w:rPr>
                <w:rFonts w:ascii="Tahoma" w:hAnsi="Tahoma" w:cs="Tahoma"/>
                <w:sz w:val="20"/>
                <w:szCs w:val="20"/>
              </w:rPr>
            </w:pPr>
            <w:r w:rsidRPr="00505765">
              <w:rPr>
                <w:rFonts w:ascii="Tahoma" w:hAnsi="Tahoma" w:cs="Tahoma"/>
                <w:sz w:val="20"/>
                <w:szCs w:val="20"/>
              </w:rPr>
              <w:t>Media &amp; Communications</w:t>
            </w:r>
          </w:p>
          <w:p w:rsidR="00DE2A99" w:rsidRPr="00505765" w:rsidRDefault="00DE2A99" w:rsidP="00C86C3B">
            <w:pPr>
              <w:widowControl/>
              <w:autoSpaceDE/>
              <w:autoSpaceDN/>
              <w:rPr>
                <w:rFonts w:ascii="Tahoma" w:hAnsi="Tahoma" w:cs="Tahoma"/>
                <w:sz w:val="20"/>
                <w:szCs w:val="20"/>
              </w:rPr>
            </w:pPr>
            <w:r>
              <w:rPr>
                <w:rFonts w:ascii="Tahoma" w:hAnsi="Tahoma" w:cs="Tahoma"/>
                <w:sz w:val="20"/>
                <w:szCs w:val="20"/>
              </w:rPr>
              <w:t>Officer</w:t>
            </w:r>
          </w:p>
          <w:p w:rsidR="00AE22F6" w:rsidRDefault="00AE22F6" w:rsidP="00C86C3B">
            <w:pPr>
              <w:widowControl/>
              <w:autoSpaceDE/>
              <w:autoSpaceDN/>
              <w:rPr>
                <w:rFonts w:ascii="Tahoma" w:hAnsi="Tahoma" w:cs="Tahoma"/>
                <w:sz w:val="20"/>
                <w:szCs w:val="20"/>
              </w:rPr>
            </w:pPr>
          </w:p>
          <w:p w:rsidR="007D6A79" w:rsidRDefault="007D6A79" w:rsidP="00C86C3B">
            <w:pPr>
              <w:widowControl/>
              <w:autoSpaceDE/>
              <w:autoSpaceDN/>
              <w:rPr>
                <w:rFonts w:ascii="Tahoma" w:hAnsi="Tahoma" w:cs="Tahoma"/>
                <w:sz w:val="20"/>
                <w:szCs w:val="20"/>
              </w:rPr>
            </w:pPr>
          </w:p>
          <w:p w:rsidR="007D6A79" w:rsidRDefault="0081297D" w:rsidP="00C86C3B">
            <w:pPr>
              <w:widowControl/>
              <w:autoSpaceDE/>
              <w:autoSpaceDN/>
              <w:rPr>
                <w:rFonts w:ascii="Tahoma" w:hAnsi="Tahoma" w:cs="Tahoma"/>
                <w:sz w:val="20"/>
                <w:szCs w:val="20"/>
              </w:rPr>
            </w:pPr>
            <w:r w:rsidRPr="00505765">
              <w:rPr>
                <w:rFonts w:ascii="Tahoma" w:hAnsi="Tahoma" w:cs="Tahoma"/>
                <w:sz w:val="20"/>
                <w:szCs w:val="20"/>
              </w:rPr>
              <w:t>EDM</w:t>
            </w:r>
            <w:r w:rsidR="00025B17">
              <w:rPr>
                <w:rFonts w:ascii="Tahoma" w:hAnsi="Tahoma" w:cs="Tahoma"/>
                <w:sz w:val="20"/>
                <w:szCs w:val="20"/>
              </w:rPr>
              <w:t>/</w:t>
            </w:r>
            <w:r w:rsidR="00DE32BE">
              <w:rPr>
                <w:rFonts w:ascii="Tahoma" w:hAnsi="Tahoma" w:cs="Tahoma"/>
                <w:sz w:val="20"/>
                <w:szCs w:val="20"/>
              </w:rPr>
              <w:t>MCO</w:t>
            </w:r>
          </w:p>
          <w:p w:rsidR="007D6A79" w:rsidRDefault="007D6A79" w:rsidP="00C86C3B">
            <w:pPr>
              <w:widowControl/>
              <w:autoSpaceDE/>
              <w:autoSpaceDN/>
              <w:rPr>
                <w:rFonts w:ascii="Tahoma" w:hAnsi="Tahoma" w:cs="Tahoma"/>
                <w:sz w:val="20"/>
                <w:szCs w:val="20"/>
              </w:rPr>
            </w:pPr>
          </w:p>
          <w:p w:rsidR="00767299" w:rsidRDefault="00767299" w:rsidP="00C86C3B">
            <w:pPr>
              <w:widowControl/>
              <w:autoSpaceDE/>
              <w:autoSpaceDN/>
              <w:rPr>
                <w:rFonts w:ascii="Tahoma" w:hAnsi="Tahoma" w:cs="Tahoma"/>
                <w:sz w:val="20"/>
                <w:szCs w:val="20"/>
              </w:rPr>
            </w:pPr>
          </w:p>
          <w:p w:rsidR="00025B17" w:rsidRDefault="00025B17" w:rsidP="00C86C3B">
            <w:pPr>
              <w:widowControl/>
              <w:autoSpaceDE/>
              <w:autoSpaceDN/>
              <w:rPr>
                <w:rFonts w:ascii="Tahoma" w:hAnsi="Tahoma" w:cs="Tahoma"/>
                <w:sz w:val="20"/>
                <w:szCs w:val="20"/>
              </w:rPr>
            </w:pPr>
          </w:p>
          <w:p w:rsidR="00025B17" w:rsidRDefault="00025B17" w:rsidP="00C86C3B">
            <w:pPr>
              <w:widowControl/>
              <w:autoSpaceDE/>
              <w:autoSpaceDN/>
              <w:rPr>
                <w:rFonts w:ascii="Tahoma" w:hAnsi="Tahoma" w:cs="Tahoma"/>
                <w:sz w:val="20"/>
                <w:szCs w:val="20"/>
              </w:rPr>
            </w:pPr>
          </w:p>
          <w:p w:rsidR="00025B17" w:rsidRDefault="00025B17" w:rsidP="00C86C3B">
            <w:pPr>
              <w:widowControl/>
              <w:autoSpaceDE/>
              <w:autoSpaceDN/>
              <w:rPr>
                <w:rFonts w:ascii="Tahoma" w:hAnsi="Tahoma" w:cs="Tahoma"/>
                <w:sz w:val="20"/>
                <w:szCs w:val="20"/>
              </w:rPr>
            </w:pPr>
          </w:p>
          <w:p w:rsidR="00025B17" w:rsidRDefault="00025B17" w:rsidP="00C86C3B">
            <w:pPr>
              <w:widowControl/>
              <w:autoSpaceDE/>
              <w:autoSpaceDN/>
              <w:rPr>
                <w:rFonts w:ascii="Tahoma" w:hAnsi="Tahoma" w:cs="Tahoma"/>
                <w:sz w:val="20"/>
                <w:szCs w:val="20"/>
              </w:rPr>
            </w:pPr>
          </w:p>
          <w:p w:rsidR="007F03A0" w:rsidRPr="00505765" w:rsidRDefault="00686BD7" w:rsidP="00C86C3B">
            <w:pPr>
              <w:widowControl/>
              <w:autoSpaceDE/>
              <w:autoSpaceDN/>
              <w:rPr>
                <w:rFonts w:ascii="Tahoma" w:hAnsi="Tahoma" w:cs="Tahoma"/>
                <w:sz w:val="20"/>
                <w:szCs w:val="20"/>
              </w:rPr>
            </w:pPr>
            <w:r w:rsidRPr="00505765">
              <w:rPr>
                <w:rFonts w:ascii="Tahoma" w:hAnsi="Tahoma" w:cs="Tahoma"/>
                <w:sz w:val="20"/>
                <w:szCs w:val="20"/>
              </w:rPr>
              <w:t>EDM</w:t>
            </w:r>
          </w:p>
          <w:p w:rsidR="007F03A0" w:rsidRPr="00505765" w:rsidRDefault="007F03A0" w:rsidP="00C86C3B">
            <w:pPr>
              <w:widowControl/>
              <w:autoSpaceDE/>
              <w:autoSpaceDN/>
              <w:rPr>
                <w:rFonts w:ascii="Tahoma" w:hAnsi="Tahoma" w:cs="Tahoma"/>
                <w:sz w:val="20"/>
                <w:szCs w:val="20"/>
              </w:rPr>
            </w:pPr>
          </w:p>
          <w:p w:rsidR="007D6A79" w:rsidRDefault="007D6A79" w:rsidP="00C86C3B">
            <w:pPr>
              <w:widowControl/>
              <w:autoSpaceDE/>
              <w:autoSpaceDN/>
              <w:rPr>
                <w:rFonts w:ascii="Tahoma" w:hAnsi="Tahoma" w:cs="Tahoma"/>
                <w:sz w:val="20"/>
                <w:szCs w:val="20"/>
              </w:rPr>
            </w:pPr>
          </w:p>
          <w:p w:rsidR="007D6A79" w:rsidRDefault="007D6A79" w:rsidP="00C86C3B">
            <w:pPr>
              <w:widowControl/>
              <w:autoSpaceDE/>
              <w:autoSpaceDN/>
              <w:rPr>
                <w:rFonts w:ascii="Tahoma" w:hAnsi="Tahoma" w:cs="Tahoma"/>
                <w:sz w:val="20"/>
                <w:szCs w:val="20"/>
              </w:rPr>
            </w:pPr>
          </w:p>
          <w:p w:rsidR="007F03A0" w:rsidRPr="00505765" w:rsidRDefault="0081297D" w:rsidP="00C86C3B">
            <w:pPr>
              <w:widowControl/>
              <w:autoSpaceDE/>
              <w:autoSpaceDN/>
              <w:rPr>
                <w:rFonts w:ascii="Tahoma" w:hAnsi="Tahoma" w:cs="Tahoma"/>
                <w:sz w:val="20"/>
                <w:szCs w:val="20"/>
              </w:rPr>
            </w:pPr>
            <w:r w:rsidRPr="00505765">
              <w:rPr>
                <w:rFonts w:ascii="Tahoma" w:hAnsi="Tahoma" w:cs="Tahoma"/>
                <w:sz w:val="20"/>
                <w:szCs w:val="20"/>
              </w:rPr>
              <w:t>CCSM</w:t>
            </w:r>
          </w:p>
          <w:p w:rsidR="007F03A0" w:rsidRPr="00505765" w:rsidRDefault="007F03A0" w:rsidP="00C86C3B">
            <w:pPr>
              <w:widowControl/>
              <w:autoSpaceDE/>
              <w:autoSpaceDN/>
              <w:rPr>
                <w:rFonts w:ascii="Tahoma" w:hAnsi="Tahoma" w:cs="Tahoma"/>
                <w:sz w:val="20"/>
                <w:szCs w:val="20"/>
              </w:rPr>
            </w:pPr>
          </w:p>
          <w:p w:rsidR="007D6A79" w:rsidRDefault="007D6A79" w:rsidP="00C86C3B">
            <w:pPr>
              <w:widowControl/>
              <w:autoSpaceDE/>
              <w:autoSpaceDN/>
              <w:rPr>
                <w:rFonts w:ascii="Tahoma" w:hAnsi="Tahoma" w:cs="Tahoma"/>
                <w:sz w:val="20"/>
                <w:szCs w:val="20"/>
              </w:rPr>
            </w:pPr>
          </w:p>
          <w:p w:rsidR="007D6A79" w:rsidRDefault="007D6A79" w:rsidP="00C86C3B">
            <w:pPr>
              <w:widowControl/>
              <w:autoSpaceDE/>
              <w:autoSpaceDN/>
              <w:rPr>
                <w:rFonts w:ascii="Tahoma" w:hAnsi="Tahoma" w:cs="Tahoma"/>
                <w:sz w:val="20"/>
                <w:szCs w:val="20"/>
              </w:rPr>
            </w:pPr>
          </w:p>
          <w:p w:rsidR="007D6A79" w:rsidRDefault="007D6A79" w:rsidP="00C86C3B">
            <w:pPr>
              <w:widowControl/>
              <w:autoSpaceDE/>
              <w:autoSpaceDN/>
              <w:rPr>
                <w:rFonts w:ascii="Tahoma" w:hAnsi="Tahoma" w:cs="Tahoma"/>
                <w:sz w:val="20"/>
                <w:szCs w:val="20"/>
              </w:rPr>
            </w:pPr>
          </w:p>
          <w:p w:rsidR="007F03A0" w:rsidRPr="00505765" w:rsidRDefault="0081297D" w:rsidP="00C86C3B">
            <w:pPr>
              <w:widowControl/>
              <w:autoSpaceDE/>
              <w:autoSpaceDN/>
              <w:rPr>
                <w:rFonts w:ascii="Tahoma" w:hAnsi="Tahoma" w:cs="Tahoma"/>
                <w:sz w:val="20"/>
                <w:szCs w:val="20"/>
              </w:rPr>
            </w:pPr>
            <w:r w:rsidRPr="00505765">
              <w:rPr>
                <w:rFonts w:ascii="Tahoma" w:hAnsi="Tahoma" w:cs="Tahoma"/>
                <w:sz w:val="20"/>
                <w:szCs w:val="20"/>
              </w:rPr>
              <w:t>CCSM</w:t>
            </w:r>
          </w:p>
          <w:p w:rsidR="007F03A0" w:rsidRPr="00505765" w:rsidRDefault="007F03A0" w:rsidP="00C86C3B">
            <w:pPr>
              <w:widowControl/>
              <w:autoSpaceDE/>
              <w:autoSpaceDN/>
              <w:rPr>
                <w:rFonts w:ascii="Tahoma" w:hAnsi="Tahoma" w:cs="Tahoma"/>
                <w:sz w:val="20"/>
                <w:szCs w:val="20"/>
              </w:rPr>
            </w:pPr>
          </w:p>
          <w:p w:rsidR="007F03A0" w:rsidRPr="00505765" w:rsidRDefault="007F03A0" w:rsidP="00C86C3B">
            <w:pPr>
              <w:widowControl/>
              <w:autoSpaceDE/>
              <w:autoSpaceDN/>
              <w:rPr>
                <w:rFonts w:ascii="Tahoma" w:hAnsi="Tahoma" w:cs="Tahoma"/>
                <w:sz w:val="20"/>
                <w:szCs w:val="20"/>
              </w:rPr>
            </w:pPr>
          </w:p>
          <w:p w:rsidR="007F03A0" w:rsidRPr="00505765" w:rsidRDefault="0081297D" w:rsidP="00C86C3B">
            <w:pPr>
              <w:widowControl/>
              <w:autoSpaceDE/>
              <w:autoSpaceDN/>
              <w:rPr>
                <w:rFonts w:ascii="Tahoma" w:hAnsi="Tahoma" w:cs="Tahoma"/>
                <w:sz w:val="20"/>
                <w:szCs w:val="20"/>
              </w:rPr>
            </w:pPr>
            <w:r w:rsidRPr="00505765">
              <w:rPr>
                <w:rFonts w:ascii="Tahoma" w:hAnsi="Tahoma" w:cs="Tahoma"/>
                <w:sz w:val="20"/>
                <w:szCs w:val="20"/>
              </w:rPr>
              <w:t>CCSM</w:t>
            </w:r>
          </w:p>
          <w:p w:rsidR="007F03A0" w:rsidRPr="00505765" w:rsidRDefault="007F03A0" w:rsidP="00C86C3B">
            <w:pPr>
              <w:widowControl/>
              <w:autoSpaceDE/>
              <w:autoSpaceDN/>
              <w:rPr>
                <w:rFonts w:ascii="Tahoma" w:hAnsi="Tahoma" w:cs="Tahoma"/>
                <w:sz w:val="20"/>
                <w:szCs w:val="20"/>
              </w:rPr>
            </w:pPr>
          </w:p>
          <w:p w:rsidR="00AE22F6" w:rsidRDefault="00AE22F6" w:rsidP="00C86C3B">
            <w:pPr>
              <w:widowControl/>
              <w:autoSpaceDE/>
              <w:autoSpaceDN/>
              <w:rPr>
                <w:rFonts w:ascii="Tahoma" w:hAnsi="Tahoma" w:cs="Tahoma"/>
                <w:sz w:val="20"/>
                <w:szCs w:val="20"/>
              </w:rPr>
            </w:pPr>
          </w:p>
          <w:p w:rsidR="00C86C3B" w:rsidRDefault="00C86C3B" w:rsidP="00C86C3B">
            <w:pPr>
              <w:widowControl/>
              <w:autoSpaceDE/>
              <w:autoSpaceDN/>
              <w:rPr>
                <w:rFonts w:ascii="Tahoma" w:hAnsi="Tahoma" w:cs="Tahoma"/>
                <w:sz w:val="20"/>
                <w:szCs w:val="20"/>
              </w:rPr>
            </w:pPr>
          </w:p>
          <w:p w:rsidR="00356285" w:rsidRDefault="00767F66" w:rsidP="00C86C3B">
            <w:pPr>
              <w:widowControl/>
              <w:autoSpaceDE/>
              <w:autoSpaceDN/>
              <w:rPr>
                <w:rFonts w:ascii="Tahoma" w:hAnsi="Tahoma" w:cs="Tahoma"/>
                <w:sz w:val="20"/>
                <w:szCs w:val="20"/>
              </w:rPr>
            </w:pPr>
            <w:r>
              <w:rPr>
                <w:rFonts w:ascii="Tahoma" w:hAnsi="Tahoma" w:cs="Tahoma"/>
                <w:sz w:val="20"/>
                <w:szCs w:val="20"/>
              </w:rPr>
              <w:t>MCO</w:t>
            </w:r>
          </w:p>
          <w:p w:rsidR="00356285" w:rsidRDefault="00356285" w:rsidP="00C86C3B">
            <w:pPr>
              <w:widowControl/>
              <w:autoSpaceDE/>
              <w:autoSpaceDN/>
              <w:rPr>
                <w:rFonts w:ascii="Tahoma" w:hAnsi="Tahoma" w:cs="Tahoma"/>
                <w:sz w:val="20"/>
                <w:szCs w:val="20"/>
              </w:rPr>
            </w:pPr>
          </w:p>
          <w:p w:rsidR="00356285" w:rsidRDefault="00356285" w:rsidP="00C86C3B">
            <w:pPr>
              <w:widowControl/>
              <w:autoSpaceDE/>
              <w:autoSpaceDN/>
              <w:rPr>
                <w:rFonts w:ascii="Tahoma" w:hAnsi="Tahoma" w:cs="Tahoma"/>
                <w:sz w:val="20"/>
                <w:szCs w:val="20"/>
              </w:rPr>
            </w:pPr>
          </w:p>
          <w:p w:rsidR="00356285" w:rsidRDefault="00356285" w:rsidP="00C86C3B">
            <w:pPr>
              <w:widowControl/>
              <w:autoSpaceDE/>
              <w:autoSpaceDN/>
              <w:rPr>
                <w:rFonts w:ascii="Tahoma" w:hAnsi="Tahoma" w:cs="Tahoma"/>
                <w:sz w:val="20"/>
                <w:szCs w:val="20"/>
              </w:rPr>
            </w:pPr>
          </w:p>
          <w:p w:rsidR="00BA6BD2" w:rsidRDefault="00BA6BD2" w:rsidP="00C86C3B">
            <w:pPr>
              <w:widowControl/>
              <w:autoSpaceDE/>
              <w:autoSpaceDN/>
              <w:rPr>
                <w:rFonts w:ascii="Tahoma" w:hAnsi="Tahoma" w:cs="Tahoma"/>
                <w:sz w:val="20"/>
                <w:szCs w:val="20"/>
              </w:rPr>
            </w:pPr>
          </w:p>
          <w:p w:rsidR="000675B4" w:rsidRDefault="000675B4" w:rsidP="00C86C3B">
            <w:pPr>
              <w:widowControl/>
              <w:autoSpaceDE/>
              <w:autoSpaceDN/>
              <w:rPr>
                <w:rFonts w:ascii="Tahoma" w:hAnsi="Tahoma" w:cs="Tahoma"/>
                <w:sz w:val="20"/>
                <w:szCs w:val="20"/>
              </w:rPr>
            </w:pPr>
          </w:p>
          <w:p w:rsidR="007F03A0" w:rsidRPr="00505765" w:rsidRDefault="00D86AAF" w:rsidP="00C86C3B">
            <w:pPr>
              <w:widowControl/>
              <w:autoSpaceDE/>
              <w:autoSpaceDN/>
              <w:rPr>
                <w:rFonts w:ascii="Tahoma" w:hAnsi="Tahoma" w:cs="Tahoma"/>
                <w:sz w:val="20"/>
                <w:szCs w:val="20"/>
              </w:rPr>
            </w:pPr>
            <w:r w:rsidRPr="00505765">
              <w:rPr>
                <w:rFonts w:ascii="Tahoma" w:hAnsi="Tahoma" w:cs="Tahoma"/>
                <w:sz w:val="20"/>
                <w:szCs w:val="20"/>
              </w:rPr>
              <w:t>EA</w:t>
            </w:r>
            <w:r w:rsidR="00C86C3B">
              <w:rPr>
                <w:rFonts w:ascii="Tahoma" w:hAnsi="Tahoma" w:cs="Tahoma"/>
                <w:sz w:val="20"/>
                <w:szCs w:val="20"/>
              </w:rPr>
              <w:t>/</w:t>
            </w:r>
            <w:r w:rsidR="0081297D" w:rsidRPr="00505765">
              <w:rPr>
                <w:rFonts w:ascii="Tahoma" w:hAnsi="Tahoma" w:cs="Tahoma"/>
                <w:sz w:val="20"/>
                <w:szCs w:val="20"/>
              </w:rPr>
              <w:t>CCSM</w:t>
            </w:r>
          </w:p>
          <w:p w:rsidR="007F03A0" w:rsidRPr="00505765" w:rsidRDefault="00767F66" w:rsidP="00C86C3B">
            <w:pPr>
              <w:widowControl/>
              <w:autoSpaceDE/>
              <w:autoSpaceDN/>
              <w:rPr>
                <w:rFonts w:ascii="Tahoma" w:hAnsi="Tahoma" w:cs="Tahoma"/>
                <w:sz w:val="20"/>
                <w:szCs w:val="20"/>
              </w:rPr>
            </w:pPr>
            <w:r>
              <w:rPr>
                <w:rFonts w:ascii="Tahoma" w:hAnsi="Tahoma" w:cs="Tahoma"/>
                <w:sz w:val="20"/>
                <w:szCs w:val="20"/>
              </w:rPr>
              <w:t>MCO</w:t>
            </w:r>
          </w:p>
          <w:p w:rsidR="00767299" w:rsidRDefault="00767299" w:rsidP="00C86C3B">
            <w:pPr>
              <w:widowControl/>
              <w:autoSpaceDE/>
              <w:autoSpaceDN/>
              <w:rPr>
                <w:rFonts w:ascii="Tahoma" w:hAnsi="Tahoma" w:cs="Tahoma"/>
                <w:sz w:val="20"/>
                <w:szCs w:val="20"/>
              </w:rPr>
            </w:pPr>
          </w:p>
          <w:p w:rsidR="00767299" w:rsidRDefault="00767299" w:rsidP="00C86C3B">
            <w:pPr>
              <w:widowControl/>
              <w:autoSpaceDE/>
              <w:autoSpaceDN/>
              <w:rPr>
                <w:rFonts w:ascii="Tahoma" w:hAnsi="Tahoma" w:cs="Tahoma"/>
                <w:sz w:val="20"/>
                <w:szCs w:val="20"/>
              </w:rPr>
            </w:pPr>
          </w:p>
          <w:p w:rsidR="00D86AAF" w:rsidRPr="00505765" w:rsidRDefault="00D86AAF" w:rsidP="00C86C3B">
            <w:pPr>
              <w:widowControl/>
              <w:autoSpaceDE/>
              <w:autoSpaceDN/>
              <w:rPr>
                <w:rFonts w:ascii="Tahoma" w:hAnsi="Tahoma" w:cs="Tahoma"/>
                <w:sz w:val="20"/>
                <w:szCs w:val="20"/>
              </w:rPr>
            </w:pPr>
            <w:r w:rsidRPr="00505765">
              <w:rPr>
                <w:rFonts w:ascii="Tahoma" w:hAnsi="Tahoma" w:cs="Tahoma"/>
                <w:sz w:val="20"/>
                <w:szCs w:val="20"/>
              </w:rPr>
              <w:t>CCSM</w:t>
            </w:r>
          </w:p>
          <w:p w:rsidR="0081297D" w:rsidRPr="00505765" w:rsidRDefault="0081297D" w:rsidP="00C86C3B">
            <w:pPr>
              <w:widowControl/>
              <w:autoSpaceDE/>
              <w:autoSpaceDN/>
              <w:rPr>
                <w:rFonts w:ascii="Tahoma" w:hAnsi="Tahoma" w:cs="Tahoma"/>
                <w:sz w:val="20"/>
                <w:szCs w:val="20"/>
              </w:rPr>
            </w:pPr>
          </w:p>
          <w:p w:rsidR="0081297D" w:rsidRPr="00505765" w:rsidRDefault="0081297D" w:rsidP="00C86C3B">
            <w:pPr>
              <w:widowControl/>
              <w:autoSpaceDE/>
              <w:autoSpaceDN/>
              <w:rPr>
                <w:rFonts w:ascii="Tahoma" w:hAnsi="Tahoma" w:cs="Tahoma"/>
                <w:sz w:val="20"/>
                <w:szCs w:val="20"/>
              </w:rPr>
            </w:pPr>
          </w:p>
          <w:p w:rsidR="00D86AAF" w:rsidRPr="00505765" w:rsidRDefault="00D86AAF" w:rsidP="00C86C3B">
            <w:pPr>
              <w:widowControl/>
              <w:autoSpaceDE/>
              <w:autoSpaceDN/>
              <w:rPr>
                <w:rFonts w:ascii="Tahoma" w:hAnsi="Tahoma" w:cs="Tahoma"/>
                <w:sz w:val="20"/>
                <w:szCs w:val="20"/>
              </w:rPr>
            </w:pPr>
          </w:p>
          <w:p w:rsidR="00356285" w:rsidRDefault="00356285" w:rsidP="00C86C3B">
            <w:pPr>
              <w:widowControl/>
              <w:autoSpaceDE/>
              <w:autoSpaceDN/>
              <w:rPr>
                <w:rFonts w:ascii="Tahoma" w:hAnsi="Tahoma" w:cs="Tahoma"/>
                <w:sz w:val="20"/>
                <w:szCs w:val="20"/>
              </w:rPr>
            </w:pPr>
          </w:p>
          <w:p w:rsidR="007F03A0" w:rsidRPr="00505765" w:rsidRDefault="0081297D" w:rsidP="00C86C3B">
            <w:pPr>
              <w:widowControl/>
              <w:autoSpaceDE/>
              <w:autoSpaceDN/>
              <w:rPr>
                <w:rFonts w:ascii="Tahoma" w:hAnsi="Tahoma" w:cs="Tahoma"/>
                <w:sz w:val="20"/>
                <w:szCs w:val="20"/>
              </w:rPr>
            </w:pPr>
            <w:r w:rsidRPr="00505765">
              <w:rPr>
                <w:rFonts w:ascii="Tahoma" w:hAnsi="Tahoma" w:cs="Tahoma"/>
                <w:sz w:val="20"/>
                <w:szCs w:val="20"/>
              </w:rPr>
              <w:t>CCSM</w:t>
            </w:r>
          </w:p>
          <w:p w:rsidR="0081297D" w:rsidRPr="00505765" w:rsidRDefault="0081297D" w:rsidP="00C86C3B">
            <w:pPr>
              <w:widowControl/>
              <w:autoSpaceDE/>
              <w:autoSpaceDN/>
              <w:rPr>
                <w:rFonts w:ascii="Tahoma" w:hAnsi="Tahoma" w:cs="Tahoma"/>
                <w:sz w:val="20"/>
                <w:szCs w:val="20"/>
              </w:rPr>
            </w:pPr>
          </w:p>
          <w:p w:rsidR="0081297D" w:rsidRPr="00505765" w:rsidRDefault="0081297D" w:rsidP="00C86C3B">
            <w:pPr>
              <w:widowControl/>
              <w:autoSpaceDE/>
              <w:autoSpaceDN/>
              <w:rPr>
                <w:rFonts w:ascii="Tahoma" w:hAnsi="Tahoma" w:cs="Tahoma"/>
                <w:sz w:val="20"/>
                <w:szCs w:val="20"/>
              </w:rPr>
            </w:pPr>
          </w:p>
          <w:p w:rsidR="00356285" w:rsidRDefault="00356285" w:rsidP="00C86C3B">
            <w:pPr>
              <w:widowControl/>
              <w:autoSpaceDE/>
              <w:autoSpaceDN/>
              <w:rPr>
                <w:rFonts w:ascii="Tahoma" w:hAnsi="Tahoma" w:cs="Tahoma"/>
                <w:sz w:val="20"/>
                <w:szCs w:val="20"/>
              </w:rPr>
            </w:pPr>
          </w:p>
          <w:p w:rsidR="00356285" w:rsidRDefault="00356285" w:rsidP="00C86C3B">
            <w:pPr>
              <w:widowControl/>
              <w:autoSpaceDE/>
              <w:autoSpaceDN/>
              <w:rPr>
                <w:rFonts w:ascii="Tahoma" w:hAnsi="Tahoma" w:cs="Tahoma"/>
                <w:sz w:val="20"/>
                <w:szCs w:val="20"/>
              </w:rPr>
            </w:pPr>
          </w:p>
          <w:p w:rsidR="00356285" w:rsidRDefault="00356285" w:rsidP="00C86C3B">
            <w:pPr>
              <w:widowControl/>
              <w:autoSpaceDE/>
              <w:autoSpaceDN/>
              <w:rPr>
                <w:rFonts w:ascii="Tahoma" w:hAnsi="Tahoma" w:cs="Tahoma"/>
                <w:sz w:val="20"/>
                <w:szCs w:val="20"/>
              </w:rPr>
            </w:pPr>
          </w:p>
          <w:p w:rsidR="00356285" w:rsidRDefault="00356285" w:rsidP="00C86C3B">
            <w:pPr>
              <w:widowControl/>
              <w:autoSpaceDE/>
              <w:autoSpaceDN/>
              <w:rPr>
                <w:rFonts w:ascii="Tahoma" w:hAnsi="Tahoma" w:cs="Tahoma"/>
                <w:sz w:val="20"/>
                <w:szCs w:val="20"/>
              </w:rPr>
            </w:pPr>
          </w:p>
          <w:p w:rsidR="0081297D" w:rsidRPr="00505765" w:rsidRDefault="0081297D" w:rsidP="00C86C3B">
            <w:pPr>
              <w:widowControl/>
              <w:autoSpaceDE/>
              <w:autoSpaceDN/>
              <w:rPr>
                <w:rFonts w:ascii="Tahoma" w:hAnsi="Tahoma" w:cs="Tahoma"/>
                <w:sz w:val="20"/>
                <w:szCs w:val="20"/>
              </w:rPr>
            </w:pPr>
            <w:r w:rsidRPr="00505765">
              <w:rPr>
                <w:rFonts w:ascii="Tahoma" w:hAnsi="Tahoma" w:cs="Tahoma"/>
                <w:sz w:val="20"/>
                <w:szCs w:val="20"/>
              </w:rPr>
              <w:t>CCSM</w:t>
            </w:r>
          </w:p>
        </w:tc>
        <w:tc>
          <w:tcPr>
            <w:tcW w:w="1760" w:type="dxa"/>
          </w:tcPr>
          <w:p w:rsidR="007F03A0" w:rsidRPr="00505765" w:rsidRDefault="00B139B4" w:rsidP="00C86C3B">
            <w:pPr>
              <w:widowControl/>
              <w:autoSpaceDE/>
              <w:autoSpaceDN/>
              <w:rPr>
                <w:rFonts w:ascii="Tahoma" w:hAnsi="Tahoma" w:cs="Tahoma"/>
                <w:sz w:val="20"/>
                <w:szCs w:val="20"/>
              </w:rPr>
            </w:pPr>
            <w:r w:rsidRPr="00505765">
              <w:rPr>
                <w:rFonts w:ascii="Tahoma" w:hAnsi="Tahoma" w:cs="Tahoma"/>
                <w:sz w:val="20"/>
                <w:szCs w:val="20"/>
              </w:rPr>
              <w:t>Ongoing</w:t>
            </w:r>
          </w:p>
          <w:p w:rsidR="00B139B4" w:rsidRPr="00505765" w:rsidRDefault="00B139B4" w:rsidP="00C86C3B">
            <w:pPr>
              <w:widowControl/>
              <w:autoSpaceDE/>
              <w:autoSpaceDN/>
              <w:rPr>
                <w:rFonts w:ascii="Tahoma" w:hAnsi="Tahoma" w:cs="Tahoma"/>
                <w:sz w:val="20"/>
                <w:szCs w:val="20"/>
              </w:rPr>
            </w:pPr>
          </w:p>
          <w:p w:rsidR="00B139B4" w:rsidRPr="00505765" w:rsidRDefault="00B139B4" w:rsidP="00C86C3B">
            <w:pPr>
              <w:widowControl/>
              <w:autoSpaceDE/>
              <w:autoSpaceDN/>
              <w:rPr>
                <w:rFonts w:ascii="Tahoma" w:hAnsi="Tahoma" w:cs="Tahoma"/>
                <w:sz w:val="20"/>
                <w:szCs w:val="20"/>
              </w:rPr>
            </w:pPr>
          </w:p>
          <w:p w:rsidR="00AE22F6" w:rsidRDefault="00AE22F6" w:rsidP="00C86C3B">
            <w:pPr>
              <w:widowControl/>
              <w:autoSpaceDE/>
              <w:autoSpaceDN/>
              <w:rPr>
                <w:rFonts w:ascii="Tahoma" w:hAnsi="Tahoma" w:cs="Tahoma"/>
                <w:sz w:val="20"/>
                <w:szCs w:val="20"/>
              </w:rPr>
            </w:pPr>
          </w:p>
          <w:p w:rsidR="00AE22F6" w:rsidRDefault="00AE22F6" w:rsidP="00C86C3B">
            <w:pPr>
              <w:widowControl/>
              <w:autoSpaceDE/>
              <w:autoSpaceDN/>
              <w:rPr>
                <w:rFonts w:ascii="Tahoma" w:hAnsi="Tahoma" w:cs="Tahoma"/>
                <w:sz w:val="20"/>
                <w:szCs w:val="20"/>
              </w:rPr>
            </w:pPr>
          </w:p>
          <w:p w:rsidR="00C86C3B" w:rsidRDefault="00C86C3B" w:rsidP="00C86C3B">
            <w:pPr>
              <w:widowControl/>
              <w:autoSpaceDE/>
              <w:autoSpaceDN/>
              <w:rPr>
                <w:rFonts w:ascii="Tahoma" w:hAnsi="Tahoma" w:cs="Tahoma"/>
                <w:sz w:val="20"/>
                <w:szCs w:val="20"/>
              </w:rPr>
            </w:pPr>
          </w:p>
          <w:p w:rsidR="00C86C3B" w:rsidRDefault="00C86C3B" w:rsidP="00C86C3B">
            <w:pPr>
              <w:widowControl/>
              <w:autoSpaceDE/>
              <w:autoSpaceDN/>
              <w:rPr>
                <w:rFonts w:ascii="Tahoma" w:hAnsi="Tahoma" w:cs="Tahoma"/>
                <w:sz w:val="20"/>
                <w:szCs w:val="20"/>
              </w:rPr>
            </w:pPr>
          </w:p>
          <w:p w:rsidR="00B139B4" w:rsidRPr="00505765" w:rsidRDefault="00B139B4" w:rsidP="00C86C3B">
            <w:pPr>
              <w:widowControl/>
              <w:autoSpaceDE/>
              <w:autoSpaceDN/>
              <w:rPr>
                <w:rFonts w:ascii="Tahoma" w:hAnsi="Tahoma" w:cs="Tahoma"/>
                <w:sz w:val="20"/>
                <w:szCs w:val="20"/>
              </w:rPr>
            </w:pPr>
            <w:r w:rsidRPr="00505765">
              <w:rPr>
                <w:rFonts w:ascii="Tahoma" w:hAnsi="Tahoma" w:cs="Tahoma"/>
                <w:sz w:val="20"/>
                <w:szCs w:val="20"/>
              </w:rPr>
              <w:t>Ongoing</w:t>
            </w:r>
          </w:p>
          <w:p w:rsidR="00B139B4" w:rsidRDefault="00B139B4" w:rsidP="00C86C3B">
            <w:pPr>
              <w:widowControl/>
              <w:autoSpaceDE/>
              <w:autoSpaceDN/>
              <w:rPr>
                <w:rFonts w:ascii="Tahoma" w:hAnsi="Tahoma" w:cs="Tahoma"/>
                <w:sz w:val="20"/>
                <w:szCs w:val="20"/>
              </w:rPr>
            </w:pPr>
          </w:p>
          <w:p w:rsidR="00AE22F6" w:rsidRPr="00505765" w:rsidRDefault="00AE22F6" w:rsidP="00C86C3B">
            <w:pPr>
              <w:widowControl/>
              <w:autoSpaceDE/>
              <w:autoSpaceDN/>
              <w:rPr>
                <w:rFonts w:ascii="Tahoma" w:hAnsi="Tahoma" w:cs="Tahoma"/>
                <w:sz w:val="20"/>
                <w:szCs w:val="20"/>
              </w:rPr>
            </w:pPr>
          </w:p>
          <w:p w:rsidR="007D6A79" w:rsidRDefault="007D6A79" w:rsidP="00C86C3B">
            <w:pPr>
              <w:widowControl/>
              <w:autoSpaceDE/>
              <w:autoSpaceDN/>
              <w:rPr>
                <w:rFonts w:ascii="Tahoma" w:hAnsi="Tahoma" w:cs="Tahoma"/>
                <w:sz w:val="20"/>
                <w:szCs w:val="20"/>
              </w:rPr>
            </w:pPr>
          </w:p>
          <w:p w:rsidR="007D6A79" w:rsidRDefault="007D6A79" w:rsidP="00C86C3B">
            <w:pPr>
              <w:widowControl/>
              <w:autoSpaceDE/>
              <w:autoSpaceDN/>
              <w:rPr>
                <w:rFonts w:ascii="Tahoma" w:hAnsi="Tahoma" w:cs="Tahoma"/>
                <w:sz w:val="20"/>
                <w:szCs w:val="20"/>
              </w:rPr>
            </w:pPr>
          </w:p>
          <w:p w:rsidR="00B139B4" w:rsidRPr="00505765" w:rsidRDefault="00B139B4" w:rsidP="00C86C3B">
            <w:pPr>
              <w:widowControl/>
              <w:autoSpaceDE/>
              <w:autoSpaceDN/>
              <w:rPr>
                <w:rFonts w:ascii="Tahoma" w:hAnsi="Tahoma" w:cs="Tahoma"/>
                <w:sz w:val="20"/>
                <w:szCs w:val="20"/>
              </w:rPr>
            </w:pPr>
            <w:r w:rsidRPr="00505765">
              <w:rPr>
                <w:rFonts w:ascii="Tahoma" w:hAnsi="Tahoma" w:cs="Tahoma"/>
                <w:sz w:val="20"/>
                <w:szCs w:val="20"/>
              </w:rPr>
              <w:t>Ongoing</w:t>
            </w:r>
          </w:p>
          <w:p w:rsidR="00EE70CA" w:rsidRPr="00505765" w:rsidRDefault="00EE70CA" w:rsidP="00C86C3B">
            <w:pPr>
              <w:widowControl/>
              <w:autoSpaceDE/>
              <w:autoSpaceDN/>
              <w:rPr>
                <w:rFonts w:ascii="Tahoma" w:hAnsi="Tahoma" w:cs="Tahoma"/>
                <w:sz w:val="20"/>
                <w:szCs w:val="20"/>
              </w:rPr>
            </w:pPr>
          </w:p>
          <w:p w:rsidR="00EE70CA" w:rsidRPr="00505765" w:rsidRDefault="00EE70CA" w:rsidP="00C86C3B">
            <w:pPr>
              <w:widowControl/>
              <w:autoSpaceDE/>
              <w:autoSpaceDN/>
              <w:rPr>
                <w:rFonts w:ascii="Tahoma" w:hAnsi="Tahoma" w:cs="Tahoma"/>
                <w:sz w:val="20"/>
                <w:szCs w:val="20"/>
              </w:rPr>
            </w:pPr>
          </w:p>
          <w:p w:rsidR="00EE70CA" w:rsidRDefault="00EE70CA" w:rsidP="00C86C3B">
            <w:pPr>
              <w:widowControl/>
              <w:autoSpaceDE/>
              <w:autoSpaceDN/>
              <w:rPr>
                <w:rFonts w:ascii="Tahoma" w:hAnsi="Tahoma" w:cs="Tahoma"/>
                <w:sz w:val="20"/>
                <w:szCs w:val="20"/>
              </w:rPr>
            </w:pPr>
          </w:p>
          <w:p w:rsidR="00025B17" w:rsidRDefault="00025B17" w:rsidP="00C86C3B">
            <w:pPr>
              <w:widowControl/>
              <w:autoSpaceDE/>
              <w:autoSpaceDN/>
              <w:rPr>
                <w:rFonts w:ascii="Tahoma" w:hAnsi="Tahoma" w:cs="Tahoma"/>
                <w:sz w:val="20"/>
                <w:szCs w:val="20"/>
              </w:rPr>
            </w:pPr>
          </w:p>
          <w:p w:rsidR="00025B17" w:rsidRDefault="00025B17" w:rsidP="00C86C3B">
            <w:pPr>
              <w:widowControl/>
              <w:autoSpaceDE/>
              <w:autoSpaceDN/>
              <w:rPr>
                <w:rFonts w:ascii="Tahoma" w:hAnsi="Tahoma" w:cs="Tahoma"/>
                <w:sz w:val="20"/>
                <w:szCs w:val="20"/>
              </w:rPr>
            </w:pPr>
          </w:p>
          <w:p w:rsidR="00025B17" w:rsidRPr="00505765" w:rsidRDefault="00025B17" w:rsidP="00C86C3B">
            <w:pPr>
              <w:widowControl/>
              <w:autoSpaceDE/>
              <w:autoSpaceDN/>
              <w:rPr>
                <w:rFonts w:ascii="Tahoma" w:hAnsi="Tahoma" w:cs="Tahoma"/>
                <w:sz w:val="20"/>
                <w:szCs w:val="20"/>
              </w:rPr>
            </w:pPr>
          </w:p>
          <w:p w:rsidR="007D6A79" w:rsidRDefault="008A7FDB" w:rsidP="00C86C3B">
            <w:pPr>
              <w:widowControl/>
              <w:autoSpaceDE/>
              <w:autoSpaceDN/>
              <w:rPr>
                <w:rFonts w:ascii="Tahoma" w:hAnsi="Tahoma" w:cs="Tahoma"/>
                <w:sz w:val="20"/>
                <w:szCs w:val="20"/>
              </w:rPr>
            </w:pPr>
            <w:r>
              <w:rPr>
                <w:rFonts w:ascii="Tahoma" w:hAnsi="Tahoma" w:cs="Tahoma"/>
                <w:sz w:val="20"/>
                <w:szCs w:val="20"/>
              </w:rPr>
              <w:t>Ongoing</w:t>
            </w:r>
          </w:p>
          <w:p w:rsidR="007D6A79" w:rsidRDefault="007D6A79" w:rsidP="00C86C3B">
            <w:pPr>
              <w:widowControl/>
              <w:autoSpaceDE/>
              <w:autoSpaceDN/>
              <w:rPr>
                <w:rFonts w:ascii="Tahoma" w:hAnsi="Tahoma" w:cs="Tahoma"/>
                <w:sz w:val="20"/>
                <w:szCs w:val="20"/>
              </w:rPr>
            </w:pPr>
          </w:p>
          <w:p w:rsidR="007D6A79" w:rsidRDefault="007D6A79" w:rsidP="00C86C3B">
            <w:pPr>
              <w:widowControl/>
              <w:autoSpaceDE/>
              <w:autoSpaceDN/>
              <w:rPr>
                <w:rFonts w:ascii="Tahoma" w:hAnsi="Tahoma" w:cs="Tahoma"/>
                <w:sz w:val="20"/>
                <w:szCs w:val="20"/>
              </w:rPr>
            </w:pPr>
          </w:p>
          <w:p w:rsidR="007D6A79" w:rsidRDefault="007D6A79" w:rsidP="00C86C3B">
            <w:pPr>
              <w:widowControl/>
              <w:autoSpaceDE/>
              <w:autoSpaceDN/>
              <w:rPr>
                <w:rFonts w:ascii="Tahoma" w:hAnsi="Tahoma" w:cs="Tahoma"/>
                <w:sz w:val="20"/>
                <w:szCs w:val="20"/>
              </w:rPr>
            </w:pPr>
          </w:p>
          <w:p w:rsidR="00EE70CA" w:rsidRPr="00505765" w:rsidRDefault="00E754ED" w:rsidP="00C86C3B">
            <w:pPr>
              <w:widowControl/>
              <w:autoSpaceDE/>
              <w:autoSpaceDN/>
              <w:rPr>
                <w:rFonts w:ascii="Tahoma" w:hAnsi="Tahoma" w:cs="Tahoma"/>
                <w:sz w:val="20"/>
                <w:szCs w:val="20"/>
              </w:rPr>
            </w:pPr>
            <w:r>
              <w:rPr>
                <w:rFonts w:ascii="Tahoma" w:hAnsi="Tahoma" w:cs="Tahoma"/>
                <w:sz w:val="20"/>
                <w:szCs w:val="20"/>
              </w:rPr>
              <w:t>Ongoing</w:t>
            </w:r>
          </w:p>
          <w:p w:rsidR="00EE70CA" w:rsidRPr="00505765" w:rsidRDefault="00EE70CA" w:rsidP="00C86C3B">
            <w:pPr>
              <w:widowControl/>
              <w:autoSpaceDE/>
              <w:autoSpaceDN/>
              <w:rPr>
                <w:rFonts w:ascii="Tahoma" w:hAnsi="Tahoma" w:cs="Tahoma"/>
                <w:sz w:val="20"/>
                <w:szCs w:val="20"/>
              </w:rPr>
            </w:pPr>
          </w:p>
          <w:p w:rsidR="00AE22F6" w:rsidRDefault="00AE22F6" w:rsidP="00C86C3B">
            <w:pPr>
              <w:widowControl/>
              <w:autoSpaceDE/>
              <w:autoSpaceDN/>
              <w:rPr>
                <w:rFonts w:ascii="Tahoma" w:hAnsi="Tahoma" w:cs="Tahoma"/>
                <w:sz w:val="20"/>
                <w:szCs w:val="20"/>
              </w:rPr>
            </w:pPr>
          </w:p>
          <w:p w:rsidR="007D6A79" w:rsidRDefault="007D6A79" w:rsidP="00C86C3B">
            <w:pPr>
              <w:widowControl/>
              <w:autoSpaceDE/>
              <w:autoSpaceDN/>
              <w:rPr>
                <w:rFonts w:ascii="Tahoma" w:hAnsi="Tahoma" w:cs="Tahoma"/>
                <w:sz w:val="20"/>
                <w:szCs w:val="20"/>
              </w:rPr>
            </w:pPr>
          </w:p>
          <w:p w:rsidR="007D6A79" w:rsidRDefault="007D6A79" w:rsidP="00C86C3B">
            <w:pPr>
              <w:widowControl/>
              <w:autoSpaceDE/>
              <w:autoSpaceDN/>
              <w:rPr>
                <w:rFonts w:ascii="Tahoma" w:hAnsi="Tahoma" w:cs="Tahoma"/>
                <w:sz w:val="20"/>
                <w:szCs w:val="20"/>
              </w:rPr>
            </w:pPr>
          </w:p>
          <w:p w:rsidR="00EE70CA" w:rsidRPr="00505765" w:rsidRDefault="00E754ED" w:rsidP="00C86C3B">
            <w:pPr>
              <w:widowControl/>
              <w:autoSpaceDE/>
              <w:autoSpaceDN/>
              <w:rPr>
                <w:rFonts w:ascii="Tahoma" w:hAnsi="Tahoma" w:cs="Tahoma"/>
                <w:sz w:val="20"/>
                <w:szCs w:val="20"/>
              </w:rPr>
            </w:pPr>
            <w:r>
              <w:rPr>
                <w:rFonts w:ascii="Tahoma" w:hAnsi="Tahoma" w:cs="Tahoma"/>
                <w:sz w:val="20"/>
                <w:szCs w:val="20"/>
              </w:rPr>
              <w:t>Ongoing</w:t>
            </w:r>
          </w:p>
          <w:p w:rsidR="00EE70CA" w:rsidRPr="00505765" w:rsidRDefault="00EE70CA" w:rsidP="00C86C3B">
            <w:pPr>
              <w:widowControl/>
              <w:autoSpaceDE/>
              <w:autoSpaceDN/>
              <w:rPr>
                <w:rFonts w:ascii="Tahoma" w:hAnsi="Tahoma" w:cs="Tahoma"/>
                <w:sz w:val="20"/>
                <w:szCs w:val="20"/>
              </w:rPr>
            </w:pPr>
          </w:p>
          <w:p w:rsidR="00EE70CA" w:rsidRPr="00505765" w:rsidRDefault="00EE70CA" w:rsidP="00C86C3B">
            <w:pPr>
              <w:widowControl/>
              <w:autoSpaceDE/>
              <w:autoSpaceDN/>
              <w:rPr>
                <w:rFonts w:ascii="Tahoma" w:hAnsi="Tahoma" w:cs="Tahoma"/>
                <w:sz w:val="20"/>
                <w:szCs w:val="20"/>
              </w:rPr>
            </w:pPr>
          </w:p>
          <w:p w:rsidR="00EE70CA" w:rsidRPr="00505765" w:rsidRDefault="00BA6BD2" w:rsidP="00C86C3B">
            <w:pPr>
              <w:widowControl/>
              <w:autoSpaceDE/>
              <w:autoSpaceDN/>
              <w:rPr>
                <w:rFonts w:ascii="Tahoma" w:hAnsi="Tahoma" w:cs="Tahoma"/>
                <w:sz w:val="20"/>
                <w:szCs w:val="20"/>
              </w:rPr>
            </w:pPr>
            <w:r>
              <w:rPr>
                <w:rFonts w:ascii="Tahoma" w:hAnsi="Tahoma" w:cs="Tahoma"/>
                <w:sz w:val="20"/>
                <w:szCs w:val="20"/>
              </w:rPr>
              <w:t xml:space="preserve">International Women’s Day Event </w:t>
            </w:r>
            <w:r w:rsidR="00AF3B41">
              <w:rPr>
                <w:rFonts w:ascii="Tahoma" w:hAnsi="Tahoma" w:cs="Tahoma"/>
                <w:sz w:val="20"/>
                <w:szCs w:val="20"/>
              </w:rPr>
              <w:t>held in Jerilderie</w:t>
            </w:r>
            <w:r w:rsidR="00386302">
              <w:rPr>
                <w:rFonts w:ascii="Tahoma" w:hAnsi="Tahoma" w:cs="Tahoma"/>
                <w:sz w:val="20"/>
                <w:szCs w:val="20"/>
              </w:rPr>
              <w:t xml:space="preserve"> in March</w:t>
            </w:r>
            <w:r w:rsidR="009D103A">
              <w:rPr>
                <w:rFonts w:ascii="Tahoma" w:hAnsi="Tahoma" w:cs="Tahoma"/>
                <w:sz w:val="20"/>
                <w:szCs w:val="20"/>
              </w:rPr>
              <w:t>.</w:t>
            </w:r>
          </w:p>
          <w:p w:rsidR="00EE70CA" w:rsidRPr="00505765" w:rsidRDefault="00BA6BD2" w:rsidP="00C86C3B">
            <w:pPr>
              <w:widowControl/>
              <w:autoSpaceDE/>
              <w:autoSpaceDN/>
              <w:rPr>
                <w:rFonts w:ascii="Tahoma" w:hAnsi="Tahoma" w:cs="Tahoma"/>
                <w:sz w:val="20"/>
                <w:szCs w:val="20"/>
              </w:rPr>
            </w:pPr>
            <w:r>
              <w:rPr>
                <w:rFonts w:ascii="Tahoma" w:hAnsi="Tahoma" w:cs="Tahoma"/>
                <w:sz w:val="20"/>
                <w:szCs w:val="20"/>
              </w:rPr>
              <w:t xml:space="preserve">Youth Week activities </w:t>
            </w:r>
            <w:r w:rsidR="00101886">
              <w:rPr>
                <w:rFonts w:ascii="Tahoma" w:hAnsi="Tahoma" w:cs="Tahoma"/>
                <w:sz w:val="20"/>
                <w:szCs w:val="20"/>
              </w:rPr>
              <w:t>cancelled due to COVID</w:t>
            </w:r>
            <w:r>
              <w:rPr>
                <w:rFonts w:ascii="Tahoma" w:hAnsi="Tahoma" w:cs="Tahoma"/>
                <w:sz w:val="20"/>
                <w:szCs w:val="20"/>
              </w:rPr>
              <w:t>.</w:t>
            </w:r>
          </w:p>
          <w:p w:rsidR="00C86C3B" w:rsidRDefault="00C86C3B" w:rsidP="00C86C3B">
            <w:pPr>
              <w:widowControl/>
              <w:autoSpaceDE/>
              <w:autoSpaceDN/>
              <w:rPr>
                <w:rFonts w:ascii="Tahoma" w:hAnsi="Tahoma" w:cs="Tahoma"/>
                <w:sz w:val="20"/>
                <w:szCs w:val="20"/>
              </w:rPr>
            </w:pPr>
          </w:p>
          <w:p w:rsidR="00767299" w:rsidRPr="00505765" w:rsidRDefault="00767299" w:rsidP="00767299">
            <w:pPr>
              <w:widowControl/>
              <w:autoSpaceDE/>
              <w:autoSpaceDN/>
              <w:jc w:val="both"/>
              <w:rPr>
                <w:rFonts w:ascii="Tahoma" w:hAnsi="Tahoma" w:cs="Tahoma"/>
                <w:sz w:val="20"/>
                <w:szCs w:val="20"/>
              </w:rPr>
            </w:pPr>
            <w:r w:rsidRPr="00505765">
              <w:rPr>
                <w:rFonts w:ascii="Tahoma" w:hAnsi="Tahoma" w:cs="Tahoma"/>
                <w:sz w:val="20"/>
                <w:szCs w:val="20"/>
              </w:rPr>
              <w:t xml:space="preserve">Seniors Week events </w:t>
            </w:r>
            <w:r w:rsidR="00101886">
              <w:rPr>
                <w:rFonts w:ascii="Tahoma" w:hAnsi="Tahoma" w:cs="Tahoma"/>
                <w:sz w:val="20"/>
                <w:szCs w:val="20"/>
              </w:rPr>
              <w:t>cancelled due to COVID.</w:t>
            </w:r>
          </w:p>
          <w:p w:rsidR="00767299" w:rsidRDefault="00767299" w:rsidP="00C86C3B">
            <w:pPr>
              <w:widowControl/>
              <w:autoSpaceDE/>
              <w:autoSpaceDN/>
              <w:rPr>
                <w:rFonts w:ascii="Tahoma" w:hAnsi="Tahoma" w:cs="Tahoma"/>
                <w:sz w:val="20"/>
                <w:szCs w:val="20"/>
              </w:rPr>
            </w:pPr>
          </w:p>
          <w:p w:rsidR="00EE70CA" w:rsidRPr="00505765" w:rsidRDefault="00F9760C" w:rsidP="00C86C3B">
            <w:pPr>
              <w:widowControl/>
              <w:autoSpaceDE/>
              <w:autoSpaceDN/>
              <w:rPr>
                <w:rFonts w:ascii="Tahoma" w:hAnsi="Tahoma" w:cs="Tahoma"/>
                <w:sz w:val="20"/>
                <w:szCs w:val="20"/>
              </w:rPr>
            </w:pPr>
            <w:r w:rsidRPr="00505765">
              <w:rPr>
                <w:rFonts w:ascii="Tahoma" w:hAnsi="Tahoma" w:cs="Tahoma"/>
                <w:sz w:val="20"/>
                <w:szCs w:val="20"/>
              </w:rPr>
              <w:t>Ongoing</w:t>
            </w:r>
          </w:p>
          <w:p w:rsidR="00EE70CA" w:rsidRPr="00505765" w:rsidRDefault="00EE70CA" w:rsidP="00C86C3B">
            <w:pPr>
              <w:widowControl/>
              <w:autoSpaceDE/>
              <w:autoSpaceDN/>
              <w:rPr>
                <w:rFonts w:ascii="Tahoma" w:hAnsi="Tahoma" w:cs="Tahoma"/>
                <w:sz w:val="20"/>
                <w:szCs w:val="20"/>
              </w:rPr>
            </w:pPr>
          </w:p>
          <w:p w:rsidR="00EE70CA" w:rsidRPr="00505765" w:rsidRDefault="00EE70CA" w:rsidP="00C86C3B">
            <w:pPr>
              <w:widowControl/>
              <w:autoSpaceDE/>
              <w:autoSpaceDN/>
              <w:rPr>
                <w:rFonts w:ascii="Tahoma" w:hAnsi="Tahoma" w:cs="Tahoma"/>
                <w:sz w:val="20"/>
                <w:szCs w:val="20"/>
              </w:rPr>
            </w:pPr>
          </w:p>
          <w:p w:rsidR="00EE70CA" w:rsidRPr="00505765" w:rsidRDefault="00EE70CA" w:rsidP="00C86C3B">
            <w:pPr>
              <w:widowControl/>
              <w:autoSpaceDE/>
              <w:autoSpaceDN/>
              <w:rPr>
                <w:rFonts w:ascii="Tahoma" w:hAnsi="Tahoma" w:cs="Tahoma"/>
                <w:sz w:val="20"/>
                <w:szCs w:val="20"/>
              </w:rPr>
            </w:pPr>
          </w:p>
          <w:p w:rsidR="00EE70CA" w:rsidRPr="00505765" w:rsidRDefault="00EE70CA" w:rsidP="00C86C3B">
            <w:pPr>
              <w:widowControl/>
              <w:autoSpaceDE/>
              <w:autoSpaceDN/>
              <w:rPr>
                <w:rFonts w:ascii="Tahoma" w:hAnsi="Tahoma" w:cs="Tahoma"/>
                <w:sz w:val="20"/>
                <w:szCs w:val="20"/>
              </w:rPr>
            </w:pPr>
          </w:p>
          <w:p w:rsidR="00EE70CA" w:rsidRPr="00505765" w:rsidRDefault="0081215E" w:rsidP="00C86C3B">
            <w:pPr>
              <w:widowControl/>
              <w:autoSpaceDE/>
              <w:autoSpaceDN/>
              <w:rPr>
                <w:rFonts w:ascii="Tahoma" w:hAnsi="Tahoma" w:cs="Tahoma"/>
                <w:sz w:val="20"/>
                <w:szCs w:val="20"/>
              </w:rPr>
            </w:pPr>
            <w:r w:rsidRPr="00505765">
              <w:rPr>
                <w:rFonts w:ascii="Tahoma" w:hAnsi="Tahoma" w:cs="Tahoma"/>
                <w:sz w:val="20"/>
                <w:szCs w:val="20"/>
              </w:rPr>
              <w:t>Completed for Respite Groups under Murrumbidgee Council Multi Service Outlet</w:t>
            </w:r>
          </w:p>
          <w:p w:rsidR="00EE70CA" w:rsidRDefault="00EE70CA" w:rsidP="00C86C3B">
            <w:pPr>
              <w:widowControl/>
              <w:autoSpaceDE/>
              <w:autoSpaceDN/>
              <w:rPr>
                <w:rFonts w:ascii="Tahoma" w:hAnsi="Tahoma" w:cs="Tahoma"/>
                <w:sz w:val="20"/>
                <w:szCs w:val="20"/>
              </w:rPr>
            </w:pPr>
          </w:p>
          <w:p w:rsidR="00356285" w:rsidRPr="00505765" w:rsidRDefault="00356285" w:rsidP="00356285">
            <w:pPr>
              <w:widowControl/>
              <w:autoSpaceDE/>
              <w:autoSpaceDN/>
              <w:rPr>
                <w:rFonts w:ascii="Tahoma" w:hAnsi="Tahoma" w:cs="Tahoma"/>
                <w:sz w:val="20"/>
                <w:szCs w:val="20"/>
              </w:rPr>
            </w:pPr>
            <w:r w:rsidRPr="00505765">
              <w:rPr>
                <w:rFonts w:ascii="Tahoma" w:hAnsi="Tahoma" w:cs="Tahoma"/>
                <w:sz w:val="20"/>
                <w:szCs w:val="20"/>
              </w:rPr>
              <w:t>Completed for Respite Gr</w:t>
            </w:r>
            <w:r>
              <w:rPr>
                <w:rFonts w:ascii="Tahoma" w:hAnsi="Tahoma" w:cs="Tahoma"/>
                <w:sz w:val="20"/>
                <w:szCs w:val="20"/>
              </w:rPr>
              <w:t>oups under Murrumbidgee Council MSO</w:t>
            </w:r>
          </w:p>
        </w:tc>
        <w:tc>
          <w:tcPr>
            <w:tcW w:w="2722" w:type="dxa"/>
          </w:tcPr>
          <w:p w:rsidR="007F03A0" w:rsidRPr="00505765" w:rsidRDefault="00B139B4" w:rsidP="00C86C3B">
            <w:pPr>
              <w:widowControl/>
              <w:autoSpaceDE/>
              <w:autoSpaceDN/>
              <w:jc w:val="both"/>
              <w:rPr>
                <w:rFonts w:ascii="Tahoma" w:hAnsi="Tahoma" w:cs="Tahoma"/>
                <w:sz w:val="20"/>
                <w:szCs w:val="20"/>
              </w:rPr>
            </w:pPr>
            <w:r w:rsidRPr="00505765">
              <w:rPr>
                <w:rFonts w:ascii="Tahoma" w:hAnsi="Tahoma" w:cs="Tahoma"/>
                <w:sz w:val="20"/>
                <w:szCs w:val="20"/>
              </w:rPr>
              <w:t>Calendar of events on Council website/ Thrive Riverina website, social media</w:t>
            </w:r>
            <w:r w:rsidR="00E754ED">
              <w:rPr>
                <w:rFonts w:ascii="Tahoma" w:hAnsi="Tahoma" w:cs="Tahoma"/>
                <w:sz w:val="20"/>
                <w:szCs w:val="20"/>
              </w:rPr>
              <w:t>,</w:t>
            </w:r>
            <w:r w:rsidRPr="00505765">
              <w:rPr>
                <w:rFonts w:ascii="Tahoma" w:hAnsi="Tahoma" w:cs="Tahoma"/>
                <w:sz w:val="20"/>
                <w:szCs w:val="20"/>
              </w:rPr>
              <w:t xml:space="preserve"> newsletter and Visit NSW website</w:t>
            </w:r>
            <w:r w:rsidR="00E754ED">
              <w:rPr>
                <w:rFonts w:ascii="Tahoma" w:hAnsi="Tahoma" w:cs="Tahoma"/>
                <w:sz w:val="20"/>
                <w:szCs w:val="20"/>
              </w:rPr>
              <w:t>.</w:t>
            </w:r>
          </w:p>
          <w:p w:rsidR="00C86C3B" w:rsidRDefault="00C86C3B" w:rsidP="00C86C3B">
            <w:pPr>
              <w:widowControl/>
              <w:autoSpaceDE/>
              <w:autoSpaceDN/>
              <w:jc w:val="both"/>
              <w:rPr>
                <w:rFonts w:ascii="Tahoma" w:hAnsi="Tahoma" w:cs="Tahoma"/>
                <w:sz w:val="20"/>
                <w:szCs w:val="20"/>
              </w:rPr>
            </w:pPr>
          </w:p>
          <w:p w:rsidR="00356285" w:rsidRDefault="00356285" w:rsidP="00C86C3B">
            <w:pPr>
              <w:widowControl/>
              <w:autoSpaceDE/>
              <w:autoSpaceDN/>
              <w:jc w:val="both"/>
              <w:rPr>
                <w:rFonts w:ascii="Tahoma" w:hAnsi="Tahoma" w:cs="Tahoma"/>
                <w:sz w:val="20"/>
                <w:szCs w:val="20"/>
              </w:rPr>
            </w:pPr>
          </w:p>
          <w:p w:rsidR="00EA5AB1" w:rsidRPr="00EA5AB1" w:rsidRDefault="00EA5AB1" w:rsidP="00C86C3B">
            <w:pPr>
              <w:widowControl/>
              <w:autoSpaceDE/>
              <w:autoSpaceDN/>
              <w:jc w:val="both"/>
              <w:rPr>
                <w:rFonts w:ascii="Tahoma" w:hAnsi="Tahoma" w:cs="Tahoma"/>
                <w:sz w:val="20"/>
                <w:szCs w:val="20"/>
              </w:rPr>
            </w:pPr>
            <w:r w:rsidRPr="00EA5AB1">
              <w:rPr>
                <w:rFonts w:ascii="Tahoma" w:hAnsi="Tahoma" w:cs="Tahoma"/>
                <w:sz w:val="20"/>
                <w:szCs w:val="20"/>
              </w:rPr>
              <w:t xml:space="preserve">Promoted community events, opportunities and activities on social media. </w:t>
            </w:r>
          </w:p>
          <w:p w:rsidR="007D6A79" w:rsidRDefault="007D6A79" w:rsidP="00C86C3B">
            <w:pPr>
              <w:widowControl/>
              <w:autoSpaceDE/>
              <w:autoSpaceDN/>
              <w:jc w:val="both"/>
              <w:rPr>
                <w:rFonts w:ascii="Tahoma" w:hAnsi="Tahoma" w:cs="Tahoma"/>
                <w:sz w:val="20"/>
                <w:szCs w:val="20"/>
              </w:rPr>
            </w:pPr>
          </w:p>
          <w:p w:rsidR="00025B17" w:rsidRDefault="00025B17" w:rsidP="00C86C3B">
            <w:pPr>
              <w:widowControl/>
              <w:autoSpaceDE/>
              <w:autoSpaceDN/>
              <w:jc w:val="both"/>
              <w:rPr>
                <w:rFonts w:ascii="Tahoma" w:hAnsi="Tahoma" w:cs="Tahoma"/>
                <w:sz w:val="20"/>
                <w:szCs w:val="20"/>
              </w:rPr>
            </w:pPr>
          </w:p>
          <w:p w:rsidR="00166A3E" w:rsidRPr="00025B17" w:rsidRDefault="002E1B33" w:rsidP="00C86C3B">
            <w:pPr>
              <w:widowControl/>
              <w:autoSpaceDE/>
              <w:autoSpaceDN/>
              <w:jc w:val="both"/>
              <w:rPr>
                <w:rFonts w:ascii="Tahoma" w:hAnsi="Tahoma" w:cs="Tahoma"/>
                <w:sz w:val="20"/>
                <w:szCs w:val="20"/>
              </w:rPr>
            </w:pPr>
            <w:r w:rsidRPr="00025B17">
              <w:rPr>
                <w:rFonts w:ascii="Tahoma" w:hAnsi="Tahoma" w:cs="Tahoma"/>
                <w:sz w:val="20"/>
                <w:szCs w:val="20"/>
              </w:rPr>
              <w:t>Drought Support Officer ran wellbeing events as part of Drought Communities Program funding.</w:t>
            </w:r>
          </w:p>
          <w:p w:rsidR="00025B17" w:rsidRDefault="00025B17" w:rsidP="00C86C3B">
            <w:pPr>
              <w:widowControl/>
              <w:autoSpaceDE/>
              <w:autoSpaceDN/>
              <w:jc w:val="both"/>
              <w:rPr>
                <w:rFonts w:ascii="Tahoma" w:hAnsi="Tahoma" w:cs="Tahoma"/>
                <w:sz w:val="20"/>
                <w:szCs w:val="20"/>
              </w:rPr>
            </w:pPr>
            <w:r>
              <w:rPr>
                <w:rFonts w:ascii="Tahoma" w:hAnsi="Tahoma" w:cs="Tahoma"/>
                <w:sz w:val="20"/>
                <w:szCs w:val="20"/>
              </w:rPr>
              <w:t>Community events promoted on Council’s communication channels.</w:t>
            </w:r>
          </w:p>
          <w:p w:rsidR="007D6A79" w:rsidRDefault="008A7FDB" w:rsidP="00C86C3B">
            <w:pPr>
              <w:widowControl/>
              <w:autoSpaceDE/>
              <w:autoSpaceDN/>
              <w:jc w:val="both"/>
              <w:rPr>
                <w:rFonts w:ascii="Tahoma" w:hAnsi="Tahoma" w:cs="Tahoma"/>
                <w:sz w:val="20"/>
                <w:szCs w:val="20"/>
              </w:rPr>
            </w:pPr>
            <w:r>
              <w:rPr>
                <w:rFonts w:ascii="Tahoma" w:hAnsi="Tahoma" w:cs="Tahoma"/>
                <w:sz w:val="20"/>
                <w:szCs w:val="20"/>
              </w:rPr>
              <w:t>Information being collated across entire Council area.</w:t>
            </w:r>
          </w:p>
          <w:p w:rsidR="008A7FDB" w:rsidRDefault="008A7FDB" w:rsidP="00C86C3B">
            <w:pPr>
              <w:widowControl/>
              <w:autoSpaceDE/>
              <w:autoSpaceDN/>
              <w:jc w:val="both"/>
              <w:rPr>
                <w:rFonts w:ascii="Tahoma" w:hAnsi="Tahoma" w:cs="Tahoma"/>
                <w:sz w:val="20"/>
                <w:szCs w:val="20"/>
              </w:rPr>
            </w:pPr>
          </w:p>
          <w:p w:rsidR="00166A3E" w:rsidRPr="00505765" w:rsidRDefault="00C86C3B" w:rsidP="00C86C3B">
            <w:pPr>
              <w:widowControl/>
              <w:autoSpaceDE/>
              <w:autoSpaceDN/>
              <w:jc w:val="both"/>
              <w:rPr>
                <w:rFonts w:ascii="Tahoma" w:hAnsi="Tahoma" w:cs="Tahoma"/>
                <w:sz w:val="20"/>
                <w:szCs w:val="20"/>
              </w:rPr>
            </w:pPr>
            <w:r>
              <w:rPr>
                <w:rFonts w:ascii="Tahoma" w:hAnsi="Tahoma" w:cs="Tahoma"/>
                <w:sz w:val="20"/>
                <w:szCs w:val="20"/>
              </w:rPr>
              <w:t xml:space="preserve">Current databases </w:t>
            </w:r>
            <w:r w:rsidR="00D5070F" w:rsidRPr="00505765">
              <w:rPr>
                <w:rFonts w:ascii="Tahoma" w:hAnsi="Tahoma" w:cs="Tahoma"/>
                <w:sz w:val="20"/>
                <w:szCs w:val="20"/>
              </w:rPr>
              <w:t>being updated.</w:t>
            </w:r>
          </w:p>
          <w:p w:rsidR="00AE22F6" w:rsidRDefault="00AE22F6" w:rsidP="00C86C3B">
            <w:pPr>
              <w:widowControl/>
              <w:autoSpaceDE/>
              <w:autoSpaceDN/>
              <w:jc w:val="both"/>
              <w:rPr>
                <w:rFonts w:ascii="Tahoma" w:hAnsi="Tahoma" w:cs="Tahoma"/>
                <w:sz w:val="20"/>
                <w:szCs w:val="20"/>
              </w:rPr>
            </w:pPr>
          </w:p>
          <w:p w:rsidR="007D6A79" w:rsidRDefault="007D6A79" w:rsidP="00C86C3B">
            <w:pPr>
              <w:widowControl/>
              <w:autoSpaceDE/>
              <w:autoSpaceDN/>
              <w:jc w:val="both"/>
              <w:rPr>
                <w:rFonts w:ascii="Tahoma" w:hAnsi="Tahoma" w:cs="Tahoma"/>
                <w:sz w:val="20"/>
                <w:szCs w:val="20"/>
              </w:rPr>
            </w:pPr>
          </w:p>
          <w:p w:rsidR="007D6A79" w:rsidRDefault="007D6A79" w:rsidP="00C86C3B">
            <w:pPr>
              <w:widowControl/>
              <w:autoSpaceDE/>
              <w:autoSpaceDN/>
              <w:jc w:val="both"/>
              <w:rPr>
                <w:rFonts w:ascii="Tahoma" w:hAnsi="Tahoma" w:cs="Tahoma"/>
                <w:sz w:val="20"/>
                <w:szCs w:val="20"/>
              </w:rPr>
            </w:pPr>
          </w:p>
          <w:p w:rsidR="00166A3E" w:rsidRPr="00505765" w:rsidRDefault="00D5070F" w:rsidP="00C86C3B">
            <w:pPr>
              <w:widowControl/>
              <w:autoSpaceDE/>
              <w:autoSpaceDN/>
              <w:jc w:val="both"/>
              <w:rPr>
                <w:rFonts w:ascii="Tahoma" w:hAnsi="Tahoma" w:cs="Tahoma"/>
                <w:sz w:val="20"/>
                <w:szCs w:val="20"/>
              </w:rPr>
            </w:pPr>
            <w:r w:rsidRPr="00505765">
              <w:rPr>
                <w:rFonts w:ascii="Tahoma" w:hAnsi="Tahoma" w:cs="Tahoma"/>
                <w:sz w:val="20"/>
                <w:szCs w:val="20"/>
              </w:rPr>
              <w:t>Brochures being combined and updated.</w:t>
            </w:r>
          </w:p>
          <w:p w:rsidR="00D5070F" w:rsidRPr="00505765" w:rsidRDefault="00D5070F" w:rsidP="00C86C3B">
            <w:pPr>
              <w:widowControl/>
              <w:autoSpaceDE/>
              <w:autoSpaceDN/>
              <w:jc w:val="both"/>
              <w:rPr>
                <w:rFonts w:ascii="Tahoma" w:hAnsi="Tahoma" w:cs="Tahoma"/>
                <w:sz w:val="20"/>
                <w:szCs w:val="20"/>
              </w:rPr>
            </w:pPr>
          </w:p>
          <w:p w:rsidR="00356285" w:rsidRDefault="00386302" w:rsidP="00767F66">
            <w:pPr>
              <w:widowControl/>
              <w:autoSpaceDE/>
              <w:autoSpaceDN/>
              <w:jc w:val="both"/>
              <w:rPr>
                <w:rFonts w:ascii="Tahoma" w:hAnsi="Tahoma" w:cs="Tahoma"/>
                <w:sz w:val="20"/>
                <w:szCs w:val="20"/>
              </w:rPr>
            </w:pPr>
            <w:r>
              <w:rPr>
                <w:rFonts w:ascii="Tahoma" w:hAnsi="Tahoma" w:cs="Tahoma"/>
                <w:sz w:val="20"/>
                <w:szCs w:val="20"/>
              </w:rPr>
              <w:t xml:space="preserve">Funding </w:t>
            </w:r>
            <w:r w:rsidR="009D103A">
              <w:rPr>
                <w:rFonts w:ascii="Tahoma" w:hAnsi="Tahoma" w:cs="Tahoma"/>
                <w:sz w:val="20"/>
                <w:szCs w:val="20"/>
              </w:rPr>
              <w:t xml:space="preserve">provided by </w:t>
            </w:r>
            <w:r w:rsidR="00101886">
              <w:rPr>
                <w:rFonts w:ascii="Tahoma" w:hAnsi="Tahoma" w:cs="Tahoma"/>
                <w:sz w:val="20"/>
                <w:szCs w:val="20"/>
              </w:rPr>
              <w:t>Australian D</w:t>
            </w:r>
            <w:r w:rsidR="009D103A">
              <w:rPr>
                <w:rFonts w:ascii="Tahoma" w:hAnsi="Tahoma" w:cs="Tahoma"/>
                <w:sz w:val="20"/>
                <w:szCs w:val="20"/>
              </w:rPr>
              <w:t>rought</w:t>
            </w:r>
            <w:r w:rsidR="00101886">
              <w:rPr>
                <w:rFonts w:ascii="Tahoma" w:hAnsi="Tahoma" w:cs="Tahoma"/>
                <w:sz w:val="20"/>
                <w:szCs w:val="20"/>
              </w:rPr>
              <w:t xml:space="preserve"> Communities</w:t>
            </w:r>
            <w:r w:rsidR="009D103A">
              <w:rPr>
                <w:rFonts w:ascii="Tahoma" w:hAnsi="Tahoma" w:cs="Tahoma"/>
                <w:sz w:val="20"/>
                <w:szCs w:val="20"/>
              </w:rPr>
              <w:t xml:space="preserve"> </w:t>
            </w:r>
            <w:r w:rsidR="00101886">
              <w:rPr>
                <w:rFonts w:ascii="Tahoma" w:hAnsi="Tahoma" w:cs="Tahoma"/>
                <w:sz w:val="20"/>
                <w:szCs w:val="20"/>
              </w:rPr>
              <w:t>P</w:t>
            </w:r>
            <w:r w:rsidR="009D103A">
              <w:rPr>
                <w:rFonts w:ascii="Tahoma" w:hAnsi="Tahoma" w:cs="Tahoma"/>
                <w:sz w:val="20"/>
                <w:szCs w:val="20"/>
              </w:rPr>
              <w:t>rogram.</w:t>
            </w:r>
          </w:p>
          <w:p w:rsidR="00356285" w:rsidRDefault="00356285" w:rsidP="00C86C3B">
            <w:pPr>
              <w:widowControl/>
              <w:autoSpaceDE/>
              <w:autoSpaceDN/>
              <w:jc w:val="both"/>
              <w:rPr>
                <w:rFonts w:ascii="Tahoma" w:hAnsi="Tahoma" w:cs="Tahoma"/>
                <w:sz w:val="20"/>
                <w:szCs w:val="20"/>
              </w:rPr>
            </w:pPr>
          </w:p>
          <w:p w:rsidR="00101886" w:rsidRDefault="00101886" w:rsidP="00C86C3B">
            <w:pPr>
              <w:widowControl/>
              <w:autoSpaceDE/>
              <w:autoSpaceDN/>
              <w:jc w:val="both"/>
              <w:rPr>
                <w:rFonts w:ascii="Tahoma" w:hAnsi="Tahoma" w:cs="Tahoma"/>
                <w:sz w:val="20"/>
                <w:szCs w:val="20"/>
              </w:rPr>
            </w:pPr>
          </w:p>
          <w:p w:rsidR="00101886" w:rsidRDefault="00101886" w:rsidP="00C86C3B">
            <w:pPr>
              <w:widowControl/>
              <w:autoSpaceDE/>
              <w:autoSpaceDN/>
              <w:jc w:val="both"/>
              <w:rPr>
                <w:rFonts w:ascii="Tahoma" w:hAnsi="Tahoma" w:cs="Tahoma"/>
                <w:sz w:val="20"/>
                <w:szCs w:val="20"/>
              </w:rPr>
            </w:pPr>
          </w:p>
          <w:p w:rsidR="00101886" w:rsidRDefault="00101886" w:rsidP="00C86C3B">
            <w:pPr>
              <w:widowControl/>
              <w:autoSpaceDE/>
              <w:autoSpaceDN/>
              <w:jc w:val="both"/>
              <w:rPr>
                <w:rFonts w:ascii="Tahoma" w:hAnsi="Tahoma" w:cs="Tahoma"/>
                <w:sz w:val="20"/>
                <w:szCs w:val="20"/>
              </w:rPr>
            </w:pPr>
          </w:p>
          <w:p w:rsidR="00101886" w:rsidRDefault="00101886" w:rsidP="00C86C3B">
            <w:pPr>
              <w:widowControl/>
              <w:autoSpaceDE/>
              <w:autoSpaceDN/>
              <w:jc w:val="both"/>
              <w:rPr>
                <w:rFonts w:ascii="Tahoma" w:hAnsi="Tahoma" w:cs="Tahoma"/>
                <w:sz w:val="20"/>
                <w:szCs w:val="20"/>
              </w:rPr>
            </w:pPr>
          </w:p>
          <w:p w:rsidR="00101886" w:rsidRDefault="00101886" w:rsidP="00C86C3B">
            <w:pPr>
              <w:widowControl/>
              <w:autoSpaceDE/>
              <w:autoSpaceDN/>
              <w:jc w:val="both"/>
              <w:rPr>
                <w:rFonts w:ascii="Tahoma" w:hAnsi="Tahoma" w:cs="Tahoma"/>
                <w:sz w:val="20"/>
                <w:szCs w:val="20"/>
              </w:rPr>
            </w:pPr>
          </w:p>
          <w:p w:rsidR="00101886" w:rsidRDefault="00101886" w:rsidP="00C86C3B">
            <w:pPr>
              <w:widowControl/>
              <w:autoSpaceDE/>
              <w:autoSpaceDN/>
              <w:jc w:val="both"/>
              <w:rPr>
                <w:rFonts w:ascii="Tahoma" w:hAnsi="Tahoma" w:cs="Tahoma"/>
                <w:sz w:val="20"/>
                <w:szCs w:val="20"/>
              </w:rPr>
            </w:pPr>
          </w:p>
          <w:p w:rsidR="000675B4" w:rsidRDefault="000675B4" w:rsidP="00C86C3B">
            <w:pPr>
              <w:widowControl/>
              <w:autoSpaceDE/>
              <w:autoSpaceDN/>
              <w:jc w:val="both"/>
              <w:rPr>
                <w:rFonts w:ascii="Tahoma" w:hAnsi="Tahoma" w:cs="Tahoma"/>
                <w:sz w:val="20"/>
                <w:szCs w:val="20"/>
              </w:rPr>
            </w:pPr>
          </w:p>
          <w:p w:rsidR="000675B4" w:rsidRDefault="000675B4" w:rsidP="00C86C3B">
            <w:pPr>
              <w:widowControl/>
              <w:autoSpaceDE/>
              <w:autoSpaceDN/>
              <w:jc w:val="both"/>
              <w:rPr>
                <w:rFonts w:ascii="Tahoma" w:hAnsi="Tahoma" w:cs="Tahoma"/>
                <w:sz w:val="20"/>
                <w:szCs w:val="20"/>
              </w:rPr>
            </w:pPr>
          </w:p>
          <w:p w:rsidR="000675B4" w:rsidRDefault="000675B4" w:rsidP="00C86C3B">
            <w:pPr>
              <w:widowControl/>
              <w:autoSpaceDE/>
              <w:autoSpaceDN/>
              <w:jc w:val="both"/>
              <w:rPr>
                <w:rFonts w:ascii="Tahoma" w:hAnsi="Tahoma" w:cs="Tahoma"/>
                <w:sz w:val="20"/>
                <w:szCs w:val="20"/>
              </w:rPr>
            </w:pPr>
          </w:p>
          <w:p w:rsidR="000675B4" w:rsidRDefault="000675B4" w:rsidP="00C86C3B">
            <w:pPr>
              <w:widowControl/>
              <w:autoSpaceDE/>
              <w:autoSpaceDN/>
              <w:jc w:val="both"/>
              <w:rPr>
                <w:rFonts w:ascii="Tahoma" w:hAnsi="Tahoma" w:cs="Tahoma"/>
                <w:sz w:val="20"/>
                <w:szCs w:val="20"/>
              </w:rPr>
            </w:pPr>
          </w:p>
          <w:p w:rsidR="00D5070F" w:rsidRPr="00505765" w:rsidRDefault="00D5070F" w:rsidP="00C86C3B">
            <w:pPr>
              <w:widowControl/>
              <w:autoSpaceDE/>
              <w:autoSpaceDN/>
              <w:jc w:val="both"/>
              <w:rPr>
                <w:rFonts w:ascii="Tahoma" w:hAnsi="Tahoma" w:cs="Tahoma"/>
                <w:sz w:val="20"/>
                <w:szCs w:val="20"/>
              </w:rPr>
            </w:pPr>
            <w:r w:rsidRPr="00505765">
              <w:rPr>
                <w:rFonts w:ascii="Tahoma" w:hAnsi="Tahoma" w:cs="Tahoma"/>
                <w:sz w:val="20"/>
                <w:szCs w:val="20"/>
              </w:rPr>
              <w:t>Community Services maintained – additional funding being sought.</w:t>
            </w:r>
          </w:p>
          <w:p w:rsidR="00D5070F" w:rsidRPr="00505765" w:rsidRDefault="00D5070F" w:rsidP="00C86C3B">
            <w:pPr>
              <w:widowControl/>
              <w:autoSpaceDE/>
              <w:autoSpaceDN/>
              <w:jc w:val="both"/>
              <w:rPr>
                <w:rFonts w:ascii="Tahoma" w:hAnsi="Tahoma" w:cs="Tahoma"/>
                <w:sz w:val="20"/>
                <w:szCs w:val="20"/>
              </w:rPr>
            </w:pPr>
          </w:p>
          <w:p w:rsidR="00356285" w:rsidRDefault="00356285" w:rsidP="00C86C3B">
            <w:pPr>
              <w:widowControl/>
              <w:autoSpaceDE/>
              <w:autoSpaceDN/>
              <w:jc w:val="both"/>
              <w:rPr>
                <w:rFonts w:ascii="Tahoma" w:hAnsi="Tahoma" w:cs="Tahoma"/>
                <w:sz w:val="20"/>
                <w:szCs w:val="20"/>
              </w:rPr>
            </w:pPr>
          </w:p>
          <w:p w:rsidR="00D5070F" w:rsidRDefault="00101886" w:rsidP="004F4BB8">
            <w:pPr>
              <w:widowControl/>
              <w:autoSpaceDE/>
              <w:autoSpaceDN/>
              <w:jc w:val="both"/>
              <w:rPr>
                <w:rFonts w:ascii="Tahoma" w:hAnsi="Tahoma" w:cs="Tahoma"/>
                <w:sz w:val="20"/>
                <w:szCs w:val="20"/>
                <w:lang w:val="en"/>
              </w:rPr>
            </w:pPr>
            <w:r>
              <w:rPr>
                <w:rFonts w:ascii="Tahoma" w:hAnsi="Tahoma" w:cs="Tahoma"/>
                <w:sz w:val="20"/>
                <w:szCs w:val="20"/>
              </w:rPr>
              <w:t xml:space="preserve">Liaising with </w:t>
            </w:r>
            <w:r w:rsidR="004F4BB8">
              <w:rPr>
                <w:rFonts w:ascii="Tahoma" w:hAnsi="Tahoma" w:cs="Tahoma"/>
                <w:sz w:val="20"/>
                <w:szCs w:val="20"/>
              </w:rPr>
              <w:t xml:space="preserve">Berrigan Jerilderie Community Network Interagency </w:t>
            </w:r>
            <w:r>
              <w:rPr>
                <w:rFonts w:ascii="Tahoma" w:hAnsi="Tahoma" w:cs="Tahoma"/>
                <w:sz w:val="20"/>
                <w:szCs w:val="20"/>
              </w:rPr>
              <w:t>for services provided in southern end of Council.</w:t>
            </w:r>
          </w:p>
          <w:p w:rsidR="00FF33C1" w:rsidRDefault="00FF33C1" w:rsidP="004F4BB8">
            <w:pPr>
              <w:widowControl/>
              <w:autoSpaceDE/>
              <w:autoSpaceDN/>
              <w:jc w:val="both"/>
              <w:rPr>
                <w:rFonts w:ascii="Tahoma" w:hAnsi="Tahoma" w:cs="Tahoma"/>
                <w:sz w:val="20"/>
                <w:szCs w:val="20"/>
                <w:lang w:val="en"/>
              </w:rPr>
            </w:pPr>
          </w:p>
          <w:p w:rsidR="00FF33C1" w:rsidRDefault="00FF33C1" w:rsidP="004F4BB8">
            <w:pPr>
              <w:widowControl/>
              <w:autoSpaceDE/>
              <w:autoSpaceDN/>
              <w:jc w:val="both"/>
              <w:rPr>
                <w:rFonts w:ascii="Tahoma" w:hAnsi="Tahoma" w:cs="Tahoma"/>
                <w:sz w:val="20"/>
                <w:szCs w:val="20"/>
                <w:lang w:val="en"/>
              </w:rPr>
            </w:pPr>
          </w:p>
          <w:p w:rsidR="00FF33C1" w:rsidRPr="004756BE" w:rsidRDefault="00FF33C1" w:rsidP="00025B17">
            <w:pPr>
              <w:widowControl/>
              <w:autoSpaceDE/>
              <w:autoSpaceDN/>
              <w:jc w:val="both"/>
              <w:rPr>
                <w:rFonts w:ascii="Tahoma" w:hAnsi="Tahoma" w:cs="Tahoma"/>
                <w:sz w:val="20"/>
                <w:szCs w:val="20"/>
              </w:rPr>
            </w:pPr>
            <w:r>
              <w:rPr>
                <w:rFonts w:ascii="Tahoma" w:hAnsi="Tahoma" w:cs="Tahoma"/>
                <w:sz w:val="20"/>
                <w:szCs w:val="20"/>
                <w:lang w:val="en"/>
              </w:rPr>
              <w:t>All activities for seniors adverti</w:t>
            </w:r>
            <w:r w:rsidR="00025B17">
              <w:rPr>
                <w:rFonts w:ascii="Tahoma" w:hAnsi="Tahoma" w:cs="Tahoma"/>
                <w:sz w:val="20"/>
                <w:szCs w:val="20"/>
                <w:lang w:val="en"/>
              </w:rPr>
              <w:t>sed via Council’s communication channels.</w:t>
            </w:r>
          </w:p>
        </w:tc>
      </w:tr>
      <w:tr w:rsidR="009474D7" w:rsidRPr="00505765" w:rsidTr="00025B17">
        <w:trPr>
          <w:trHeight w:val="1723"/>
        </w:trPr>
        <w:tc>
          <w:tcPr>
            <w:tcW w:w="1076" w:type="dxa"/>
          </w:tcPr>
          <w:p w:rsidR="007F03A0" w:rsidRPr="00505765" w:rsidRDefault="007F03A0" w:rsidP="00EF55F9">
            <w:pPr>
              <w:widowControl/>
              <w:autoSpaceDE/>
              <w:autoSpaceDN/>
              <w:spacing w:after="200" w:line="276" w:lineRule="auto"/>
              <w:rPr>
                <w:rFonts w:ascii="Tahoma" w:hAnsi="Tahoma" w:cs="Tahoma"/>
                <w:b/>
                <w:sz w:val="20"/>
                <w:szCs w:val="20"/>
              </w:rPr>
            </w:pPr>
            <w:r w:rsidRPr="00505765">
              <w:rPr>
                <w:rFonts w:ascii="Tahoma" w:hAnsi="Tahoma" w:cs="Tahoma"/>
                <w:b/>
                <w:sz w:val="20"/>
                <w:szCs w:val="20"/>
              </w:rPr>
              <w:t>Strategy 1.3.2</w:t>
            </w:r>
          </w:p>
        </w:tc>
        <w:tc>
          <w:tcPr>
            <w:tcW w:w="2889" w:type="dxa"/>
          </w:tcPr>
          <w:p w:rsidR="007F03A0" w:rsidRPr="00505765" w:rsidRDefault="007F03A0" w:rsidP="0013710A">
            <w:pPr>
              <w:pStyle w:val="BodyText"/>
              <w:ind w:right="227"/>
              <w:jc w:val="both"/>
              <w:rPr>
                <w:rFonts w:ascii="Tahoma" w:hAnsi="Tahoma" w:cs="Tahoma"/>
                <w:b w:val="0"/>
              </w:rPr>
            </w:pPr>
            <w:r w:rsidRPr="00505765">
              <w:rPr>
                <w:rFonts w:ascii="Tahoma" w:hAnsi="Tahoma" w:cs="Tahoma"/>
                <w:b w:val="0"/>
              </w:rPr>
              <w:t>Encourage the development of a range of sporting options, particularly for young</w:t>
            </w:r>
            <w:r w:rsidRPr="00505765">
              <w:rPr>
                <w:rFonts w:ascii="Tahoma" w:hAnsi="Tahoma" w:cs="Tahoma"/>
                <w:b w:val="0"/>
                <w:spacing w:val="-5"/>
              </w:rPr>
              <w:t xml:space="preserve"> </w:t>
            </w:r>
            <w:r w:rsidRPr="00505765">
              <w:rPr>
                <w:rFonts w:ascii="Tahoma" w:hAnsi="Tahoma" w:cs="Tahoma"/>
                <w:b w:val="0"/>
              </w:rPr>
              <w:t>people, and enhance the capacity of community</w:t>
            </w:r>
            <w:r w:rsidRPr="00505765">
              <w:rPr>
                <w:rFonts w:ascii="Tahoma" w:hAnsi="Tahoma" w:cs="Tahoma"/>
              </w:rPr>
              <w:t xml:space="preserve"> </w:t>
            </w:r>
            <w:r w:rsidRPr="00505765">
              <w:rPr>
                <w:rFonts w:ascii="Tahoma" w:hAnsi="Tahoma" w:cs="Tahoma"/>
                <w:b w:val="0"/>
              </w:rPr>
              <w:t xml:space="preserve">organizations and sporting groups to access external grants and funding opportunities. </w:t>
            </w:r>
          </w:p>
        </w:tc>
        <w:tc>
          <w:tcPr>
            <w:tcW w:w="4119" w:type="dxa"/>
          </w:tcPr>
          <w:p w:rsidR="007F03A0" w:rsidRPr="00505765" w:rsidRDefault="007F03A0" w:rsidP="00615801">
            <w:pPr>
              <w:pStyle w:val="BodyText"/>
              <w:ind w:right="128"/>
              <w:jc w:val="both"/>
              <w:rPr>
                <w:rFonts w:ascii="Tahoma" w:hAnsi="Tahoma" w:cs="Tahoma"/>
              </w:rPr>
            </w:pPr>
            <w:r w:rsidRPr="00505765">
              <w:rPr>
                <w:rFonts w:ascii="Tahoma" w:hAnsi="Tahoma" w:cs="Tahoma"/>
              </w:rPr>
              <w:t xml:space="preserve">1.3.2.1 Develop new events </w:t>
            </w:r>
            <w:r w:rsidRPr="00505765">
              <w:rPr>
                <w:rFonts w:ascii="Tahoma" w:hAnsi="Tahoma" w:cs="Tahoma"/>
                <w:spacing w:val="-3"/>
              </w:rPr>
              <w:t xml:space="preserve">to </w:t>
            </w:r>
            <w:r w:rsidRPr="00505765">
              <w:rPr>
                <w:rFonts w:ascii="Tahoma" w:hAnsi="Tahoma" w:cs="Tahoma"/>
              </w:rPr>
              <w:t>attract those with interests in special areas</w:t>
            </w:r>
          </w:p>
          <w:p w:rsidR="007F03A0" w:rsidRPr="00505765" w:rsidRDefault="007F03A0" w:rsidP="0093269B">
            <w:pPr>
              <w:pStyle w:val="BodyText"/>
              <w:numPr>
                <w:ilvl w:val="0"/>
                <w:numId w:val="32"/>
              </w:numPr>
              <w:ind w:right="128"/>
              <w:jc w:val="both"/>
              <w:rPr>
                <w:rFonts w:ascii="Tahoma" w:hAnsi="Tahoma" w:cs="Tahoma"/>
              </w:rPr>
            </w:pPr>
            <w:r w:rsidRPr="00505765">
              <w:rPr>
                <w:rFonts w:ascii="Tahoma" w:hAnsi="Tahoma" w:cs="Tahoma"/>
                <w:b w:val="0"/>
              </w:rPr>
              <w:t xml:space="preserve">Continue to meet with stakeholders to source ‘special interest’ opportunities, events -30 June 2019 </w:t>
            </w:r>
          </w:p>
        </w:tc>
        <w:tc>
          <w:tcPr>
            <w:tcW w:w="1746" w:type="dxa"/>
          </w:tcPr>
          <w:p w:rsidR="007F03A0" w:rsidRPr="00505765" w:rsidRDefault="0081297D" w:rsidP="0093269B">
            <w:pPr>
              <w:widowControl/>
              <w:autoSpaceDE/>
              <w:autoSpaceDN/>
              <w:spacing w:after="200" w:line="276" w:lineRule="auto"/>
              <w:rPr>
                <w:rFonts w:ascii="Tahoma" w:hAnsi="Tahoma" w:cs="Tahoma"/>
                <w:sz w:val="20"/>
                <w:szCs w:val="20"/>
              </w:rPr>
            </w:pPr>
            <w:r w:rsidRPr="00505765">
              <w:rPr>
                <w:rFonts w:ascii="Tahoma" w:hAnsi="Tahoma" w:cs="Tahoma"/>
                <w:sz w:val="20"/>
                <w:szCs w:val="20"/>
              </w:rPr>
              <w:t>EDM</w:t>
            </w:r>
          </w:p>
        </w:tc>
        <w:tc>
          <w:tcPr>
            <w:tcW w:w="1760" w:type="dxa"/>
          </w:tcPr>
          <w:p w:rsidR="007F03A0" w:rsidRPr="00505765" w:rsidRDefault="000D2288" w:rsidP="00356285">
            <w:pPr>
              <w:widowControl/>
              <w:autoSpaceDE/>
              <w:autoSpaceDN/>
              <w:spacing w:after="200" w:line="276" w:lineRule="auto"/>
              <w:jc w:val="both"/>
              <w:rPr>
                <w:rFonts w:ascii="Tahoma" w:hAnsi="Tahoma" w:cs="Tahoma"/>
                <w:sz w:val="20"/>
                <w:szCs w:val="20"/>
              </w:rPr>
            </w:pPr>
            <w:r w:rsidRPr="00505765">
              <w:rPr>
                <w:rFonts w:ascii="Tahoma" w:hAnsi="Tahoma" w:cs="Tahoma"/>
                <w:sz w:val="20"/>
                <w:szCs w:val="20"/>
              </w:rPr>
              <w:t xml:space="preserve">Impracticable – no budget </w:t>
            </w:r>
            <w:r w:rsidR="00475242" w:rsidRPr="00505765">
              <w:rPr>
                <w:rFonts w:ascii="Tahoma" w:hAnsi="Tahoma" w:cs="Tahoma"/>
                <w:sz w:val="20"/>
                <w:szCs w:val="20"/>
              </w:rPr>
              <w:t xml:space="preserve">allocated </w:t>
            </w:r>
            <w:r w:rsidRPr="00505765">
              <w:rPr>
                <w:rFonts w:ascii="Tahoma" w:hAnsi="Tahoma" w:cs="Tahoma"/>
                <w:sz w:val="20"/>
                <w:szCs w:val="20"/>
              </w:rPr>
              <w:t>to develop and deliver a new event. Action should read – support attraction of new events.</w:t>
            </w:r>
          </w:p>
        </w:tc>
        <w:tc>
          <w:tcPr>
            <w:tcW w:w="2722" w:type="dxa"/>
          </w:tcPr>
          <w:p w:rsidR="00A21C8C" w:rsidRDefault="00A21C8C" w:rsidP="00A21C8C">
            <w:pPr>
              <w:widowControl/>
              <w:autoSpaceDE/>
              <w:autoSpaceDN/>
              <w:spacing w:line="276" w:lineRule="auto"/>
              <w:jc w:val="both"/>
              <w:rPr>
                <w:rFonts w:ascii="Tahoma" w:hAnsi="Tahoma" w:cs="Tahoma"/>
                <w:sz w:val="20"/>
                <w:szCs w:val="20"/>
              </w:rPr>
            </w:pPr>
            <w:r>
              <w:rPr>
                <w:rFonts w:ascii="Tahoma" w:hAnsi="Tahoma" w:cs="Tahoma"/>
                <w:sz w:val="20"/>
                <w:szCs w:val="20"/>
              </w:rPr>
              <w:t xml:space="preserve">Support for </w:t>
            </w:r>
            <w:r w:rsidR="00546CA7">
              <w:rPr>
                <w:rFonts w:ascii="Tahoma" w:hAnsi="Tahoma" w:cs="Tahoma"/>
                <w:sz w:val="20"/>
                <w:szCs w:val="20"/>
              </w:rPr>
              <w:t xml:space="preserve">community groups with event planning, including </w:t>
            </w:r>
            <w:r>
              <w:rPr>
                <w:rFonts w:ascii="Tahoma" w:hAnsi="Tahoma" w:cs="Tahoma"/>
                <w:sz w:val="20"/>
                <w:szCs w:val="20"/>
              </w:rPr>
              <w:t>Waddi Housing with planning for Bunyip Festival.</w:t>
            </w:r>
          </w:p>
          <w:p w:rsidR="00A21C8C" w:rsidRDefault="00A21C8C" w:rsidP="00A21C8C">
            <w:pPr>
              <w:widowControl/>
              <w:autoSpaceDE/>
              <w:autoSpaceDN/>
              <w:spacing w:line="276" w:lineRule="auto"/>
              <w:jc w:val="both"/>
              <w:rPr>
                <w:rFonts w:ascii="Tahoma" w:hAnsi="Tahoma" w:cs="Tahoma"/>
                <w:sz w:val="20"/>
                <w:szCs w:val="20"/>
              </w:rPr>
            </w:pPr>
          </w:p>
          <w:p w:rsidR="00A21C8C" w:rsidRPr="00505765" w:rsidRDefault="00A21C8C" w:rsidP="00356285">
            <w:pPr>
              <w:widowControl/>
              <w:autoSpaceDE/>
              <w:autoSpaceDN/>
              <w:spacing w:after="200" w:line="276" w:lineRule="auto"/>
              <w:jc w:val="both"/>
              <w:rPr>
                <w:rFonts w:ascii="Tahoma" w:hAnsi="Tahoma" w:cs="Tahoma"/>
                <w:sz w:val="20"/>
                <w:szCs w:val="20"/>
              </w:rPr>
            </w:pPr>
          </w:p>
        </w:tc>
      </w:tr>
      <w:tr w:rsidR="009474D7" w:rsidRPr="00505765" w:rsidTr="00025B17">
        <w:trPr>
          <w:trHeight w:val="447"/>
        </w:trPr>
        <w:tc>
          <w:tcPr>
            <w:tcW w:w="1076" w:type="dxa"/>
          </w:tcPr>
          <w:p w:rsidR="007F03A0" w:rsidRDefault="007F03A0" w:rsidP="00EF55F9">
            <w:pPr>
              <w:widowControl/>
              <w:autoSpaceDE/>
              <w:autoSpaceDN/>
              <w:spacing w:after="200" w:line="276" w:lineRule="auto"/>
              <w:rPr>
                <w:rFonts w:ascii="Tahoma" w:hAnsi="Tahoma" w:cs="Tahoma"/>
                <w:b/>
                <w:sz w:val="20"/>
                <w:szCs w:val="20"/>
              </w:rPr>
            </w:pPr>
            <w:r w:rsidRPr="00505765">
              <w:rPr>
                <w:rFonts w:ascii="Tahoma" w:hAnsi="Tahoma" w:cs="Tahoma"/>
                <w:b/>
                <w:sz w:val="20"/>
                <w:szCs w:val="20"/>
              </w:rPr>
              <w:t>Strategy 1.3.3</w:t>
            </w:r>
          </w:p>
          <w:p w:rsidR="00DD36B7" w:rsidRDefault="00DD36B7" w:rsidP="00EF55F9">
            <w:pPr>
              <w:widowControl/>
              <w:autoSpaceDE/>
              <w:autoSpaceDN/>
              <w:spacing w:after="200" w:line="276" w:lineRule="auto"/>
              <w:rPr>
                <w:rFonts w:ascii="Tahoma" w:hAnsi="Tahoma" w:cs="Tahoma"/>
                <w:b/>
                <w:sz w:val="20"/>
                <w:szCs w:val="20"/>
              </w:rPr>
            </w:pPr>
          </w:p>
          <w:p w:rsidR="00DD36B7" w:rsidRDefault="00DD36B7" w:rsidP="00EF55F9">
            <w:pPr>
              <w:widowControl/>
              <w:autoSpaceDE/>
              <w:autoSpaceDN/>
              <w:spacing w:after="200" w:line="276" w:lineRule="auto"/>
              <w:rPr>
                <w:rFonts w:ascii="Tahoma" w:hAnsi="Tahoma" w:cs="Tahoma"/>
                <w:b/>
                <w:sz w:val="20"/>
                <w:szCs w:val="20"/>
              </w:rPr>
            </w:pPr>
          </w:p>
          <w:p w:rsidR="00DD36B7" w:rsidRDefault="00DD36B7" w:rsidP="00EF55F9">
            <w:pPr>
              <w:widowControl/>
              <w:autoSpaceDE/>
              <w:autoSpaceDN/>
              <w:spacing w:after="200" w:line="276" w:lineRule="auto"/>
              <w:rPr>
                <w:rFonts w:ascii="Tahoma" w:hAnsi="Tahoma" w:cs="Tahoma"/>
                <w:b/>
                <w:sz w:val="20"/>
                <w:szCs w:val="20"/>
              </w:rPr>
            </w:pPr>
          </w:p>
          <w:p w:rsidR="00DD36B7" w:rsidRDefault="00DD36B7" w:rsidP="00EF55F9">
            <w:pPr>
              <w:widowControl/>
              <w:autoSpaceDE/>
              <w:autoSpaceDN/>
              <w:spacing w:after="200" w:line="276" w:lineRule="auto"/>
              <w:rPr>
                <w:rFonts w:ascii="Tahoma" w:hAnsi="Tahoma" w:cs="Tahoma"/>
                <w:b/>
                <w:sz w:val="20"/>
                <w:szCs w:val="20"/>
              </w:rPr>
            </w:pPr>
          </w:p>
          <w:p w:rsidR="00DD36B7" w:rsidRDefault="00DD36B7" w:rsidP="00EF55F9">
            <w:pPr>
              <w:widowControl/>
              <w:autoSpaceDE/>
              <w:autoSpaceDN/>
              <w:spacing w:after="200" w:line="276" w:lineRule="auto"/>
              <w:rPr>
                <w:rFonts w:ascii="Tahoma" w:hAnsi="Tahoma" w:cs="Tahoma"/>
                <w:b/>
                <w:sz w:val="20"/>
                <w:szCs w:val="20"/>
              </w:rPr>
            </w:pPr>
          </w:p>
          <w:p w:rsidR="00DD36B7" w:rsidRDefault="00DD36B7" w:rsidP="00EF55F9">
            <w:pPr>
              <w:widowControl/>
              <w:autoSpaceDE/>
              <w:autoSpaceDN/>
              <w:spacing w:after="200" w:line="276" w:lineRule="auto"/>
              <w:rPr>
                <w:rFonts w:ascii="Tahoma" w:hAnsi="Tahoma" w:cs="Tahoma"/>
                <w:b/>
                <w:sz w:val="20"/>
                <w:szCs w:val="20"/>
              </w:rPr>
            </w:pPr>
          </w:p>
          <w:p w:rsidR="00DD36B7" w:rsidRDefault="00DD36B7" w:rsidP="00EF55F9">
            <w:pPr>
              <w:widowControl/>
              <w:autoSpaceDE/>
              <w:autoSpaceDN/>
              <w:spacing w:after="200" w:line="276" w:lineRule="auto"/>
              <w:rPr>
                <w:rFonts w:ascii="Tahoma" w:hAnsi="Tahoma" w:cs="Tahoma"/>
                <w:b/>
                <w:sz w:val="20"/>
                <w:szCs w:val="20"/>
              </w:rPr>
            </w:pPr>
          </w:p>
          <w:p w:rsidR="00DD36B7" w:rsidRDefault="00DD36B7" w:rsidP="00EF55F9">
            <w:pPr>
              <w:widowControl/>
              <w:autoSpaceDE/>
              <w:autoSpaceDN/>
              <w:spacing w:after="200" w:line="276" w:lineRule="auto"/>
              <w:rPr>
                <w:rFonts w:ascii="Tahoma" w:hAnsi="Tahoma" w:cs="Tahoma"/>
                <w:b/>
                <w:sz w:val="20"/>
                <w:szCs w:val="20"/>
              </w:rPr>
            </w:pPr>
          </w:p>
          <w:p w:rsidR="00DD36B7" w:rsidRDefault="00DD36B7" w:rsidP="00EF55F9">
            <w:pPr>
              <w:widowControl/>
              <w:autoSpaceDE/>
              <w:autoSpaceDN/>
              <w:spacing w:after="200" w:line="276" w:lineRule="auto"/>
              <w:rPr>
                <w:rFonts w:ascii="Tahoma" w:hAnsi="Tahoma" w:cs="Tahoma"/>
                <w:b/>
                <w:sz w:val="20"/>
                <w:szCs w:val="20"/>
              </w:rPr>
            </w:pPr>
          </w:p>
          <w:p w:rsidR="00DD36B7" w:rsidRDefault="00DD36B7" w:rsidP="00EF55F9">
            <w:pPr>
              <w:widowControl/>
              <w:autoSpaceDE/>
              <w:autoSpaceDN/>
              <w:spacing w:after="200" w:line="276" w:lineRule="auto"/>
              <w:rPr>
                <w:rFonts w:ascii="Tahoma" w:hAnsi="Tahoma" w:cs="Tahoma"/>
                <w:b/>
                <w:sz w:val="20"/>
                <w:szCs w:val="20"/>
              </w:rPr>
            </w:pPr>
          </w:p>
          <w:p w:rsidR="00DD36B7" w:rsidRDefault="00DD36B7" w:rsidP="00EF55F9">
            <w:pPr>
              <w:widowControl/>
              <w:autoSpaceDE/>
              <w:autoSpaceDN/>
              <w:spacing w:after="200" w:line="276" w:lineRule="auto"/>
              <w:rPr>
                <w:rFonts w:ascii="Tahoma" w:hAnsi="Tahoma" w:cs="Tahoma"/>
                <w:b/>
                <w:sz w:val="20"/>
                <w:szCs w:val="20"/>
              </w:rPr>
            </w:pPr>
          </w:p>
          <w:p w:rsidR="00DD36B7" w:rsidRDefault="00DD36B7" w:rsidP="00EF55F9">
            <w:pPr>
              <w:widowControl/>
              <w:autoSpaceDE/>
              <w:autoSpaceDN/>
              <w:spacing w:after="200" w:line="276" w:lineRule="auto"/>
              <w:rPr>
                <w:rFonts w:ascii="Tahoma" w:hAnsi="Tahoma" w:cs="Tahoma"/>
                <w:b/>
                <w:sz w:val="20"/>
                <w:szCs w:val="20"/>
              </w:rPr>
            </w:pPr>
          </w:p>
          <w:p w:rsidR="00DD36B7" w:rsidRDefault="00DD36B7" w:rsidP="00EF55F9">
            <w:pPr>
              <w:widowControl/>
              <w:autoSpaceDE/>
              <w:autoSpaceDN/>
              <w:spacing w:after="200" w:line="276" w:lineRule="auto"/>
              <w:rPr>
                <w:rFonts w:ascii="Tahoma" w:hAnsi="Tahoma" w:cs="Tahoma"/>
                <w:b/>
                <w:sz w:val="20"/>
                <w:szCs w:val="20"/>
              </w:rPr>
            </w:pPr>
          </w:p>
          <w:p w:rsidR="00DD36B7" w:rsidRDefault="00DD36B7" w:rsidP="00EF55F9">
            <w:pPr>
              <w:widowControl/>
              <w:autoSpaceDE/>
              <w:autoSpaceDN/>
              <w:spacing w:after="200" w:line="276" w:lineRule="auto"/>
              <w:rPr>
                <w:rFonts w:ascii="Tahoma" w:hAnsi="Tahoma" w:cs="Tahoma"/>
                <w:b/>
                <w:sz w:val="20"/>
                <w:szCs w:val="20"/>
              </w:rPr>
            </w:pPr>
          </w:p>
          <w:p w:rsidR="00DD36B7" w:rsidRDefault="00DD36B7" w:rsidP="00EF55F9">
            <w:pPr>
              <w:widowControl/>
              <w:autoSpaceDE/>
              <w:autoSpaceDN/>
              <w:spacing w:after="200" w:line="276" w:lineRule="auto"/>
              <w:rPr>
                <w:rFonts w:ascii="Tahoma" w:hAnsi="Tahoma" w:cs="Tahoma"/>
                <w:b/>
                <w:sz w:val="20"/>
                <w:szCs w:val="20"/>
              </w:rPr>
            </w:pPr>
          </w:p>
          <w:p w:rsidR="00DD36B7" w:rsidRDefault="00DD36B7" w:rsidP="00EF55F9">
            <w:pPr>
              <w:widowControl/>
              <w:autoSpaceDE/>
              <w:autoSpaceDN/>
              <w:spacing w:after="200" w:line="276" w:lineRule="auto"/>
              <w:rPr>
                <w:rFonts w:ascii="Tahoma" w:hAnsi="Tahoma" w:cs="Tahoma"/>
                <w:b/>
                <w:sz w:val="20"/>
                <w:szCs w:val="20"/>
              </w:rPr>
            </w:pPr>
          </w:p>
          <w:p w:rsidR="00DD36B7" w:rsidRDefault="00DD36B7" w:rsidP="00EF55F9">
            <w:pPr>
              <w:widowControl/>
              <w:autoSpaceDE/>
              <w:autoSpaceDN/>
              <w:spacing w:after="200" w:line="276" w:lineRule="auto"/>
              <w:rPr>
                <w:rFonts w:ascii="Tahoma" w:hAnsi="Tahoma" w:cs="Tahoma"/>
                <w:b/>
                <w:sz w:val="20"/>
                <w:szCs w:val="20"/>
              </w:rPr>
            </w:pPr>
          </w:p>
          <w:p w:rsidR="00DD36B7" w:rsidRDefault="00DD36B7" w:rsidP="00EF55F9">
            <w:pPr>
              <w:widowControl/>
              <w:autoSpaceDE/>
              <w:autoSpaceDN/>
              <w:spacing w:after="200" w:line="276" w:lineRule="auto"/>
              <w:rPr>
                <w:rFonts w:ascii="Tahoma" w:hAnsi="Tahoma" w:cs="Tahoma"/>
                <w:b/>
                <w:sz w:val="20"/>
                <w:szCs w:val="20"/>
              </w:rPr>
            </w:pPr>
          </w:p>
          <w:p w:rsidR="00DD36B7" w:rsidRDefault="00DD36B7" w:rsidP="00EF55F9">
            <w:pPr>
              <w:widowControl/>
              <w:autoSpaceDE/>
              <w:autoSpaceDN/>
              <w:spacing w:after="200" w:line="276" w:lineRule="auto"/>
              <w:rPr>
                <w:rFonts w:ascii="Tahoma" w:hAnsi="Tahoma" w:cs="Tahoma"/>
                <w:b/>
                <w:sz w:val="20"/>
                <w:szCs w:val="20"/>
              </w:rPr>
            </w:pPr>
          </w:p>
          <w:p w:rsidR="00DD36B7" w:rsidRPr="00505765" w:rsidRDefault="00DD36B7" w:rsidP="00EF55F9">
            <w:pPr>
              <w:widowControl/>
              <w:autoSpaceDE/>
              <w:autoSpaceDN/>
              <w:spacing w:after="200" w:line="276" w:lineRule="auto"/>
              <w:rPr>
                <w:rFonts w:ascii="Tahoma" w:hAnsi="Tahoma" w:cs="Tahoma"/>
                <w:b/>
                <w:sz w:val="20"/>
                <w:szCs w:val="20"/>
              </w:rPr>
            </w:pPr>
          </w:p>
        </w:tc>
        <w:tc>
          <w:tcPr>
            <w:tcW w:w="2889" w:type="dxa"/>
          </w:tcPr>
          <w:p w:rsidR="007F03A0" w:rsidRPr="00505765" w:rsidRDefault="007F03A0" w:rsidP="00B85F19">
            <w:pPr>
              <w:tabs>
                <w:tab w:val="left" w:pos="691"/>
              </w:tabs>
              <w:ind w:right="156"/>
              <w:jc w:val="both"/>
              <w:rPr>
                <w:rFonts w:ascii="Tahoma" w:hAnsi="Tahoma" w:cs="Tahoma"/>
                <w:sz w:val="20"/>
                <w:szCs w:val="20"/>
              </w:rPr>
            </w:pPr>
            <w:r w:rsidRPr="00505765">
              <w:rPr>
                <w:rFonts w:ascii="Tahoma" w:hAnsi="Tahoma" w:cs="Tahoma"/>
                <w:sz w:val="20"/>
                <w:szCs w:val="20"/>
              </w:rPr>
              <w:t xml:space="preserve">Provide opportunities for the towns </w:t>
            </w:r>
            <w:r w:rsidRPr="00505765">
              <w:rPr>
                <w:rFonts w:ascii="Tahoma" w:hAnsi="Tahoma" w:cs="Tahoma"/>
                <w:spacing w:val="-3"/>
                <w:sz w:val="20"/>
                <w:szCs w:val="20"/>
              </w:rPr>
              <w:t xml:space="preserve">to </w:t>
            </w:r>
            <w:r w:rsidRPr="00505765">
              <w:rPr>
                <w:rFonts w:ascii="Tahoma" w:hAnsi="Tahoma" w:cs="Tahoma"/>
                <w:sz w:val="20"/>
                <w:szCs w:val="20"/>
              </w:rPr>
              <w:t xml:space="preserve">interact more </w:t>
            </w:r>
            <w:r w:rsidRPr="00505765">
              <w:rPr>
                <w:rFonts w:ascii="Tahoma" w:hAnsi="Tahoma" w:cs="Tahoma"/>
                <w:spacing w:val="-3"/>
                <w:sz w:val="20"/>
                <w:szCs w:val="20"/>
              </w:rPr>
              <w:t xml:space="preserve">to </w:t>
            </w:r>
            <w:r w:rsidRPr="00505765">
              <w:rPr>
                <w:rFonts w:ascii="Tahoma" w:hAnsi="Tahoma" w:cs="Tahoma"/>
                <w:sz w:val="20"/>
                <w:szCs w:val="20"/>
              </w:rPr>
              <w:t>ensure a</w:t>
            </w:r>
            <w:r w:rsidRPr="00505765">
              <w:rPr>
                <w:rFonts w:ascii="Tahoma" w:hAnsi="Tahoma" w:cs="Tahoma"/>
                <w:spacing w:val="-24"/>
                <w:sz w:val="20"/>
                <w:szCs w:val="20"/>
              </w:rPr>
              <w:t xml:space="preserve"> </w:t>
            </w:r>
            <w:r w:rsidRPr="00505765">
              <w:rPr>
                <w:rFonts w:ascii="Tahoma" w:hAnsi="Tahoma" w:cs="Tahoma"/>
                <w:sz w:val="20"/>
                <w:szCs w:val="20"/>
              </w:rPr>
              <w:t>greater</w:t>
            </w:r>
            <w:r w:rsidRPr="00505765">
              <w:rPr>
                <w:rFonts w:ascii="Tahoma" w:hAnsi="Tahoma" w:cs="Tahoma"/>
                <w:w w:val="99"/>
                <w:sz w:val="20"/>
                <w:szCs w:val="20"/>
              </w:rPr>
              <w:t xml:space="preserve"> </w:t>
            </w:r>
            <w:r w:rsidRPr="00505765">
              <w:rPr>
                <w:rFonts w:ascii="Tahoma" w:hAnsi="Tahoma" w:cs="Tahoma"/>
                <w:sz w:val="20"/>
                <w:szCs w:val="20"/>
              </w:rPr>
              <w:t xml:space="preserve">sense of connectedness including fostering, supporting and recognizing volunteers and their organizations within the community </w:t>
            </w:r>
          </w:p>
          <w:p w:rsidR="007F03A0" w:rsidRPr="00505765" w:rsidRDefault="007F03A0" w:rsidP="00A729A2">
            <w:pPr>
              <w:pStyle w:val="BodyText"/>
              <w:ind w:right="773"/>
              <w:jc w:val="both"/>
              <w:rPr>
                <w:rFonts w:ascii="Tahoma" w:hAnsi="Tahoma" w:cs="Tahoma"/>
                <w:b w:val="0"/>
              </w:rPr>
            </w:pPr>
          </w:p>
        </w:tc>
        <w:tc>
          <w:tcPr>
            <w:tcW w:w="4119" w:type="dxa"/>
          </w:tcPr>
          <w:p w:rsidR="007F03A0" w:rsidRPr="00505765" w:rsidRDefault="007F03A0" w:rsidP="003F03DA">
            <w:pPr>
              <w:tabs>
                <w:tab w:val="left" w:pos="684"/>
              </w:tabs>
              <w:ind w:right="156"/>
              <w:jc w:val="both"/>
              <w:rPr>
                <w:rFonts w:ascii="Tahoma" w:eastAsia="Century Gothic" w:hAnsi="Tahoma" w:cs="Tahoma"/>
                <w:b/>
                <w:sz w:val="20"/>
                <w:szCs w:val="20"/>
              </w:rPr>
            </w:pPr>
            <w:r w:rsidRPr="00505765">
              <w:rPr>
                <w:rFonts w:ascii="Tahoma" w:eastAsia="Century Gothic" w:hAnsi="Tahoma" w:cs="Tahoma"/>
                <w:b/>
                <w:sz w:val="20"/>
                <w:szCs w:val="20"/>
              </w:rPr>
              <w:t>Action 1.3.3.1 Promote recognition of volunteers and diversity in the community</w:t>
            </w:r>
          </w:p>
          <w:p w:rsidR="007F03A0" w:rsidRPr="00505765" w:rsidRDefault="007F03A0" w:rsidP="00494A65">
            <w:pPr>
              <w:pStyle w:val="ListParagraph"/>
              <w:numPr>
                <w:ilvl w:val="0"/>
                <w:numId w:val="32"/>
              </w:numPr>
              <w:tabs>
                <w:tab w:val="left" w:pos="684"/>
              </w:tabs>
              <w:ind w:right="156"/>
              <w:jc w:val="both"/>
              <w:rPr>
                <w:rFonts w:ascii="Tahoma" w:eastAsia="Century Gothic" w:hAnsi="Tahoma" w:cs="Tahoma"/>
                <w:sz w:val="20"/>
                <w:szCs w:val="20"/>
              </w:rPr>
            </w:pPr>
            <w:r w:rsidRPr="00505765">
              <w:rPr>
                <w:rFonts w:ascii="Tahoma" w:eastAsia="Century Gothic" w:hAnsi="Tahoma" w:cs="Tahoma"/>
                <w:sz w:val="20"/>
                <w:szCs w:val="20"/>
              </w:rPr>
              <w:t>Promote volunteer organi</w:t>
            </w:r>
            <w:r w:rsidR="009E7E14" w:rsidRPr="00505765">
              <w:rPr>
                <w:rFonts w:ascii="Tahoma" w:eastAsia="Century Gothic" w:hAnsi="Tahoma" w:cs="Tahoma"/>
                <w:sz w:val="20"/>
                <w:szCs w:val="20"/>
              </w:rPr>
              <w:t>s</w:t>
            </w:r>
            <w:r w:rsidRPr="00505765">
              <w:rPr>
                <w:rFonts w:ascii="Tahoma" w:eastAsia="Century Gothic" w:hAnsi="Tahoma" w:cs="Tahoma"/>
                <w:sz w:val="20"/>
                <w:szCs w:val="20"/>
              </w:rPr>
              <w:t>ations and the benefits of volunteering on Councils social media platforms-30 June 2019</w:t>
            </w:r>
          </w:p>
          <w:p w:rsidR="007F03A0" w:rsidRPr="00505765" w:rsidRDefault="007F03A0" w:rsidP="003F03DA">
            <w:pPr>
              <w:tabs>
                <w:tab w:val="left" w:pos="684"/>
              </w:tabs>
              <w:ind w:right="156"/>
              <w:jc w:val="both"/>
              <w:rPr>
                <w:rFonts w:ascii="Tahoma" w:eastAsia="Century Gothic" w:hAnsi="Tahoma" w:cs="Tahoma"/>
                <w:sz w:val="20"/>
                <w:szCs w:val="20"/>
              </w:rPr>
            </w:pPr>
          </w:p>
          <w:p w:rsidR="007F03A0" w:rsidRPr="00505765" w:rsidRDefault="007F03A0" w:rsidP="003F03DA">
            <w:pPr>
              <w:tabs>
                <w:tab w:val="left" w:pos="684"/>
              </w:tabs>
              <w:ind w:right="156"/>
              <w:jc w:val="both"/>
              <w:rPr>
                <w:rFonts w:ascii="Tahoma" w:eastAsia="Century Gothic" w:hAnsi="Tahoma" w:cs="Tahoma"/>
                <w:b/>
                <w:sz w:val="20"/>
                <w:szCs w:val="20"/>
              </w:rPr>
            </w:pPr>
            <w:r w:rsidRPr="00505765">
              <w:rPr>
                <w:rFonts w:ascii="Tahoma" w:eastAsia="Century Gothic" w:hAnsi="Tahoma" w:cs="Tahoma"/>
                <w:b/>
                <w:sz w:val="20"/>
                <w:szCs w:val="20"/>
              </w:rPr>
              <w:t>Action 1.3.3.2 Strengthen an awards program for volunteers in Councils current events schedule</w:t>
            </w:r>
          </w:p>
          <w:p w:rsidR="007F03A0" w:rsidRPr="00505765" w:rsidRDefault="007F03A0" w:rsidP="00494A65">
            <w:pPr>
              <w:pStyle w:val="ListParagraph"/>
              <w:numPr>
                <w:ilvl w:val="0"/>
                <w:numId w:val="32"/>
              </w:numPr>
              <w:tabs>
                <w:tab w:val="left" w:pos="684"/>
              </w:tabs>
              <w:ind w:right="156"/>
              <w:jc w:val="both"/>
              <w:rPr>
                <w:rFonts w:ascii="Tahoma" w:eastAsia="Century Gothic" w:hAnsi="Tahoma" w:cs="Tahoma"/>
                <w:sz w:val="20"/>
                <w:szCs w:val="20"/>
              </w:rPr>
            </w:pPr>
            <w:r w:rsidRPr="00505765">
              <w:rPr>
                <w:rFonts w:ascii="Tahoma" w:eastAsia="Century Gothic" w:hAnsi="Tahoma" w:cs="Tahoma"/>
                <w:sz w:val="20"/>
                <w:szCs w:val="20"/>
              </w:rPr>
              <w:t>Partner with the community to deliver the following awards in all towns:</w:t>
            </w:r>
          </w:p>
          <w:p w:rsidR="007F03A0" w:rsidRPr="0013710A" w:rsidRDefault="0013710A" w:rsidP="0013710A">
            <w:pPr>
              <w:tabs>
                <w:tab w:val="left" w:pos="684"/>
              </w:tabs>
              <w:ind w:right="156"/>
              <w:jc w:val="both"/>
              <w:rPr>
                <w:rFonts w:ascii="Tahoma" w:eastAsia="Century Gothic" w:hAnsi="Tahoma" w:cs="Tahoma"/>
                <w:sz w:val="20"/>
                <w:szCs w:val="20"/>
              </w:rPr>
            </w:pPr>
            <w:r>
              <w:rPr>
                <w:rFonts w:ascii="Tahoma" w:eastAsia="Century Gothic" w:hAnsi="Tahoma" w:cs="Tahoma"/>
                <w:sz w:val="20"/>
                <w:szCs w:val="20"/>
              </w:rPr>
              <w:t xml:space="preserve">         </w:t>
            </w:r>
            <w:r w:rsidR="007F03A0" w:rsidRPr="0013710A">
              <w:rPr>
                <w:rFonts w:ascii="Tahoma" w:eastAsia="Century Gothic" w:hAnsi="Tahoma" w:cs="Tahoma"/>
                <w:sz w:val="20"/>
                <w:szCs w:val="20"/>
              </w:rPr>
              <w:t>Australia Day – 26 January 2019</w:t>
            </w:r>
          </w:p>
          <w:p w:rsidR="007F03A0" w:rsidRPr="00505765" w:rsidRDefault="007F03A0" w:rsidP="003F03DA">
            <w:pPr>
              <w:tabs>
                <w:tab w:val="left" w:pos="684"/>
              </w:tabs>
              <w:ind w:right="156"/>
              <w:jc w:val="both"/>
              <w:rPr>
                <w:rFonts w:ascii="Tahoma" w:eastAsia="Century Gothic" w:hAnsi="Tahoma" w:cs="Tahoma"/>
                <w:sz w:val="20"/>
                <w:szCs w:val="20"/>
              </w:rPr>
            </w:pPr>
          </w:p>
          <w:p w:rsidR="0013710A" w:rsidRDefault="0013710A" w:rsidP="003F03DA">
            <w:pPr>
              <w:tabs>
                <w:tab w:val="left" w:pos="684"/>
              </w:tabs>
              <w:ind w:right="156"/>
              <w:jc w:val="both"/>
              <w:rPr>
                <w:rFonts w:ascii="Tahoma" w:eastAsia="Century Gothic" w:hAnsi="Tahoma" w:cs="Tahoma"/>
                <w:b/>
                <w:sz w:val="20"/>
                <w:szCs w:val="20"/>
              </w:rPr>
            </w:pPr>
          </w:p>
          <w:p w:rsidR="0013710A" w:rsidRDefault="0013710A" w:rsidP="003F03DA">
            <w:pPr>
              <w:tabs>
                <w:tab w:val="left" w:pos="684"/>
              </w:tabs>
              <w:ind w:right="156"/>
              <w:jc w:val="both"/>
              <w:rPr>
                <w:rFonts w:ascii="Tahoma" w:eastAsia="Century Gothic" w:hAnsi="Tahoma" w:cs="Tahoma"/>
                <w:b/>
                <w:sz w:val="20"/>
                <w:szCs w:val="20"/>
              </w:rPr>
            </w:pPr>
          </w:p>
          <w:p w:rsidR="0013710A" w:rsidRDefault="0013710A" w:rsidP="003F03DA">
            <w:pPr>
              <w:tabs>
                <w:tab w:val="left" w:pos="684"/>
              </w:tabs>
              <w:ind w:right="156"/>
              <w:jc w:val="both"/>
              <w:rPr>
                <w:rFonts w:ascii="Tahoma" w:eastAsia="Century Gothic" w:hAnsi="Tahoma" w:cs="Tahoma"/>
                <w:b/>
                <w:sz w:val="20"/>
                <w:szCs w:val="20"/>
              </w:rPr>
            </w:pPr>
          </w:p>
          <w:p w:rsidR="0091622D" w:rsidRDefault="0091622D" w:rsidP="003F03DA">
            <w:pPr>
              <w:tabs>
                <w:tab w:val="left" w:pos="684"/>
              </w:tabs>
              <w:ind w:right="156"/>
              <w:jc w:val="both"/>
              <w:rPr>
                <w:rFonts w:ascii="Tahoma" w:eastAsia="Century Gothic" w:hAnsi="Tahoma" w:cs="Tahoma"/>
                <w:b/>
                <w:sz w:val="20"/>
                <w:szCs w:val="20"/>
              </w:rPr>
            </w:pPr>
          </w:p>
          <w:p w:rsidR="0013710A" w:rsidRDefault="0013710A" w:rsidP="003F03DA">
            <w:pPr>
              <w:tabs>
                <w:tab w:val="left" w:pos="684"/>
              </w:tabs>
              <w:ind w:right="156"/>
              <w:jc w:val="both"/>
              <w:rPr>
                <w:rFonts w:ascii="Tahoma" w:eastAsia="Century Gothic" w:hAnsi="Tahoma" w:cs="Tahoma"/>
                <w:b/>
                <w:sz w:val="20"/>
                <w:szCs w:val="20"/>
              </w:rPr>
            </w:pPr>
          </w:p>
          <w:p w:rsidR="0013710A" w:rsidRDefault="0013710A" w:rsidP="003F03DA">
            <w:pPr>
              <w:tabs>
                <w:tab w:val="left" w:pos="684"/>
              </w:tabs>
              <w:ind w:right="156"/>
              <w:jc w:val="both"/>
              <w:rPr>
                <w:rFonts w:ascii="Tahoma" w:eastAsia="Century Gothic" w:hAnsi="Tahoma" w:cs="Tahoma"/>
                <w:b/>
                <w:sz w:val="20"/>
                <w:szCs w:val="20"/>
              </w:rPr>
            </w:pPr>
          </w:p>
          <w:p w:rsidR="007F03A0" w:rsidRPr="00505765" w:rsidRDefault="007F03A0" w:rsidP="003F03DA">
            <w:pPr>
              <w:tabs>
                <w:tab w:val="left" w:pos="684"/>
              </w:tabs>
              <w:ind w:right="156"/>
              <w:jc w:val="both"/>
              <w:rPr>
                <w:rFonts w:ascii="Tahoma" w:eastAsia="Century Gothic" w:hAnsi="Tahoma" w:cs="Tahoma"/>
                <w:b/>
                <w:sz w:val="20"/>
                <w:szCs w:val="20"/>
              </w:rPr>
            </w:pPr>
            <w:r w:rsidRPr="00505765">
              <w:rPr>
                <w:rFonts w:ascii="Tahoma" w:eastAsia="Century Gothic" w:hAnsi="Tahoma" w:cs="Tahoma"/>
                <w:b/>
                <w:sz w:val="20"/>
                <w:szCs w:val="20"/>
              </w:rPr>
              <w:t xml:space="preserve">Action 1.3.3.3 Host an annual volunteer information session in partnership with community and sporting groups </w:t>
            </w:r>
          </w:p>
          <w:p w:rsidR="007F03A0" w:rsidRPr="006D0ECE" w:rsidRDefault="007F03A0" w:rsidP="00494A65">
            <w:pPr>
              <w:pStyle w:val="ListParagraph"/>
              <w:numPr>
                <w:ilvl w:val="0"/>
                <w:numId w:val="39"/>
              </w:numPr>
              <w:tabs>
                <w:tab w:val="left" w:pos="684"/>
              </w:tabs>
              <w:ind w:right="156"/>
              <w:jc w:val="both"/>
              <w:rPr>
                <w:rFonts w:ascii="Tahoma" w:hAnsi="Tahoma" w:cs="Tahoma"/>
                <w:b/>
                <w:sz w:val="20"/>
                <w:szCs w:val="20"/>
              </w:rPr>
            </w:pPr>
            <w:r w:rsidRPr="00505765">
              <w:rPr>
                <w:rFonts w:ascii="Tahoma" w:hAnsi="Tahoma" w:cs="Tahoma"/>
                <w:sz w:val="20"/>
                <w:szCs w:val="20"/>
              </w:rPr>
              <w:t>Partner with local sporting and volunteer groups and run three volunteer sessions – one per town-30 June 2019</w:t>
            </w:r>
          </w:p>
          <w:p w:rsidR="006D0ECE" w:rsidRPr="00505765" w:rsidRDefault="006D0ECE" w:rsidP="006D0ECE">
            <w:pPr>
              <w:pStyle w:val="ListParagraph"/>
              <w:tabs>
                <w:tab w:val="left" w:pos="684"/>
              </w:tabs>
              <w:ind w:left="360" w:right="156" w:firstLine="0"/>
              <w:jc w:val="both"/>
              <w:rPr>
                <w:rFonts w:ascii="Tahoma" w:hAnsi="Tahoma" w:cs="Tahoma"/>
                <w:b/>
                <w:sz w:val="20"/>
                <w:szCs w:val="20"/>
              </w:rPr>
            </w:pPr>
          </w:p>
          <w:p w:rsidR="007F03A0" w:rsidRPr="00505765" w:rsidRDefault="007F03A0" w:rsidP="00494A65">
            <w:pPr>
              <w:pStyle w:val="ListParagraph"/>
              <w:numPr>
                <w:ilvl w:val="0"/>
                <w:numId w:val="39"/>
              </w:numPr>
              <w:tabs>
                <w:tab w:val="left" w:pos="672"/>
              </w:tabs>
              <w:ind w:right="156"/>
              <w:rPr>
                <w:rFonts w:ascii="Tahoma" w:hAnsi="Tahoma" w:cs="Tahoma"/>
                <w:b/>
                <w:sz w:val="20"/>
                <w:szCs w:val="20"/>
              </w:rPr>
            </w:pPr>
            <w:r w:rsidRPr="00505765">
              <w:rPr>
                <w:rFonts w:ascii="Tahoma" w:hAnsi="Tahoma" w:cs="Tahoma"/>
                <w:sz w:val="20"/>
                <w:szCs w:val="20"/>
              </w:rPr>
              <w:t>Insert 2 articles on volunteering in community newsletter – 30 June 2019</w:t>
            </w:r>
          </w:p>
          <w:p w:rsidR="007F03A0" w:rsidRPr="00505765" w:rsidRDefault="007F03A0" w:rsidP="00EF6C64">
            <w:pPr>
              <w:tabs>
                <w:tab w:val="left" w:pos="672"/>
              </w:tabs>
              <w:ind w:left="7" w:right="156"/>
              <w:rPr>
                <w:rFonts w:ascii="Tahoma" w:hAnsi="Tahoma" w:cs="Tahoma"/>
                <w:b/>
                <w:sz w:val="20"/>
                <w:szCs w:val="20"/>
              </w:rPr>
            </w:pPr>
          </w:p>
          <w:p w:rsidR="007F03A0" w:rsidRPr="00505765" w:rsidRDefault="007F03A0" w:rsidP="00157E23">
            <w:pPr>
              <w:tabs>
                <w:tab w:val="left" w:pos="672"/>
              </w:tabs>
              <w:ind w:left="7" w:right="156"/>
              <w:jc w:val="both"/>
              <w:rPr>
                <w:rFonts w:ascii="Tahoma" w:eastAsia="Century Gothic" w:hAnsi="Tahoma" w:cs="Tahoma"/>
                <w:sz w:val="20"/>
                <w:szCs w:val="20"/>
              </w:rPr>
            </w:pPr>
            <w:r w:rsidRPr="00505765">
              <w:rPr>
                <w:rFonts w:ascii="Tahoma" w:hAnsi="Tahoma" w:cs="Tahoma"/>
                <w:b/>
                <w:sz w:val="20"/>
                <w:szCs w:val="20"/>
              </w:rPr>
              <w:t>Action 1.3.3.4 Encourage and support aged care facilities across Murrumbidgee and/or encourage private enterprise development of a retirement</w:t>
            </w:r>
            <w:r w:rsidRPr="00505765">
              <w:rPr>
                <w:rFonts w:ascii="Tahoma" w:hAnsi="Tahoma" w:cs="Tahoma"/>
                <w:b/>
                <w:spacing w:val="-13"/>
                <w:sz w:val="20"/>
                <w:szCs w:val="20"/>
              </w:rPr>
              <w:t xml:space="preserve"> </w:t>
            </w:r>
            <w:r w:rsidRPr="00505765">
              <w:rPr>
                <w:rFonts w:ascii="Tahoma" w:hAnsi="Tahoma" w:cs="Tahoma"/>
                <w:b/>
                <w:sz w:val="20"/>
                <w:szCs w:val="20"/>
              </w:rPr>
              <w:t xml:space="preserve">facility </w:t>
            </w:r>
            <w:r w:rsidRPr="00505765">
              <w:rPr>
                <w:rFonts w:ascii="Tahoma" w:hAnsi="Tahoma" w:cs="Tahoma"/>
                <w:sz w:val="20"/>
                <w:szCs w:val="20"/>
              </w:rPr>
              <w:t>-30 June 2019</w:t>
            </w:r>
          </w:p>
          <w:p w:rsidR="007F03A0" w:rsidRDefault="007F03A0" w:rsidP="00EF55F9">
            <w:pPr>
              <w:widowControl/>
              <w:autoSpaceDE/>
              <w:autoSpaceDN/>
              <w:spacing w:after="200" w:line="276" w:lineRule="auto"/>
              <w:rPr>
                <w:rFonts w:ascii="Tahoma" w:hAnsi="Tahoma" w:cs="Tahoma"/>
                <w:sz w:val="20"/>
                <w:szCs w:val="20"/>
              </w:rPr>
            </w:pPr>
          </w:p>
          <w:p w:rsidR="00025B17" w:rsidRPr="00505765" w:rsidRDefault="00025B17" w:rsidP="00EF55F9">
            <w:pPr>
              <w:widowControl/>
              <w:autoSpaceDE/>
              <w:autoSpaceDN/>
              <w:spacing w:after="200" w:line="276" w:lineRule="auto"/>
              <w:rPr>
                <w:rFonts w:ascii="Tahoma" w:hAnsi="Tahoma" w:cs="Tahoma"/>
                <w:sz w:val="20"/>
                <w:szCs w:val="20"/>
              </w:rPr>
            </w:pPr>
          </w:p>
        </w:tc>
        <w:tc>
          <w:tcPr>
            <w:tcW w:w="1746" w:type="dxa"/>
          </w:tcPr>
          <w:p w:rsidR="00176640" w:rsidRDefault="00176640" w:rsidP="00176640">
            <w:pPr>
              <w:widowControl/>
              <w:autoSpaceDE/>
              <w:autoSpaceDN/>
              <w:rPr>
                <w:rFonts w:ascii="Tahoma" w:hAnsi="Tahoma" w:cs="Tahoma"/>
                <w:sz w:val="20"/>
                <w:szCs w:val="20"/>
              </w:rPr>
            </w:pPr>
          </w:p>
          <w:p w:rsidR="007F03A0" w:rsidRPr="00505765" w:rsidRDefault="0081215E" w:rsidP="00176640">
            <w:pPr>
              <w:widowControl/>
              <w:autoSpaceDE/>
              <w:autoSpaceDN/>
              <w:rPr>
                <w:rFonts w:ascii="Tahoma" w:hAnsi="Tahoma" w:cs="Tahoma"/>
                <w:sz w:val="20"/>
                <w:szCs w:val="20"/>
              </w:rPr>
            </w:pPr>
            <w:r w:rsidRPr="00505765">
              <w:rPr>
                <w:rFonts w:ascii="Tahoma" w:hAnsi="Tahoma" w:cs="Tahoma"/>
                <w:sz w:val="20"/>
                <w:szCs w:val="20"/>
              </w:rPr>
              <w:t>Media</w:t>
            </w:r>
            <w:r w:rsidR="00F2171B" w:rsidRPr="00505765">
              <w:rPr>
                <w:rFonts w:ascii="Tahoma" w:hAnsi="Tahoma" w:cs="Tahoma"/>
                <w:sz w:val="20"/>
                <w:szCs w:val="20"/>
              </w:rPr>
              <w:t xml:space="preserve"> and Communications Officer</w:t>
            </w:r>
          </w:p>
          <w:p w:rsidR="007F03A0" w:rsidRPr="00505765" w:rsidRDefault="007F03A0" w:rsidP="00176640">
            <w:pPr>
              <w:widowControl/>
              <w:autoSpaceDE/>
              <w:autoSpaceDN/>
              <w:rPr>
                <w:rFonts w:ascii="Tahoma" w:hAnsi="Tahoma" w:cs="Tahoma"/>
                <w:sz w:val="20"/>
                <w:szCs w:val="20"/>
              </w:rPr>
            </w:pPr>
          </w:p>
          <w:p w:rsidR="007F03A0" w:rsidRPr="00505765" w:rsidRDefault="007F03A0" w:rsidP="00176640">
            <w:pPr>
              <w:widowControl/>
              <w:autoSpaceDE/>
              <w:autoSpaceDN/>
              <w:rPr>
                <w:rFonts w:ascii="Tahoma" w:hAnsi="Tahoma" w:cs="Tahoma"/>
                <w:sz w:val="20"/>
                <w:szCs w:val="20"/>
              </w:rPr>
            </w:pPr>
          </w:p>
          <w:p w:rsidR="006F2833" w:rsidRDefault="006F2833" w:rsidP="00176640">
            <w:pPr>
              <w:widowControl/>
              <w:autoSpaceDE/>
              <w:autoSpaceDN/>
              <w:rPr>
                <w:rFonts w:ascii="Tahoma" w:hAnsi="Tahoma" w:cs="Tahoma"/>
                <w:sz w:val="20"/>
                <w:szCs w:val="20"/>
              </w:rPr>
            </w:pPr>
          </w:p>
          <w:p w:rsidR="006F2833" w:rsidRDefault="006F2833" w:rsidP="00176640">
            <w:pPr>
              <w:widowControl/>
              <w:autoSpaceDE/>
              <w:autoSpaceDN/>
              <w:rPr>
                <w:rFonts w:ascii="Tahoma" w:hAnsi="Tahoma" w:cs="Tahoma"/>
                <w:sz w:val="20"/>
                <w:szCs w:val="20"/>
              </w:rPr>
            </w:pPr>
          </w:p>
          <w:p w:rsidR="006F2833" w:rsidRDefault="006F2833" w:rsidP="00176640">
            <w:pPr>
              <w:widowControl/>
              <w:autoSpaceDE/>
              <w:autoSpaceDN/>
              <w:rPr>
                <w:rFonts w:ascii="Tahoma" w:hAnsi="Tahoma" w:cs="Tahoma"/>
                <w:sz w:val="20"/>
                <w:szCs w:val="20"/>
              </w:rPr>
            </w:pPr>
          </w:p>
          <w:p w:rsidR="007643BC" w:rsidRDefault="007643BC" w:rsidP="00176640">
            <w:pPr>
              <w:widowControl/>
              <w:autoSpaceDE/>
              <w:autoSpaceDN/>
              <w:rPr>
                <w:rFonts w:ascii="Tahoma" w:hAnsi="Tahoma" w:cs="Tahoma"/>
                <w:sz w:val="20"/>
                <w:szCs w:val="20"/>
              </w:rPr>
            </w:pPr>
          </w:p>
          <w:p w:rsidR="007643BC" w:rsidRDefault="007643BC" w:rsidP="00176640">
            <w:pPr>
              <w:widowControl/>
              <w:autoSpaceDE/>
              <w:autoSpaceDN/>
              <w:rPr>
                <w:rFonts w:ascii="Tahoma" w:hAnsi="Tahoma" w:cs="Tahoma"/>
                <w:sz w:val="20"/>
                <w:szCs w:val="20"/>
              </w:rPr>
            </w:pPr>
          </w:p>
          <w:p w:rsidR="007F03A0" w:rsidRPr="00505765" w:rsidRDefault="0081297D" w:rsidP="00176640">
            <w:pPr>
              <w:widowControl/>
              <w:autoSpaceDE/>
              <w:autoSpaceDN/>
              <w:rPr>
                <w:rFonts w:ascii="Tahoma" w:hAnsi="Tahoma" w:cs="Tahoma"/>
                <w:sz w:val="20"/>
                <w:szCs w:val="20"/>
              </w:rPr>
            </w:pPr>
            <w:r w:rsidRPr="00505765">
              <w:rPr>
                <w:rFonts w:ascii="Tahoma" w:hAnsi="Tahoma" w:cs="Tahoma"/>
                <w:sz w:val="20"/>
                <w:szCs w:val="20"/>
              </w:rPr>
              <w:t>EA</w:t>
            </w:r>
            <w:r w:rsidR="0013710A">
              <w:rPr>
                <w:rFonts w:ascii="Tahoma" w:hAnsi="Tahoma" w:cs="Tahoma"/>
                <w:sz w:val="20"/>
                <w:szCs w:val="20"/>
              </w:rPr>
              <w:t>/CCSM</w:t>
            </w:r>
          </w:p>
          <w:p w:rsidR="007F03A0" w:rsidRPr="00505765" w:rsidRDefault="007F03A0" w:rsidP="00176640">
            <w:pPr>
              <w:widowControl/>
              <w:autoSpaceDE/>
              <w:autoSpaceDN/>
              <w:rPr>
                <w:rFonts w:ascii="Tahoma" w:hAnsi="Tahoma" w:cs="Tahoma"/>
                <w:sz w:val="20"/>
                <w:szCs w:val="20"/>
              </w:rPr>
            </w:pPr>
          </w:p>
          <w:p w:rsidR="007F03A0" w:rsidRPr="00505765" w:rsidRDefault="007F03A0" w:rsidP="00176640">
            <w:pPr>
              <w:widowControl/>
              <w:autoSpaceDE/>
              <w:autoSpaceDN/>
              <w:rPr>
                <w:rFonts w:ascii="Tahoma" w:hAnsi="Tahoma" w:cs="Tahoma"/>
                <w:sz w:val="20"/>
                <w:szCs w:val="20"/>
              </w:rPr>
            </w:pPr>
          </w:p>
          <w:p w:rsidR="00F90D5E" w:rsidRDefault="00F90D5E" w:rsidP="00176640">
            <w:pPr>
              <w:widowControl/>
              <w:autoSpaceDE/>
              <w:autoSpaceDN/>
              <w:rPr>
                <w:rFonts w:ascii="Tahoma" w:hAnsi="Tahoma" w:cs="Tahoma"/>
                <w:sz w:val="20"/>
                <w:szCs w:val="20"/>
              </w:rPr>
            </w:pPr>
          </w:p>
          <w:p w:rsidR="00176640" w:rsidRDefault="00176640" w:rsidP="00176640">
            <w:pPr>
              <w:widowControl/>
              <w:autoSpaceDE/>
              <w:autoSpaceDN/>
              <w:rPr>
                <w:rFonts w:ascii="Tahoma" w:hAnsi="Tahoma" w:cs="Tahoma"/>
                <w:sz w:val="20"/>
                <w:szCs w:val="20"/>
              </w:rPr>
            </w:pPr>
          </w:p>
          <w:p w:rsidR="00176640" w:rsidRDefault="00176640" w:rsidP="00176640">
            <w:pPr>
              <w:widowControl/>
              <w:autoSpaceDE/>
              <w:autoSpaceDN/>
              <w:rPr>
                <w:rFonts w:ascii="Tahoma" w:hAnsi="Tahoma" w:cs="Tahoma"/>
                <w:sz w:val="20"/>
                <w:szCs w:val="20"/>
              </w:rPr>
            </w:pPr>
          </w:p>
          <w:p w:rsidR="00176640" w:rsidRDefault="00176640" w:rsidP="00176640">
            <w:pPr>
              <w:widowControl/>
              <w:autoSpaceDE/>
              <w:autoSpaceDN/>
              <w:rPr>
                <w:rFonts w:ascii="Tahoma" w:hAnsi="Tahoma" w:cs="Tahoma"/>
                <w:sz w:val="20"/>
                <w:szCs w:val="20"/>
              </w:rPr>
            </w:pPr>
          </w:p>
          <w:p w:rsidR="00176640" w:rsidRDefault="00176640" w:rsidP="00176640">
            <w:pPr>
              <w:widowControl/>
              <w:autoSpaceDE/>
              <w:autoSpaceDN/>
              <w:rPr>
                <w:rFonts w:ascii="Tahoma" w:hAnsi="Tahoma" w:cs="Tahoma"/>
                <w:sz w:val="20"/>
                <w:szCs w:val="20"/>
              </w:rPr>
            </w:pPr>
          </w:p>
          <w:p w:rsidR="00176640" w:rsidRDefault="00176640" w:rsidP="00176640">
            <w:pPr>
              <w:widowControl/>
              <w:autoSpaceDE/>
              <w:autoSpaceDN/>
              <w:rPr>
                <w:rFonts w:ascii="Tahoma" w:hAnsi="Tahoma" w:cs="Tahoma"/>
                <w:sz w:val="20"/>
                <w:szCs w:val="20"/>
              </w:rPr>
            </w:pPr>
          </w:p>
          <w:p w:rsidR="00176640" w:rsidRDefault="00176640" w:rsidP="00176640">
            <w:pPr>
              <w:widowControl/>
              <w:autoSpaceDE/>
              <w:autoSpaceDN/>
              <w:rPr>
                <w:rFonts w:ascii="Tahoma" w:hAnsi="Tahoma" w:cs="Tahoma"/>
                <w:sz w:val="20"/>
                <w:szCs w:val="20"/>
              </w:rPr>
            </w:pPr>
          </w:p>
          <w:p w:rsidR="00176640" w:rsidRPr="00505765" w:rsidRDefault="00176640" w:rsidP="00176640">
            <w:pPr>
              <w:widowControl/>
              <w:autoSpaceDE/>
              <w:autoSpaceDN/>
              <w:rPr>
                <w:rFonts w:ascii="Tahoma" w:hAnsi="Tahoma" w:cs="Tahoma"/>
                <w:sz w:val="20"/>
                <w:szCs w:val="20"/>
              </w:rPr>
            </w:pPr>
          </w:p>
          <w:p w:rsidR="0013710A" w:rsidRDefault="0013710A" w:rsidP="00176640">
            <w:pPr>
              <w:widowControl/>
              <w:autoSpaceDE/>
              <w:autoSpaceDN/>
              <w:rPr>
                <w:rFonts w:ascii="Tahoma" w:hAnsi="Tahoma" w:cs="Tahoma"/>
                <w:sz w:val="20"/>
                <w:szCs w:val="20"/>
              </w:rPr>
            </w:pPr>
          </w:p>
          <w:p w:rsidR="00EC3693" w:rsidRDefault="00EC3693" w:rsidP="00176640">
            <w:pPr>
              <w:widowControl/>
              <w:autoSpaceDE/>
              <w:autoSpaceDN/>
              <w:rPr>
                <w:rFonts w:ascii="Tahoma" w:hAnsi="Tahoma" w:cs="Tahoma"/>
                <w:sz w:val="20"/>
                <w:szCs w:val="20"/>
              </w:rPr>
            </w:pPr>
          </w:p>
          <w:p w:rsidR="00EC3693" w:rsidRDefault="00EC3693" w:rsidP="00176640">
            <w:pPr>
              <w:widowControl/>
              <w:autoSpaceDE/>
              <w:autoSpaceDN/>
              <w:rPr>
                <w:rFonts w:ascii="Tahoma" w:hAnsi="Tahoma" w:cs="Tahoma"/>
                <w:sz w:val="20"/>
                <w:szCs w:val="20"/>
              </w:rPr>
            </w:pPr>
          </w:p>
          <w:p w:rsidR="007F03A0" w:rsidRPr="00505765" w:rsidRDefault="0081297D" w:rsidP="00176640">
            <w:pPr>
              <w:widowControl/>
              <w:autoSpaceDE/>
              <w:autoSpaceDN/>
              <w:rPr>
                <w:rFonts w:ascii="Tahoma" w:hAnsi="Tahoma" w:cs="Tahoma"/>
                <w:sz w:val="20"/>
                <w:szCs w:val="20"/>
              </w:rPr>
            </w:pPr>
            <w:r w:rsidRPr="00505765">
              <w:rPr>
                <w:rFonts w:ascii="Tahoma" w:hAnsi="Tahoma" w:cs="Tahoma"/>
                <w:sz w:val="20"/>
                <w:szCs w:val="20"/>
              </w:rPr>
              <w:t>CCSM</w:t>
            </w:r>
          </w:p>
          <w:p w:rsidR="00F90D5E" w:rsidRPr="00505765" w:rsidRDefault="00F90D5E" w:rsidP="00176640">
            <w:pPr>
              <w:widowControl/>
              <w:autoSpaceDE/>
              <w:autoSpaceDN/>
              <w:rPr>
                <w:rFonts w:ascii="Tahoma" w:hAnsi="Tahoma" w:cs="Tahoma"/>
                <w:sz w:val="20"/>
                <w:szCs w:val="20"/>
              </w:rPr>
            </w:pPr>
          </w:p>
          <w:p w:rsidR="00707581" w:rsidRDefault="00707581" w:rsidP="00176640">
            <w:pPr>
              <w:widowControl/>
              <w:autoSpaceDE/>
              <w:autoSpaceDN/>
              <w:rPr>
                <w:rFonts w:ascii="Tahoma" w:hAnsi="Tahoma" w:cs="Tahoma"/>
                <w:sz w:val="20"/>
                <w:szCs w:val="20"/>
              </w:rPr>
            </w:pPr>
          </w:p>
          <w:p w:rsidR="00707581" w:rsidRDefault="00707581" w:rsidP="00176640">
            <w:pPr>
              <w:widowControl/>
              <w:autoSpaceDE/>
              <w:autoSpaceDN/>
              <w:rPr>
                <w:rFonts w:ascii="Tahoma" w:hAnsi="Tahoma" w:cs="Tahoma"/>
                <w:sz w:val="20"/>
                <w:szCs w:val="20"/>
              </w:rPr>
            </w:pPr>
          </w:p>
          <w:p w:rsidR="006D0ECE" w:rsidRDefault="006D0ECE" w:rsidP="00176640">
            <w:pPr>
              <w:widowControl/>
              <w:autoSpaceDE/>
              <w:autoSpaceDN/>
              <w:rPr>
                <w:rFonts w:ascii="Tahoma" w:hAnsi="Tahoma" w:cs="Tahoma"/>
                <w:sz w:val="20"/>
                <w:szCs w:val="20"/>
              </w:rPr>
            </w:pPr>
            <w:r>
              <w:rPr>
                <w:rFonts w:ascii="Tahoma" w:hAnsi="Tahoma" w:cs="Tahoma"/>
                <w:sz w:val="20"/>
                <w:szCs w:val="20"/>
              </w:rPr>
              <w:t xml:space="preserve"> </w:t>
            </w:r>
          </w:p>
          <w:p w:rsidR="007F03A0" w:rsidRPr="00505765" w:rsidRDefault="0081297D" w:rsidP="00176640">
            <w:pPr>
              <w:widowControl/>
              <w:autoSpaceDE/>
              <w:autoSpaceDN/>
              <w:rPr>
                <w:rFonts w:ascii="Tahoma" w:hAnsi="Tahoma" w:cs="Tahoma"/>
                <w:sz w:val="20"/>
                <w:szCs w:val="20"/>
              </w:rPr>
            </w:pPr>
            <w:r w:rsidRPr="00505765">
              <w:rPr>
                <w:rFonts w:ascii="Tahoma" w:hAnsi="Tahoma" w:cs="Tahoma"/>
                <w:sz w:val="20"/>
                <w:szCs w:val="20"/>
              </w:rPr>
              <w:t>CCSM</w:t>
            </w:r>
          </w:p>
          <w:p w:rsidR="008C3C00" w:rsidRDefault="008C3C00" w:rsidP="00176640">
            <w:pPr>
              <w:widowControl/>
              <w:autoSpaceDE/>
              <w:autoSpaceDN/>
              <w:rPr>
                <w:rFonts w:ascii="Tahoma" w:hAnsi="Tahoma" w:cs="Tahoma"/>
                <w:sz w:val="20"/>
                <w:szCs w:val="20"/>
              </w:rPr>
            </w:pPr>
          </w:p>
          <w:p w:rsidR="00707581" w:rsidRDefault="00707581" w:rsidP="00176640">
            <w:pPr>
              <w:widowControl/>
              <w:autoSpaceDE/>
              <w:autoSpaceDN/>
              <w:rPr>
                <w:rFonts w:ascii="Tahoma" w:hAnsi="Tahoma" w:cs="Tahoma"/>
                <w:sz w:val="20"/>
                <w:szCs w:val="20"/>
              </w:rPr>
            </w:pPr>
          </w:p>
          <w:p w:rsidR="00707581" w:rsidRDefault="00707581" w:rsidP="00176640">
            <w:pPr>
              <w:widowControl/>
              <w:autoSpaceDE/>
              <w:autoSpaceDN/>
              <w:rPr>
                <w:rFonts w:ascii="Tahoma" w:hAnsi="Tahoma" w:cs="Tahoma"/>
                <w:sz w:val="20"/>
                <w:szCs w:val="20"/>
              </w:rPr>
            </w:pPr>
          </w:p>
          <w:p w:rsidR="0081297D" w:rsidRPr="00505765" w:rsidRDefault="0081297D" w:rsidP="00176640">
            <w:pPr>
              <w:widowControl/>
              <w:autoSpaceDE/>
              <w:autoSpaceDN/>
              <w:rPr>
                <w:rFonts w:ascii="Tahoma" w:hAnsi="Tahoma" w:cs="Tahoma"/>
                <w:sz w:val="20"/>
                <w:szCs w:val="20"/>
              </w:rPr>
            </w:pPr>
            <w:r w:rsidRPr="00505765">
              <w:rPr>
                <w:rFonts w:ascii="Tahoma" w:hAnsi="Tahoma" w:cs="Tahoma"/>
                <w:sz w:val="20"/>
                <w:szCs w:val="20"/>
              </w:rPr>
              <w:t>CCSM</w:t>
            </w:r>
          </w:p>
        </w:tc>
        <w:tc>
          <w:tcPr>
            <w:tcW w:w="1760" w:type="dxa"/>
          </w:tcPr>
          <w:p w:rsidR="007F03A0" w:rsidRPr="00505765" w:rsidRDefault="007F03A0" w:rsidP="00176640">
            <w:pPr>
              <w:widowControl/>
              <w:autoSpaceDE/>
              <w:autoSpaceDN/>
              <w:rPr>
                <w:rFonts w:ascii="Tahoma" w:hAnsi="Tahoma" w:cs="Tahoma"/>
                <w:sz w:val="20"/>
                <w:szCs w:val="20"/>
              </w:rPr>
            </w:pPr>
          </w:p>
          <w:p w:rsidR="00420739" w:rsidRPr="00505765" w:rsidRDefault="00176640" w:rsidP="00176640">
            <w:pPr>
              <w:widowControl/>
              <w:autoSpaceDE/>
              <w:autoSpaceDN/>
              <w:rPr>
                <w:rFonts w:ascii="Tahoma" w:hAnsi="Tahoma" w:cs="Tahoma"/>
                <w:sz w:val="20"/>
                <w:szCs w:val="20"/>
              </w:rPr>
            </w:pPr>
            <w:r>
              <w:rPr>
                <w:rFonts w:ascii="Tahoma" w:hAnsi="Tahoma" w:cs="Tahoma"/>
                <w:sz w:val="20"/>
                <w:szCs w:val="20"/>
              </w:rPr>
              <w:t>Ongoing</w:t>
            </w:r>
          </w:p>
          <w:p w:rsidR="00420739" w:rsidRPr="00505765" w:rsidRDefault="00420739" w:rsidP="00176640">
            <w:pPr>
              <w:widowControl/>
              <w:autoSpaceDE/>
              <w:autoSpaceDN/>
              <w:rPr>
                <w:rFonts w:ascii="Tahoma" w:hAnsi="Tahoma" w:cs="Tahoma"/>
                <w:sz w:val="20"/>
                <w:szCs w:val="20"/>
              </w:rPr>
            </w:pPr>
          </w:p>
          <w:p w:rsidR="00420739" w:rsidRPr="00505765" w:rsidRDefault="00420739" w:rsidP="00176640">
            <w:pPr>
              <w:widowControl/>
              <w:autoSpaceDE/>
              <w:autoSpaceDN/>
              <w:rPr>
                <w:rFonts w:ascii="Tahoma" w:hAnsi="Tahoma" w:cs="Tahoma"/>
                <w:sz w:val="20"/>
                <w:szCs w:val="20"/>
              </w:rPr>
            </w:pPr>
          </w:p>
          <w:p w:rsidR="00420739" w:rsidRPr="00505765" w:rsidRDefault="00420739" w:rsidP="00176640">
            <w:pPr>
              <w:widowControl/>
              <w:autoSpaceDE/>
              <w:autoSpaceDN/>
              <w:rPr>
                <w:rFonts w:ascii="Tahoma" w:hAnsi="Tahoma" w:cs="Tahoma"/>
                <w:sz w:val="20"/>
                <w:szCs w:val="20"/>
              </w:rPr>
            </w:pPr>
          </w:p>
          <w:p w:rsidR="00F2171B" w:rsidRPr="00505765" w:rsidRDefault="00F2171B" w:rsidP="00176640">
            <w:pPr>
              <w:widowControl/>
              <w:autoSpaceDE/>
              <w:autoSpaceDN/>
              <w:rPr>
                <w:rFonts w:ascii="Tahoma" w:hAnsi="Tahoma" w:cs="Tahoma"/>
                <w:sz w:val="20"/>
                <w:szCs w:val="20"/>
              </w:rPr>
            </w:pPr>
          </w:p>
          <w:p w:rsidR="00F2171B" w:rsidRPr="00505765" w:rsidRDefault="00F2171B" w:rsidP="00176640">
            <w:pPr>
              <w:widowControl/>
              <w:autoSpaceDE/>
              <w:autoSpaceDN/>
              <w:rPr>
                <w:rFonts w:ascii="Tahoma" w:hAnsi="Tahoma" w:cs="Tahoma"/>
                <w:sz w:val="20"/>
                <w:szCs w:val="20"/>
              </w:rPr>
            </w:pPr>
          </w:p>
          <w:p w:rsidR="00F2171B" w:rsidRPr="00505765" w:rsidRDefault="00F2171B" w:rsidP="00176640">
            <w:pPr>
              <w:widowControl/>
              <w:autoSpaceDE/>
              <w:autoSpaceDN/>
              <w:rPr>
                <w:rFonts w:ascii="Tahoma" w:hAnsi="Tahoma" w:cs="Tahoma"/>
                <w:sz w:val="20"/>
                <w:szCs w:val="20"/>
              </w:rPr>
            </w:pPr>
          </w:p>
          <w:p w:rsidR="00F2171B" w:rsidRPr="00505765" w:rsidRDefault="00F2171B" w:rsidP="00176640">
            <w:pPr>
              <w:widowControl/>
              <w:autoSpaceDE/>
              <w:autoSpaceDN/>
              <w:rPr>
                <w:rFonts w:ascii="Tahoma" w:hAnsi="Tahoma" w:cs="Tahoma"/>
                <w:sz w:val="20"/>
                <w:szCs w:val="20"/>
              </w:rPr>
            </w:pPr>
          </w:p>
          <w:p w:rsidR="007643BC" w:rsidRDefault="007643BC" w:rsidP="00176640">
            <w:pPr>
              <w:widowControl/>
              <w:autoSpaceDE/>
              <w:autoSpaceDN/>
              <w:rPr>
                <w:rFonts w:ascii="Tahoma" w:hAnsi="Tahoma" w:cs="Tahoma"/>
                <w:sz w:val="20"/>
                <w:szCs w:val="20"/>
              </w:rPr>
            </w:pPr>
          </w:p>
          <w:p w:rsidR="007643BC" w:rsidRDefault="007643BC" w:rsidP="00176640">
            <w:pPr>
              <w:widowControl/>
              <w:autoSpaceDE/>
              <w:autoSpaceDN/>
              <w:rPr>
                <w:rFonts w:ascii="Tahoma" w:hAnsi="Tahoma" w:cs="Tahoma"/>
                <w:sz w:val="20"/>
                <w:szCs w:val="20"/>
              </w:rPr>
            </w:pPr>
          </w:p>
          <w:p w:rsidR="00EC3693" w:rsidRDefault="006F2833" w:rsidP="00176640">
            <w:pPr>
              <w:widowControl/>
              <w:autoSpaceDE/>
              <w:autoSpaceDN/>
              <w:rPr>
                <w:rFonts w:ascii="Tahoma" w:hAnsi="Tahoma" w:cs="Tahoma"/>
                <w:sz w:val="20"/>
                <w:szCs w:val="20"/>
              </w:rPr>
            </w:pPr>
            <w:r>
              <w:rPr>
                <w:rFonts w:ascii="Tahoma" w:hAnsi="Tahoma" w:cs="Tahoma"/>
                <w:sz w:val="20"/>
                <w:szCs w:val="20"/>
              </w:rPr>
              <w:t>Completed</w:t>
            </w:r>
          </w:p>
          <w:p w:rsidR="00176640" w:rsidRDefault="00176640" w:rsidP="00176640">
            <w:pPr>
              <w:widowControl/>
              <w:autoSpaceDE/>
              <w:autoSpaceDN/>
              <w:rPr>
                <w:rFonts w:ascii="Tahoma" w:hAnsi="Tahoma" w:cs="Tahoma"/>
                <w:sz w:val="20"/>
                <w:szCs w:val="20"/>
              </w:rPr>
            </w:pPr>
          </w:p>
          <w:p w:rsidR="00176640" w:rsidRDefault="00176640" w:rsidP="00176640">
            <w:pPr>
              <w:widowControl/>
              <w:autoSpaceDE/>
              <w:autoSpaceDN/>
              <w:rPr>
                <w:rFonts w:ascii="Tahoma" w:hAnsi="Tahoma" w:cs="Tahoma"/>
                <w:sz w:val="20"/>
                <w:szCs w:val="20"/>
              </w:rPr>
            </w:pPr>
          </w:p>
          <w:p w:rsidR="00176640" w:rsidRDefault="00176640" w:rsidP="00176640">
            <w:pPr>
              <w:widowControl/>
              <w:autoSpaceDE/>
              <w:autoSpaceDN/>
              <w:rPr>
                <w:rFonts w:ascii="Tahoma" w:hAnsi="Tahoma" w:cs="Tahoma"/>
                <w:sz w:val="20"/>
                <w:szCs w:val="20"/>
              </w:rPr>
            </w:pPr>
          </w:p>
          <w:p w:rsidR="00176640" w:rsidRDefault="00176640" w:rsidP="00176640">
            <w:pPr>
              <w:widowControl/>
              <w:autoSpaceDE/>
              <w:autoSpaceDN/>
              <w:rPr>
                <w:rFonts w:ascii="Tahoma" w:hAnsi="Tahoma" w:cs="Tahoma"/>
                <w:sz w:val="20"/>
                <w:szCs w:val="20"/>
              </w:rPr>
            </w:pPr>
          </w:p>
          <w:p w:rsidR="00176640" w:rsidRDefault="00176640" w:rsidP="00176640">
            <w:pPr>
              <w:widowControl/>
              <w:autoSpaceDE/>
              <w:autoSpaceDN/>
              <w:rPr>
                <w:rFonts w:ascii="Tahoma" w:hAnsi="Tahoma" w:cs="Tahoma"/>
                <w:sz w:val="20"/>
                <w:szCs w:val="20"/>
              </w:rPr>
            </w:pPr>
          </w:p>
          <w:p w:rsidR="00176640" w:rsidRDefault="00176640" w:rsidP="00176640">
            <w:pPr>
              <w:widowControl/>
              <w:autoSpaceDE/>
              <w:autoSpaceDN/>
              <w:rPr>
                <w:rFonts w:ascii="Tahoma" w:hAnsi="Tahoma" w:cs="Tahoma"/>
                <w:sz w:val="20"/>
                <w:szCs w:val="20"/>
              </w:rPr>
            </w:pPr>
          </w:p>
          <w:p w:rsidR="00176640" w:rsidRDefault="00176640" w:rsidP="00176640">
            <w:pPr>
              <w:widowControl/>
              <w:autoSpaceDE/>
              <w:autoSpaceDN/>
              <w:rPr>
                <w:rFonts w:ascii="Tahoma" w:hAnsi="Tahoma" w:cs="Tahoma"/>
                <w:sz w:val="20"/>
                <w:szCs w:val="20"/>
              </w:rPr>
            </w:pPr>
          </w:p>
          <w:p w:rsidR="00176640" w:rsidRDefault="00176640" w:rsidP="00176640">
            <w:pPr>
              <w:widowControl/>
              <w:autoSpaceDE/>
              <w:autoSpaceDN/>
              <w:rPr>
                <w:rFonts w:ascii="Tahoma" w:hAnsi="Tahoma" w:cs="Tahoma"/>
                <w:sz w:val="20"/>
                <w:szCs w:val="20"/>
              </w:rPr>
            </w:pPr>
          </w:p>
          <w:p w:rsidR="006D0ECE" w:rsidRDefault="006D0ECE" w:rsidP="00176640">
            <w:pPr>
              <w:widowControl/>
              <w:autoSpaceDE/>
              <w:autoSpaceDN/>
              <w:ind w:right="170"/>
              <w:jc w:val="both"/>
              <w:rPr>
                <w:rFonts w:ascii="Tahoma" w:hAnsi="Tahoma" w:cs="Tahoma"/>
                <w:sz w:val="20"/>
                <w:szCs w:val="20"/>
              </w:rPr>
            </w:pPr>
          </w:p>
          <w:p w:rsidR="00F2171B" w:rsidRPr="00505765" w:rsidRDefault="00F2171B" w:rsidP="00176640">
            <w:pPr>
              <w:widowControl/>
              <w:autoSpaceDE/>
              <w:autoSpaceDN/>
              <w:ind w:right="170"/>
              <w:jc w:val="both"/>
              <w:rPr>
                <w:rFonts w:ascii="Tahoma" w:hAnsi="Tahoma" w:cs="Tahoma"/>
                <w:sz w:val="20"/>
                <w:szCs w:val="20"/>
              </w:rPr>
            </w:pPr>
            <w:r w:rsidRPr="00505765">
              <w:rPr>
                <w:rFonts w:ascii="Tahoma" w:hAnsi="Tahoma" w:cs="Tahoma"/>
                <w:sz w:val="20"/>
                <w:szCs w:val="20"/>
              </w:rPr>
              <w:t xml:space="preserve">Volunteer sessions held with </w:t>
            </w:r>
            <w:r w:rsidR="006D0ECE">
              <w:rPr>
                <w:rFonts w:ascii="Tahoma" w:hAnsi="Tahoma" w:cs="Tahoma"/>
                <w:sz w:val="20"/>
                <w:szCs w:val="20"/>
              </w:rPr>
              <w:t>C</w:t>
            </w:r>
            <w:r w:rsidRPr="00505765">
              <w:rPr>
                <w:rFonts w:ascii="Tahoma" w:hAnsi="Tahoma" w:cs="Tahoma"/>
                <w:sz w:val="20"/>
                <w:szCs w:val="20"/>
              </w:rPr>
              <w:t>ommunity Services volunteers</w:t>
            </w:r>
            <w:r w:rsidR="00EC3693">
              <w:rPr>
                <w:rFonts w:ascii="Tahoma" w:hAnsi="Tahoma" w:cs="Tahoma"/>
                <w:sz w:val="20"/>
                <w:szCs w:val="20"/>
              </w:rPr>
              <w:t xml:space="preserve"> only</w:t>
            </w:r>
            <w:r w:rsidR="008C203A">
              <w:rPr>
                <w:rFonts w:ascii="Tahoma" w:hAnsi="Tahoma" w:cs="Tahoma"/>
                <w:sz w:val="20"/>
                <w:szCs w:val="20"/>
              </w:rPr>
              <w:t>.</w:t>
            </w:r>
          </w:p>
          <w:p w:rsidR="00F2171B" w:rsidRPr="00505765" w:rsidRDefault="00F2171B" w:rsidP="00176640">
            <w:pPr>
              <w:widowControl/>
              <w:autoSpaceDE/>
              <w:autoSpaceDN/>
              <w:ind w:right="170"/>
              <w:jc w:val="both"/>
              <w:rPr>
                <w:rFonts w:ascii="Tahoma" w:hAnsi="Tahoma" w:cs="Tahoma"/>
                <w:sz w:val="20"/>
                <w:szCs w:val="20"/>
              </w:rPr>
            </w:pPr>
          </w:p>
          <w:p w:rsidR="006D0ECE" w:rsidRDefault="006D0ECE" w:rsidP="00176640">
            <w:pPr>
              <w:widowControl/>
              <w:autoSpaceDE/>
              <w:autoSpaceDN/>
              <w:ind w:right="170"/>
              <w:jc w:val="both"/>
              <w:rPr>
                <w:rFonts w:ascii="Tahoma" w:hAnsi="Tahoma" w:cs="Tahoma"/>
                <w:sz w:val="20"/>
                <w:szCs w:val="20"/>
              </w:rPr>
            </w:pPr>
          </w:p>
          <w:p w:rsidR="008C3C00" w:rsidRDefault="006D0ECE" w:rsidP="00176640">
            <w:pPr>
              <w:widowControl/>
              <w:autoSpaceDE/>
              <w:autoSpaceDN/>
              <w:ind w:right="170"/>
              <w:jc w:val="both"/>
              <w:rPr>
                <w:rFonts w:ascii="Tahoma" w:hAnsi="Tahoma" w:cs="Tahoma"/>
                <w:sz w:val="20"/>
                <w:szCs w:val="20"/>
              </w:rPr>
            </w:pPr>
            <w:r>
              <w:rPr>
                <w:rFonts w:ascii="Tahoma" w:hAnsi="Tahoma" w:cs="Tahoma"/>
                <w:sz w:val="20"/>
                <w:szCs w:val="20"/>
              </w:rPr>
              <w:t>Ongoing</w:t>
            </w:r>
          </w:p>
          <w:p w:rsidR="008C3C00" w:rsidRDefault="008C3C00" w:rsidP="00176640">
            <w:pPr>
              <w:widowControl/>
              <w:autoSpaceDE/>
              <w:autoSpaceDN/>
              <w:ind w:right="170"/>
              <w:jc w:val="both"/>
              <w:rPr>
                <w:rFonts w:ascii="Tahoma" w:hAnsi="Tahoma" w:cs="Tahoma"/>
                <w:sz w:val="20"/>
                <w:szCs w:val="20"/>
              </w:rPr>
            </w:pPr>
          </w:p>
          <w:p w:rsidR="00707581" w:rsidRDefault="00707581" w:rsidP="00176640">
            <w:pPr>
              <w:widowControl/>
              <w:autoSpaceDE/>
              <w:autoSpaceDN/>
              <w:ind w:right="170"/>
              <w:jc w:val="both"/>
              <w:rPr>
                <w:rFonts w:ascii="Tahoma" w:hAnsi="Tahoma" w:cs="Tahoma"/>
                <w:sz w:val="20"/>
                <w:szCs w:val="20"/>
              </w:rPr>
            </w:pPr>
          </w:p>
          <w:p w:rsidR="00707581" w:rsidRDefault="00707581" w:rsidP="00176640">
            <w:pPr>
              <w:widowControl/>
              <w:autoSpaceDE/>
              <w:autoSpaceDN/>
              <w:ind w:right="170"/>
              <w:jc w:val="both"/>
              <w:rPr>
                <w:rFonts w:ascii="Tahoma" w:hAnsi="Tahoma" w:cs="Tahoma"/>
                <w:sz w:val="20"/>
                <w:szCs w:val="20"/>
              </w:rPr>
            </w:pPr>
          </w:p>
          <w:p w:rsidR="0013710A" w:rsidRPr="00505765" w:rsidRDefault="009474D7" w:rsidP="00707581">
            <w:pPr>
              <w:widowControl/>
              <w:autoSpaceDE/>
              <w:autoSpaceDN/>
              <w:ind w:right="170"/>
              <w:jc w:val="both"/>
              <w:rPr>
                <w:rFonts w:ascii="Tahoma" w:hAnsi="Tahoma" w:cs="Tahoma"/>
                <w:sz w:val="20"/>
                <w:szCs w:val="20"/>
              </w:rPr>
            </w:pPr>
            <w:r>
              <w:rPr>
                <w:rFonts w:ascii="Tahoma" w:hAnsi="Tahoma" w:cs="Tahoma"/>
                <w:sz w:val="20"/>
                <w:szCs w:val="20"/>
              </w:rPr>
              <w:t>Balmeringa Senior Citizens Units recipient of Stronger Communities Fund Grant. Four (4) blocks transferred to Independent Living Units in Jerilderie to aid development and d</w:t>
            </w:r>
            <w:r w:rsidR="004A0904">
              <w:rPr>
                <w:rFonts w:ascii="Tahoma" w:hAnsi="Tahoma" w:cs="Tahoma"/>
                <w:sz w:val="20"/>
                <w:szCs w:val="20"/>
              </w:rPr>
              <w:t xml:space="preserve">iscussions held with </w:t>
            </w:r>
            <w:r w:rsidR="00F2171B" w:rsidRPr="00505765">
              <w:rPr>
                <w:rFonts w:ascii="Tahoma" w:hAnsi="Tahoma" w:cs="Tahoma"/>
                <w:sz w:val="20"/>
                <w:szCs w:val="20"/>
              </w:rPr>
              <w:t>Cypress View</w:t>
            </w:r>
            <w:r>
              <w:rPr>
                <w:rFonts w:ascii="Tahoma" w:hAnsi="Tahoma" w:cs="Tahoma"/>
                <w:sz w:val="20"/>
                <w:szCs w:val="20"/>
              </w:rPr>
              <w:t xml:space="preserve"> Lodge, Coleambally</w:t>
            </w:r>
          </w:p>
        </w:tc>
        <w:tc>
          <w:tcPr>
            <w:tcW w:w="2722" w:type="dxa"/>
          </w:tcPr>
          <w:p w:rsidR="007F03A0" w:rsidRPr="00505765" w:rsidRDefault="007F03A0" w:rsidP="00176640">
            <w:pPr>
              <w:widowControl/>
              <w:autoSpaceDE/>
              <w:autoSpaceDN/>
              <w:rPr>
                <w:rFonts w:ascii="Tahoma" w:hAnsi="Tahoma" w:cs="Tahoma"/>
                <w:sz w:val="20"/>
                <w:szCs w:val="20"/>
              </w:rPr>
            </w:pPr>
          </w:p>
          <w:p w:rsidR="00420739" w:rsidRPr="00505765" w:rsidRDefault="007643BC" w:rsidP="00176640">
            <w:pPr>
              <w:widowControl/>
              <w:autoSpaceDE/>
              <w:autoSpaceDN/>
              <w:rPr>
                <w:rFonts w:ascii="Tahoma" w:hAnsi="Tahoma" w:cs="Tahoma"/>
                <w:sz w:val="20"/>
                <w:szCs w:val="20"/>
              </w:rPr>
            </w:pPr>
            <w:r w:rsidRPr="00025B17">
              <w:rPr>
                <w:rFonts w:ascii="Tahoma" w:hAnsi="Tahoma" w:cs="Tahoma"/>
                <w:sz w:val="20"/>
                <w:szCs w:val="20"/>
              </w:rPr>
              <w:t>Shared posts of community organisations, promoted achievements of community organisations, promoted Volunteer grants</w:t>
            </w:r>
          </w:p>
          <w:p w:rsidR="00420739" w:rsidRPr="00505765" w:rsidRDefault="00420739" w:rsidP="00176640">
            <w:pPr>
              <w:widowControl/>
              <w:autoSpaceDE/>
              <w:autoSpaceDN/>
              <w:rPr>
                <w:rFonts w:ascii="Tahoma" w:hAnsi="Tahoma" w:cs="Tahoma"/>
                <w:sz w:val="20"/>
                <w:szCs w:val="20"/>
              </w:rPr>
            </w:pPr>
          </w:p>
          <w:p w:rsidR="00176640" w:rsidRDefault="00176640" w:rsidP="00176640">
            <w:pPr>
              <w:widowControl/>
              <w:autoSpaceDE/>
              <w:autoSpaceDN/>
              <w:rPr>
                <w:rFonts w:ascii="Tahoma" w:hAnsi="Tahoma" w:cs="Tahoma"/>
                <w:sz w:val="20"/>
                <w:szCs w:val="20"/>
              </w:rPr>
            </w:pPr>
          </w:p>
          <w:p w:rsidR="00420739" w:rsidRDefault="00420739" w:rsidP="00176640">
            <w:pPr>
              <w:widowControl/>
              <w:autoSpaceDE/>
              <w:autoSpaceDN/>
              <w:rPr>
                <w:rFonts w:ascii="Tahoma" w:hAnsi="Tahoma" w:cs="Tahoma"/>
                <w:sz w:val="20"/>
                <w:szCs w:val="20"/>
              </w:rPr>
            </w:pPr>
            <w:r w:rsidRPr="00505765">
              <w:rPr>
                <w:rFonts w:ascii="Tahoma" w:hAnsi="Tahoma" w:cs="Tahoma"/>
                <w:sz w:val="20"/>
                <w:szCs w:val="20"/>
              </w:rPr>
              <w:t xml:space="preserve">Ceremonies </w:t>
            </w:r>
            <w:r w:rsidR="0013710A">
              <w:rPr>
                <w:rFonts w:ascii="Tahoma" w:hAnsi="Tahoma" w:cs="Tahoma"/>
                <w:sz w:val="20"/>
                <w:szCs w:val="20"/>
              </w:rPr>
              <w:t xml:space="preserve">held </w:t>
            </w:r>
            <w:r w:rsidRPr="00505765">
              <w:rPr>
                <w:rFonts w:ascii="Tahoma" w:hAnsi="Tahoma" w:cs="Tahoma"/>
                <w:sz w:val="20"/>
                <w:szCs w:val="20"/>
              </w:rPr>
              <w:t xml:space="preserve">in </w:t>
            </w:r>
            <w:r w:rsidR="0013710A">
              <w:rPr>
                <w:rFonts w:ascii="Tahoma" w:hAnsi="Tahoma" w:cs="Tahoma"/>
                <w:sz w:val="20"/>
                <w:szCs w:val="20"/>
              </w:rPr>
              <w:t xml:space="preserve">all </w:t>
            </w:r>
            <w:r w:rsidRPr="00505765">
              <w:rPr>
                <w:rFonts w:ascii="Tahoma" w:hAnsi="Tahoma" w:cs="Tahoma"/>
                <w:sz w:val="20"/>
                <w:szCs w:val="20"/>
              </w:rPr>
              <w:t>3 towns</w:t>
            </w:r>
            <w:r w:rsidR="0013710A">
              <w:rPr>
                <w:rFonts w:ascii="Tahoma" w:hAnsi="Tahoma" w:cs="Tahoma"/>
                <w:sz w:val="20"/>
                <w:szCs w:val="20"/>
              </w:rPr>
              <w:t>.</w:t>
            </w:r>
          </w:p>
          <w:p w:rsidR="0013710A" w:rsidRDefault="0013710A" w:rsidP="00176640">
            <w:pPr>
              <w:widowControl/>
              <w:autoSpaceDE/>
              <w:autoSpaceDN/>
              <w:rPr>
                <w:rFonts w:ascii="Tahoma" w:hAnsi="Tahoma" w:cs="Tahoma"/>
                <w:sz w:val="20"/>
                <w:szCs w:val="20"/>
              </w:rPr>
            </w:pPr>
          </w:p>
          <w:p w:rsidR="006D0ECE" w:rsidRDefault="006D0ECE" w:rsidP="006D0ECE">
            <w:pPr>
              <w:widowControl/>
              <w:autoSpaceDE/>
              <w:autoSpaceDN/>
              <w:ind w:right="170"/>
              <w:jc w:val="both"/>
              <w:rPr>
                <w:rFonts w:ascii="Tahoma" w:hAnsi="Tahoma" w:cs="Tahoma"/>
                <w:sz w:val="20"/>
                <w:szCs w:val="20"/>
              </w:rPr>
            </w:pPr>
          </w:p>
          <w:p w:rsidR="006D0ECE" w:rsidRDefault="006D0ECE" w:rsidP="006D0ECE">
            <w:pPr>
              <w:widowControl/>
              <w:autoSpaceDE/>
              <w:autoSpaceDN/>
              <w:ind w:right="170"/>
              <w:jc w:val="both"/>
              <w:rPr>
                <w:rFonts w:ascii="Tahoma" w:hAnsi="Tahoma" w:cs="Tahoma"/>
                <w:sz w:val="20"/>
                <w:szCs w:val="20"/>
              </w:rPr>
            </w:pPr>
          </w:p>
          <w:p w:rsidR="006D0ECE" w:rsidRDefault="006D0ECE" w:rsidP="006D0ECE">
            <w:pPr>
              <w:widowControl/>
              <w:autoSpaceDE/>
              <w:autoSpaceDN/>
              <w:ind w:right="170"/>
              <w:jc w:val="both"/>
              <w:rPr>
                <w:rFonts w:ascii="Tahoma" w:hAnsi="Tahoma" w:cs="Tahoma"/>
                <w:sz w:val="20"/>
                <w:szCs w:val="20"/>
              </w:rPr>
            </w:pPr>
          </w:p>
          <w:p w:rsidR="006D0ECE" w:rsidRDefault="006D0ECE" w:rsidP="006D0ECE">
            <w:pPr>
              <w:widowControl/>
              <w:autoSpaceDE/>
              <w:autoSpaceDN/>
              <w:ind w:right="170"/>
              <w:jc w:val="both"/>
              <w:rPr>
                <w:rFonts w:ascii="Tahoma" w:hAnsi="Tahoma" w:cs="Tahoma"/>
                <w:sz w:val="20"/>
                <w:szCs w:val="20"/>
              </w:rPr>
            </w:pPr>
          </w:p>
          <w:p w:rsidR="006D0ECE" w:rsidRDefault="006D0ECE" w:rsidP="006D0ECE">
            <w:pPr>
              <w:widowControl/>
              <w:autoSpaceDE/>
              <w:autoSpaceDN/>
              <w:ind w:right="170"/>
              <w:jc w:val="both"/>
              <w:rPr>
                <w:rFonts w:ascii="Tahoma" w:hAnsi="Tahoma" w:cs="Tahoma"/>
                <w:sz w:val="20"/>
                <w:szCs w:val="20"/>
              </w:rPr>
            </w:pPr>
          </w:p>
          <w:p w:rsidR="006D0ECE" w:rsidRDefault="006D0ECE" w:rsidP="006D0ECE">
            <w:pPr>
              <w:widowControl/>
              <w:autoSpaceDE/>
              <w:autoSpaceDN/>
              <w:ind w:right="170"/>
              <w:jc w:val="both"/>
              <w:rPr>
                <w:rFonts w:ascii="Tahoma" w:hAnsi="Tahoma" w:cs="Tahoma"/>
                <w:sz w:val="20"/>
                <w:szCs w:val="20"/>
              </w:rPr>
            </w:pPr>
          </w:p>
          <w:p w:rsidR="006D0ECE" w:rsidRDefault="006D0ECE" w:rsidP="006D0ECE">
            <w:pPr>
              <w:widowControl/>
              <w:autoSpaceDE/>
              <w:autoSpaceDN/>
              <w:ind w:right="170"/>
              <w:jc w:val="both"/>
              <w:rPr>
                <w:rFonts w:ascii="Tahoma" w:hAnsi="Tahoma" w:cs="Tahoma"/>
                <w:sz w:val="20"/>
                <w:szCs w:val="20"/>
              </w:rPr>
            </w:pPr>
          </w:p>
          <w:p w:rsidR="006D0ECE" w:rsidRDefault="006D0ECE" w:rsidP="006D0ECE">
            <w:pPr>
              <w:widowControl/>
              <w:autoSpaceDE/>
              <w:autoSpaceDN/>
              <w:ind w:right="170"/>
              <w:jc w:val="both"/>
              <w:rPr>
                <w:rFonts w:ascii="Tahoma" w:hAnsi="Tahoma" w:cs="Tahoma"/>
                <w:sz w:val="20"/>
                <w:szCs w:val="20"/>
              </w:rPr>
            </w:pPr>
          </w:p>
          <w:p w:rsidR="006D0ECE" w:rsidRDefault="006D0ECE" w:rsidP="006D0ECE">
            <w:pPr>
              <w:widowControl/>
              <w:autoSpaceDE/>
              <w:autoSpaceDN/>
              <w:ind w:right="170"/>
              <w:jc w:val="both"/>
              <w:rPr>
                <w:rFonts w:ascii="Tahoma" w:hAnsi="Tahoma" w:cs="Tahoma"/>
                <w:sz w:val="20"/>
                <w:szCs w:val="20"/>
              </w:rPr>
            </w:pPr>
          </w:p>
          <w:p w:rsidR="006D0ECE" w:rsidRDefault="006D0ECE" w:rsidP="006D0ECE">
            <w:pPr>
              <w:widowControl/>
              <w:autoSpaceDE/>
              <w:autoSpaceDN/>
              <w:ind w:right="170"/>
              <w:jc w:val="both"/>
              <w:rPr>
                <w:rFonts w:ascii="Tahoma" w:hAnsi="Tahoma" w:cs="Tahoma"/>
                <w:sz w:val="20"/>
                <w:szCs w:val="20"/>
              </w:rPr>
            </w:pPr>
          </w:p>
          <w:p w:rsidR="006D0ECE" w:rsidRDefault="006D0ECE" w:rsidP="006D0ECE">
            <w:pPr>
              <w:widowControl/>
              <w:autoSpaceDE/>
              <w:autoSpaceDN/>
              <w:ind w:right="170"/>
              <w:jc w:val="both"/>
              <w:rPr>
                <w:rFonts w:ascii="Tahoma" w:hAnsi="Tahoma" w:cs="Tahoma"/>
                <w:sz w:val="20"/>
                <w:szCs w:val="20"/>
              </w:rPr>
            </w:pPr>
          </w:p>
          <w:p w:rsidR="006D0ECE" w:rsidRDefault="006D0ECE" w:rsidP="006D0ECE">
            <w:pPr>
              <w:widowControl/>
              <w:autoSpaceDE/>
              <w:autoSpaceDN/>
              <w:ind w:right="170"/>
              <w:jc w:val="both"/>
              <w:rPr>
                <w:rFonts w:ascii="Tahoma" w:hAnsi="Tahoma" w:cs="Tahoma"/>
                <w:sz w:val="20"/>
                <w:szCs w:val="20"/>
              </w:rPr>
            </w:pPr>
          </w:p>
          <w:p w:rsidR="006D0ECE" w:rsidRDefault="006D0ECE" w:rsidP="006D0ECE">
            <w:pPr>
              <w:widowControl/>
              <w:autoSpaceDE/>
              <w:autoSpaceDN/>
              <w:ind w:right="170"/>
              <w:jc w:val="both"/>
              <w:rPr>
                <w:rFonts w:ascii="Tahoma" w:hAnsi="Tahoma" w:cs="Tahoma"/>
                <w:sz w:val="20"/>
                <w:szCs w:val="20"/>
              </w:rPr>
            </w:pPr>
          </w:p>
          <w:p w:rsidR="006D0ECE" w:rsidRDefault="006D0ECE" w:rsidP="006D0ECE">
            <w:pPr>
              <w:widowControl/>
              <w:autoSpaceDE/>
              <w:autoSpaceDN/>
              <w:ind w:right="170"/>
              <w:jc w:val="both"/>
              <w:rPr>
                <w:rFonts w:ascii="Tahoma" w:hAnsi="Tahoma" w:cs="Tahoma"/>
                <w:sz w:val="20"/>
                <w:szCs w:val="20"/>
              </w:rPr>
            </w:pPr>
          </w:p>
          <w:p w:rsidR="006D0ECE" w:rsidRDefault="006D0ECE" w:rsidP="006D0ECE">
            <w:pPr>
              <w:widowControl/>
              <w:autoSpaceDE/>
              <w:autoSpaceDN/>
              <w:ind w:right="170"/>
              <w:jc w:val="both"/>
              <w:rPr>
                <w:rFonts w:ascii="Tahoma" w:hAnsi="Tahoma" w:cs="Tahoma"/>
                <w:sz w:val="20"/>
                <w:szCs w:val="20"/>
              </w:rPr>
            </w:pPr>
          </w:p>
          <w:p w:rsidR="006D0ECE" w:rsidRDefault="006D0ECE" w:rsidP="006D0ECE">
            <w:pPr>
              <w:widowControl/>
              <w:autoSpaceDE/>
              <w:autoSpaceDN/>
              <w:ind w:right="170"/>
              <w:jc w:val="both"/>
              <w:rPr>
                <w:rFonts w:ascii="Tahoma" w:hAnsi="Tahoma" w:cs="Tahoma"/>
                <w:sz w:val="20"/>
                <w:szCs w:val="20"/>
              </w:rPr>
            </w:pPr>
          </w:p>
          <w:p w:rsidR="006D0ECE" w:rsidRDefault="006D0ECE" w:rsidP="006D0ECE">
            <w:pPr>
              <w:widowControl/>
              <w:autoSpaceDE/>
              <w:autoSpaceDN/>
              <w:ind w:right="170"/>
              <w:jc w:val="both"/>
              <w:rPr>
                <w:rFonts w:ascii="Tahoma" w:hAnsi="Tahoma" w:cs="Tahoma"/>
                <w:sz w:val="20"/>
                <w:szCs w:val="20"/>
              </w:rPr>
            </w:pPr>
            <w:r>
              <w:rPr>
                <w:rFonts w:ascii="Tahoma" w:hAnsi="Tahoma" w:cs="Tahoma"/>
                <w:sz w:val="20"/>
                <w:szCs w:val="20"/>
              </w:rPr>
              <w:t>Information to be included as received.</w:t>
            </w:r>
          </w:p>
          <w:p w:rsidR="0013710A" w:rsidRPr="00505765" w:rsidRDefault="0013710A" w:rsidP="00176640">
            <w:pPr>
              <w:widowControl/>
              <w:autoSpaceDE/>
              <w:autoSpaceDN/>
              <w:rPr>
                <w:rFonts w:ascii="Tahoma" w:hAnsi="Tahoma" w:cs="Tahoma"/>
                <w:sz w:val="20"/>
                <w:szCs w:val="20"/>
              </w:rPr>
            </w:pPr>
          </w:p>
        </w:tc>
      </w:tr>
      <w:tr w:rsidR="009474D7" w:rsidRPr="00505765" w:rsidTr="00025B17">
        <w:trPr>
          <w:trHeight w:val="5394"/>
        </w:trPr>
        <w:tc>
          <w:tcPr>
            <w:tcW w:w="1076" w:type="dxa"/>
          </w:tcPr>
          <w:p w:rsidR="007F03A0" w:rsidRPr="00505765" w:rsidRDefault="007F03A0" w:rsidP="00B85F19">
            <w:pPr>
              <w:widowControl/>
              <w:autoSpaceDE/>
              <w:autoSpaceDN/>
              <w:spacing w:after="200" w:line="276" w:lineRule="auto"/>
              <w:rPr>
                <w:rFonts w:ascii="Tahoma" w:hAnsi="Tahoma" w:cs="Tahoma"/>
                <w:b/>
                <w:sz w:val="20"/>
                <w:szCs w:val="20"/>
              </w:rPr>
            </w:pPr>
            <w:r w:rsidRPr="00505765">
              <w:rPr>
                <w:rFonts w:ascii="Tahoma" w:hAnsi="Tahoma" w:cs="Tahoma"/>
                <w:b/>
                <w:sz w:val="20"/>
                <w:szCs w:val="20"/>
              </w:rPr>
              <w:t>Strategy 1.3.4</w:t>
            </w:r>
          </w:p>
        </w:tc>
        <w:tc>
          <w:tcPr>
            <w:tcW w:w="2889" w:type="dxa"/>
          </w:tcPr>
          <w:p w:rsidR="007F03A0" w:rsidRPr="00505765" w:rsidRDefault="007F03A0" w:rsidP="00B85F19">
            <w:pPr>
              <w:tabs>
                <w:tab w:val="left" w:pos="336"/>
              </w:tabs>
              <w:ind w:right="298"/>
              <w:jc w:val="both"/>
              <w:rPr>
                <w:rFonts w:ascii="Tahoma" w:hAnsi="Tahoma" w:cs="Tahoma"/>
                <w:sz w:val="20"/>
                <w:szCs w:val="20"/>
              </w:rPr>
            </w:pPr>
            <w:r w:rsidRPr="00505765">
              <w:rPr>
                <w:rFonts w:ascii="Tahoma" w:hAnsi="Tahoma" w:cs="Tahoma"/>
                <w:sz w:val="20"/>
                <w:szCs w:val="20"/>
              </w:rPr>
              <w:t xml:space="preserve">Provide a range of community entertainment activities including activities for youth, seniors and people with disabilities </w:t>
            </w:r>
          </w:p>
          <w:p w:rsidR="007F03A0" w:rsidRPr="00505765" w:rsidRDefault="007F03A0" w:rsidP="00A729A2">
            <w:pPr>
              <w:pStyle w:val="BodyText"/>
              <w:ind w:right="773"/>
              <w:jc w:val="both"/>
              <w:rPr>
                <w:rFonts w:ascii="Tahoma" w:hAnsi="Tahoma" w:cs="Tahoma"/>
                <w:b w:val="0"/>
              </w:rPr>
            </w:pPr>
          </w:p>
        </w:tc>
        <w:tc>
          <w:tcPr>
            <w:tcW w:w="4119" w:type="dxa"/>
          </w:tcPr>
          <w:p w:rsidR="007F03A0" w:rsidRPr="00505765" w:rsidRDefault="007F03A0" w:rsidP="00EF5878">
            <w:pPr>
              <w:tabs>
                <w:tab w:val="left" w:pos="336"/>
              </w:tabs>
              <w:ind w:right="298"/>
              <w:jc w:val="both"/>
              <w:rPr>
                <w:rFonts w:ascii="Tahoma" w:hAnsi="Tahoma" w:cs="Tahoma"/>
                <w:b/>
                <w:sz w:val="20"/>
                <w:szCs w:val="20"/>
              </w:rPr>
            </w:pPr>
            <w:r w:rsidRPr="00505765">
              <w:rPr>
                <w:rFonts w:ascii="Tahoma" w:hAnsi="Tahoma" w:cs="Tahoma"/>
                <w:b/>
                <w:sz w:val="20"/>
                <w:szCs w:val="20"/>
              </w:rPr>
              <w:t>Action 1.3.4.1 Establish, manage and promote membership of a Youth Council(s)</w:t>
            </w:r>
          </w:p>
          <w:p w:rsidR="007F03A0" w:rsidRPr="00505765" w:rsidRDefault="007F03A0" w:rsidP="00494A65">
            <w:pPr>
              <w:pStyle w:val="ListParagraph"/>
              <w:numPr>
                <w:ilvl w:val="0"/>
                <w:numId w:val="38"/>
              </w:numPr>
              <w:tabs>
                <w:tab w:val="clear" w:pos="360"/>
                <w:tab w:val="left" w:pos="336"/>
              </w:tabs>
              <w:ind w:right="298"/>
              <w:jc w:val="both"/>
              <w:rPr>
                <w:rFonts w:ascii="Tahoma" w:hAnsi="Tahoma" w:cs="Tahoma"/>
                <w:sz w:val="20"/>
                <w:szCs w:val="20"/>
              </w:rPr>
            </w:pPr>
            <w:r w:rsidRPr="00505765">
              <w:rPr>
                <w:rFonts w:ascii="Tahoma" w:hAnsi="Tahoma" w:cs="Tahoma"/>
                <w:sz w:val="20"/>
                <w:szCs w:val="20"/>
              </w:rPr>
              <w:t>Investigate the establishment of youth councils in Murrumbidgee – 30 June 2019</w:t>
            </w:r>
          </w:p>
          <w:p w:rsidR="007F03A0" w:rsidRPr="00505765" w:rsidRDefault="007F03A0" w:rsidP="00EF5878">
            <w:pPr>
              <w:tabs>
                <w:tab w:val="left" w:pos="336"/>
              </w:tabs>
              <w:ind w:right="298"/>
              <w:jc w:val="both"/>
              <w:rPr>
                <w:rFonts w:ascii="Tahoma" w:hAnsi="Tahoma" w:cs="Tahoma"/>
                <w:sz w:val="20"/>
                <w:szCs w:val="20"/>
              </w:rPr>
            </w:pPr>
          </w:p>
          <w:p w:rsidR="007F03A0" w:rsidRPr="00505765" w:rsidRDefault="007F03A0" w:rsidP="00EF5878">
            <w:pPr>
              <w:tabs>
                <w:tab w:val="left" w:pos="336"/>
              </w:tabs>
              <w:ind w:right="298"/>
              <w:jc w:val="both"/>
              <w:rPr>
                <w:rFonts w:ascii="Tahoma" w:hAnsi="Tahoma" w:cs="Tahoma"/>
                <w:sz w:val="20"/>
                <w:szCs w:val="20"/>
              </w:rPr>
            </w:pPr>
            <w:r w:rsidRPr="00505765">
              <w:rPr>
                <w:rFonts w:ascii="Tahoma" w:hAnsi="Tahoma" w:cs="Tahoma"/>
                <w:b/>
                <w:sz w:val="20"/>
                <w:szCs w:val="20"/>
              </w:rPr>
              <w:t>Action 1.3.4.2 Partner with other organi</w:t>
            </w:r>
            <w:r w:rsidR="009E7E14" w:rsidRPr="00505765">
              <w:rPr>
                <w:rFonts w:ascii="Tahoma" w:hAnsi="Tahoma" w:cs="Tahoma"/>
                <w:b/>
                <w:sz w:val="20"/>
                <w:szCs w:val="20"/>
              </w:rPr>
              <w:t>s</w:t>
            </w:r>
            <w:r w:rsidRPr="00505765">
              <w:rPr>
                <w:rFonts w:ascii="Tahoma" w:hAnsi="Tahoma" w:cs="Tahoma"/>
                <w:b/>
                <w:sz w:val="20"/>
                <w:szCs w:val="20"/>
              </w:rPr>
              <w:t xml:space="preserve">ations to deliver more events in Youth and Senior Weeks – </w:t>
            </w:r>
            <w:r w:rsidRPr="00505765">
              <w:rPr>
                <w:rFonts w:ascii="Tahoma" w:hAnsi="Tahoma" w:cs="Tahoma"/>
                <w:sz w:val="20"/>
                <w:szCs w:val="20"/>
              </w:rPr>
              <w:t>April 2019</w:t>
            </w:r>
          </w:p>
          <w:p w:rsidR="007F03A0" w:rsidRPr="00505765" w:rsidRDefault="007F03A0" w:rsidP="00EF5878">
            <w:pPr>
              <w:tabs>
                <w:tab w:val="left" w:pos="336"/>
              </w:tabs>
              <w:ind w:right="298"/>
              <w:jc w:val="both"/>
              <w:rPr>
                <w:rFonts w:ascii="Tahoma" w:hAnsi="Tahoma" w:cs="Tahoma"/>
                <w:sz w:val="20"/>
                <w:szCs w:val="20"/>
              </w:rPr>
            </w:pPr>
          </w:p>
          <w:p w:rsidR="003A4D6E" w:rsidRDefault="003A4D6E" w:rsidP="00EF5878">
            <w:pPr>
              <w:tabs>
                <w:tab w:val="left" w:pos="336"/>
              </w:tabs>
              <w:ind w:right="298"/>
              <w:jc w:val="both"/>
              <w:rPr>
                <w:rFonts w:ascii="Tahoma" w:hAnsi="Tahoma" w:cs="Tahoma"/>
                <w:b/>
                <w:sz w:val="20"/>
                <w:szCs w:val="20"/>
              </w:rPr>
            </w:pPr>
          </w:p>
          <w:p w:rsidR="003A4D6E" w:rsidRDefault="003A4D6E" w:rsidP="00EF5878">
            <w:pPr>
              <w:tabs>
                <w:tab w:val="left" w:pos="336"/>
              </w:tabs>
              <w:ind w:right="298"/>
              <w:jc w:val="both"/>
              <w:rPr>
                <w:rFonts w:ascii="Tahoma" w:hAnsi="Tahoma" w:cs="Tahoma"/>
                <w:b/>
                <w:sz w:val="20"/>
                <w:szCs w:val="20"/>
              </w:rPr>
            </w:pPr>
          </w:p>
          <w:p w:rsidR="007F03A0" w:rsidRPr="00505765" w:rsidRDefault="007F03A0" w:rsidP="00EF5878">
            <w:pPr>
              <w:tabs>
                <w:tab w:val="left" w:pos="336"/>
              </w:tabs>
              <w:ind w:right="298"/>
              <w:jc w:val="both"/>
              <w:rPr>
                <w:rFonts w:ascii="Tahoma" w:hAnsi="Tahoma" w:cs="Tahoma"/>
                <w:b/>
                <w:sz w:val="20"/>
                <w:szCs w:val="20"/>
              </w:rPr>
            </w:pPr>
            <w:r w:rsidRPr="00505765">
              <w:rPr>
                <w:rFonts w:ascii="Tahoma" w:hAnsi="Tahoma" w:cs="Tahoma"/>
                <w:b/>
                <w:sz w:val="20"/>
                <w:szCs w:val="20"/>
              </w:rPr>
              <w:t>Action 1.3.4.3 Provide support for employment opportunities for people with disabilities through partnerships with relevant org</w:t>
            </w:r>
            <w:r w:rsidR="003A4D6E">
              <w:rPr>
                <w:rFonts w:ascii="Tahoma" w:hAnsi="Tahoma" w:cs="Tahoma"/>
                <w:b/>
                <w:sz w:val="20"/>
                <w:szCs w:val="20"/>
              </w:rPr>
              <w:t>anis</w:t>
            </w:r>
            <w:r w:rsidRPr="00505765">
              <w:rPr>
                <w:rFonts w:ascii="Tahoma" w:hAnsi="Tahoma" w:cs="Tahoma"/>
                <w:b/>
                <w:sz w:val="20"/>
                <w:szCs w:val="20"/>
              </w:rPr>
              <w:t xml:space="preserve">ations </w:t>
            </w:r>
          </w:p>
          <w:p w:rsidR="007F03A0" w:rsidRPr="00505765" w:rsidRDefault="007F03A0" w:rsidP="00494A65">
            <w:pPr>
              <w:pStyle w:val="ListParagraph"/>
              <w:numPr>
                <w:ilvl w:val="0"/>
                <w:numId w:val="38"/>
              </w:numPr>
              <w:tabs>
                <w:tab w:val="clear" w:pos="360"/>
                <w:tab w:val="left" w:pos="336"/>
              </w:tabs>
              <w:ind w:right="298"/>
              <w:jc w:val="both"/>
              <w:rPr>
                <w:rFonts w:ascii="Tahoma" w:hAnsi="Tahoma" w:cs="Tahoma"/>
                <w:sz w:val="20"/>
                <w:szCs w:val="20"/>
              </w:rPr>
            </w:pPr>
            <w:r w:rsidRPr="00505765">
              <w:rPr>
                <w:rFonts w:ascii="Tahoma" w:hAnsi="Tahoma" w:cs="Tahoma"/>
                <w:sz w:val="20"/>
                <w:szCs w:val="20"/>
              </w:rPr>
              <w:t>Initiate meetings with relevant stakeholders to see how Council might work with them – 30 June 2019</w:t>
            </w:r>
          </w:p>
          <w:p w:rsidR="007F03A0" w:rsidRPr="00505765" w:rsidRDefault="007F03A0" w:rsidP="00EF5878">
            <w:pPr>
              <w:tabs>
                <w:tab w:val="left" w:pos="336"/>
              </w:tabs>
              <w:ind w:right="298"/>
              <w:jc w:val="both"/>
              <w:rPr>
                <w:rFonts w:ascii="Tahoma" w:hAnsi="Tahoma" w:cs="Tahoma"/>
                <w:sz w:val="20"/>
                <w:szCs w:val="20"/>
              </w:rPr>
            </w:pPr>
          </w:p>
          <w:p w:rsidR="007F03A0" w:rsidRPr="00505765" w:rsidRDefault="007F03A0" w:rsidP="000C0D98">
            <w:pPr>
              <w:tabs>
                <w:tab w:val="left" w:pos="336"/>
              </w:tabs>
              <w:ind w:right="298"/>
              <w:jc w:val="both"/>
              <w:rPr>
                <w:rFonts w:ascii="Tahoma" w:hAnsi="Tahoma" w:cs="Tahoma"/>
                <w:b/>
                <w:sz w:val="20"/>
                <w:szCs w:val="20"/>
              </w:rPr>
            </w:pPr>
            <w:r w:rsidRPr="00505765">
              <w:rPr>
                <w:rFonts w:ascii="Tahoma" w:hAnsi="Tahoma" w:cs="Tahoma"/>
                <w:b/>
                <w:sz w:val="20"/>
                <w:szCs w:val="20"/>
              </w:rPr>
              <w:t xml:space="preserve">Action 1.3.4.3 Review Council’s Disability Inclusion Action Plan </w:t>
            </w:r>
          </w:p>
          <w:p w:rsidR="007F03A0" w:rsidRPr="00505765" w:rsidRDefault="007F03A0" w:rsidP="00615801">
            <w:pPr>
              <w:pStyle w:val="ListParagraph"/>
              <w:numPr>
                <w:ilvl w:val="0"/>
                <w:numId w:val="18"/>
              </w:numPr>
              <w:tabs>
                <w:tab w:val="left" w:pos="336"/>
              </w:tabs>
              <w:ind w:right="298"/>
              <w:jc w:val="both"/>
              <w:rPr>
                <w:rFonts w:ascii="Tahoma" w:hAnsi="Tahoma" w:cs="Tahoma"/>
                <w:sz w:val="20"/>
                <w:szCs w:val="20"/>
              </w:rPr>
            </w:pPr>
            <w:r w:rsidRPr="00505765">
              <w:rPr>
                <w:rFonts w:ascii="Tahoma" w:hAnsi="Tahoma" w:cs="Tahoma"/>
                <w:sz w:val="20"/>
                <w:szCs w:val="20"/>
              </w:rPr>
              <w:t>Review and amend Disability Inclusion Action Plan with KPIs – 30 June 2019</w:t>
            </w:r>
          </w:p>
        </w:tc>
        <w:tc>
          <w:tcPr>
            <w:tcW w:w="1746" w:type="dxa"/>
          </w:tcPr>
          <w:p w:rsidR="007F03A0" w:rsidRPr="00505765" w:rsidRDefault="007F03A0" w:rsidP="003A4D6E">
            <w:pPr>
              <w:widowControl/>
              <w:autoSpaceDE/>
              <w:autoSpaceDN/>
              <w:rPr>
                <w:rFonts w:ascii="Tahoma" w:hAnsi="Tahoma" w:cs="Tahoma"/>
                <w:sz w:val="20"/>
                <w:szCs w:val="20"/>
              </w:rPr>
            </w:pPr>
          </w:p>
          <w:p w:rsidR="003A4D6E" w:rsidRDefault="003A4D6E" w:rsidP="003A4D6E">
            <w:pPr>
              <w:widowControl/>
              <w:autoSpaceDE/>
              <w:autoSpaceDN/>
              <w:rPr>
                <w:rFonts w:ascii="Tahoma" w:hAnsi="Tahoma" w:cs="Tahoma"/>
                <w:sz w:val="20"/>
                <w:szCs w:val="20"/>
              </w:rPr>
            </w:pPr>
          </w:p>
          <w:p w:rsidR="007F03A0" w:rsidRPr="00505765" w:rsidRDefault="0081297D" w:rsidP="003A4D6E">
            <w:pPr>
              <w:widowControl/>
              <w:autoSpaceDE/>
              <w:autoSpaceDN/>
              <w:rPr>
                <w:rFonts w:ascii="Tahoma" w:hAnsi="Tahoma" w:cs="Tahoma"/>
                <w:sz w:val="20"/>
                <w:szCs w:val="20"/>
              </w:rPr>
            </w:pPr>
            <w:r w:rsidRPr="00505765">
              <w:rPr>
                <w:rFonts w:ascii="Tahoma" w:hAnsi="Tahoma" w:cs="Tahoma"/>
                <w:sz w:val="20"/>
                <w:szCs w:val="20"/>
              </w:rPr>
              <w:t>CCSM</w:t>
            </w:r>
          </w:p>
          <w:p w:rsidR="007F03A0" w:rsidRPr="00505765" w:rsidRDefault="007F03A0" w:rsidP="003A4D6E">
            <w:pPr>
              <w:widowControl/>
              <w:autoSpaceDE/>
              <w:autoSpaceDN/>
              <w:rPr>
                <w:rFonts w:ascii="Tahoma" w:hAnsi="Tahoma" w:cs="Tahoma"/>
                <w:sz w:val="20"/>
                <w:szCs w:val="20"/>
              </w:rPr>
            </w:pPr>
          </w:p>
          <w:p w:rsidR="00DD36B7" w:rsidRDefault="00DD36B7" w:rsidP="003A4D6E">
            <w:pPr>
              <w:widowControl/>
              <w:autoSpaceDE/>
              <w:autoSpaceDN/>
              <w:rPr>
                <w:rFonts w:ascii="Tahoma" w:hAnsi="Tahoma" w:cs="Tahoma"/>
                <w:sz w:val="20"/>
                <w:szCs w:val="20"/>
              </w:rPr>
            </w:pPr>
          </w:p>
          <w:p w:rsidR="003A4D6E" w:rsidRDefault="003A4D6E" w:rsidP="003A4D6E">
            <w:pPr>
              <w:widowControl/>
              <w:autoSpaceDE/>
              <w:autoSpaceDN/>
              <w:rPr>
                <w:rFonts w:ascii="Tahoma" w:hAnsi="Tahoma" w:cs="Tahoma"/>
                <w:sz w:val="20"/>
                <w:szCs w:val="20"/>
              </w:rPr>
            </w:pPr>
          </w:p>
          <w:p w:rsidR="003A4D6E" w:rsidRDefault="003A4D6E" w:rsidP="003A4D6E">
            <w:pPr>
              <w:widowControl/>
              <w:autoSpaceDE/>
              <w:autoSpaceDN/>
              <w:rPr>
                <w:rFonts w:ascii="Tahoma" w:hAnsi="Tahoma" w:cs="Tahoma"/>
                <w:sz w:val="20"/>
                <w:szCs w:val="20"/>
              </w:rPr>
            </w:pPr>
          </w:p>
          <w:p w:rsidR="003A4D6E" w:rsidRDefault="003A4D6E" w:rsidP="003A4D6E">
            <w:pPr>
              <w:widowControl/>
              <w:autoSpaceDE/>
              <w:autoSpaceDN/>
              <w:rPr>
                <w:rFonts w:ascii="Tahoma" w:hAnsi="Tahoma" w:cs="Tahoma"/>
                <w:sz w:val="20"/>
                <w:szCs w:val="20"/>
              </w:rPr>
            </w:pPr>
          </w:p>
          <w:p w:rsidR="007F03A0" w:rsidRPr="00505765" w:rsidRDefault="0081297D" w:rsidP="003A4D6E">
            <w:pPr>
              <w:widowControl/>
              <w:autoSpaceDE/>
              <w:autoSpaceDN/>
              <w:rPr>
                <w:rFonts w:ascii="Tahoma" w:hAnsi="Tahoma" w:cs="Tahoma"/>
                <w:sz w:val="20"/>
                <w:szCs w:val="20"/>
              </w:rPr>
            </w:pPr>
            <w:r w:rsidRPr="00505765">
              <w:rPr>
                <w:rFonts w:ascii="Tahoma" w:hAnsi="Tahoma" w:cs="Tahoma"/>
                <w:sz w:val="20"/>
                <w:szCs w:val="20"/>
              </w:rPr>
              <w:t>CCSM</w:t>
            </w:r>
          </w:p>
          <w:p w:rsidR="007F03A0" w:rsidRPr="00505765" w:rsidRDefault="007F03A0" w:rsidP="003A4D6E">
            <w:pPr>
              <w:widowControl/>
              <w:autoSpaceDE/>
              <w:autoSpaceDN/>
              <w:rPr>
                <w:rFonts w:ascii="Tahoma" w:hAnsi="Tahoma" w:cs="Tahoma"/>
                <w:sz w:val="20"/>
                <w:szCs w:val="20"/>
              </w:rPr>
            </w:pPr>
          </w:p>
          <w:p w:rsidR="007F03A0" w:rsidRPr="00505765" w:rsidRDefault="007F03A0" w:rsidP="003A4D6E">
            <w:pPr>
              <w:widowControl/>
              <w:autoSpaceDE/>
              <w:autoSpaceDN/>
              <w:rPr>
                <w:rFonts w:ascii="Tahoma" w:hAnsi="Tahoma" w:cs="Tahoma"/>
                <w:sz w:val="20"/>
                <w:szCs w:val="20"/>
              </w:rPr>
            </w:pPr>
          </w:p>
          <w:p w:rsidR="007F03A0" w:rsidRPr="00505765" w:rsidRDefault="007F03A0" w:rsidP="003A4D6E">
            <w:pPr>
              <w:widowControl/>
              <w:autoSpaceDE/>
              <w:autoSpaceDN/>
              <w:rPr>
                <w:rFonts w:ascii="Tahoma" w:hAnsi="Tahoma" w:cs="Tahoma"/>
                <w:sz w:val="20"/>
                <w:szCs w:val="20"/>
              </w:rPr>
            </w:pPr>
          </w:p>
          <w:p w:rsidR="003A4D6E" w:rsidRDefault="003A4D6E" w:rsidP="003A4D6E">
            <w:pPr>
              <w:widowControl/>
              <w:autoSpaceDE/>
              <w:autoSpaceDN/>
              <w:rPr>
                <w:rFonts w:ascii="Tahoma" w:hAnsi="Tahoma" w:cs="Tahoma"/>
                <w:sz w:val="20"/>
                <w:szCs w:val="20"/>
              </w:rPr>
            </w:pPr>
          </w:p>
          <w:p w:rsidR="003A4D6E" w:rsidRDefault="003A4D6E" w:rsidP="003A4D6E">
            <w:pPr>
              <w:widowControl/>
              <w:autoSpaceDE/>
              <w:autoSpaceDN/>
              <w:rPr>
                <w:rFonts w:ascii="Tahoma" w:hAnsi="Tahoma" w:cs="Tahoma"/>
                <w:sz w:val="20"/>
                <w:szCs w:val="20"/>
              </w:rPr>
            </w:pPr>
          </w:p>
          <w:p w:rsidR="003A4D6E" w:rsidRDefault="003A4D6E" w:rsidP="003A4D6E">
            <w:pPr>
              <w:widowControl/>
              <w:autoSpaceDE/>
              <w:autoSpaceDN/>
              <w:rPr>
                <w:rFonts w:ascii="Tahoma" w:hAnsi="Tahoma" w:cs="Tahoma"/>
                <w:sz w:val="20"/>
                <w:szCs w:val="20"/>
              </w:rPr>
            </w:pPr>
          </w:p>
          <w:p w:rsidR="003A4D6E" w:rsidRDefault="003A4D6E" w:rsidP="003A4D6E">
            <w:pPr>
              <w:widowControl/>
              <w:autoSpaceDE/>
              <w:autoSpaceDN/>
              <w:rPr>
                <w:rFonts w:ascii="Tahoma" w:hAnsi="Tahoma" w:cs="Tahoma"/>
                <w:sz w:val="20"/>
                <w:szCs w:val="20"/>
              </w:rPr>
            </w:pPr>
          </w:p>
          <w:p w:rsidR="003A4D6E" w:rsidRDefault="003A4D6E" w:rsidP="003A4D6E">
            <w:pPr>
              <w:widowControl/>
              <w:autoSpaceDE/>
              <w:autoSpaceDN/>
              <w:rPr>
                <w:rFonts w:ascii="Tahoma" w:hAnsi="Tahoma" w:cs="Tahoma"/>
                <w:sz w:val="20"/>
                <w:szCs w:val="20"/>
              </w:rPr>
            </w:pPr>
          </w:p>
          <w:p w:rsidR="003A4D6E" w:rsidRDefault="003A4D6E" w:rsidP="003A4D6E">
            <w:pPr>
              <w:widowControl/>
              <w:autoSpaceDE/>
              <w:autoSpaceDN/>
              <w:rPr>
                <w:rFonts w:ascii="Tahoma" w:hAnsi="Tahoma" w:cs="Tahoma"/>
                <w:sz w:val="20"/>
                <w:szCs w:val="20"/>
              </w:rPr>
            </w:pPr>
          </w:p>
          <w:p w:rsidR="003A4D6E" w:rsidRDefault="003A4D6E" w:rsidP="003A4D6E">
            <w:pPr>
              <w:widowControl/>
              <w:autoSpaceDE/>
              <w:autoSpaceDN/>
              <w:rPr>
                <w:rFonts w:ascii="Tahoma" w:hAnsi="Tahoma" w:cs="Tahoma"/>
                <w:sz w:val="20"/>
                <w:szCs w:val="20"/>
              </w:rPr>
            </w:pPr>
          </w:p>
          <w:p w:rsidR="007F03A0" w:rsidRPr="00505765" w:rsidRDefault="0081297D" w:rsidP="003A4D6E">
            <w:pPr>
              <w:widowControl/>
              <w:autoSpaceDE/>
              <w:autoSpaceDN/>
              <w:rPr>
                <w:rFonts w:ascii="Tahoma" w:hAnsi="Tahoma" w:cs="Tahoma"/>
                <w:sz w:val="20"/>
                <w:szCs w:val="20"/>
              </w:rPr>
            </w:pPr>
            <w:r w:rsidRPr="00505765">
              <w:rPr>
                <w:rFonts w:ascii="Tahoma" w:hAnsi="Tahoma" w:cs="Tahoma"/>
                <w:sz w:val="20"/>
                <w:szCs w:val="20"/>
              </w:rPr>
              <w:t>CCSM</w:t>
            </w:r>
          </w:p>
          <w:p w:rsidR="007F03A0" w:rsidRPr="00505765" w:rsidRDefault="007F03A0" w:rsidP="003A4D6E">
            <w:pPr>
              <w:widowControl/>
              <w:autoSpaceDE/>
              <w:autoSpaceDN/>
              <w:rPr>
                <w:rFonts w:ascii="Tahoma" w:hAnsi="Tahoma" w:cs="Tahoma"/>
                <w:sz w:val="20"/>
                <w:szCs w:val="20"/>
              </w:rPr>
            </w:pPr>
          </w:p>
          <w:p w:rsidR="0081297D" w:rsidRPr="00505765" w:rsidRDefault="0081297D" w:rsidP="003A4D6E">
            <w:pPr>
              <w:widowControl/>
              <w:autoSpaceDE/>
              <w:autoSpaceDN/>
              <w:rPr>
                <w:rFonts w:ascii="Tahoma" w:hAnsi="Tahoma" w:cs="Tahoma"/>
                <w:sz w:val="20"/>
                <w:szCs w:val="20"/>
              </w:rPr>
            </w:pPr>
          </w:p>
          <w:p w:rsidR="00F90D5E" w:rsidRPr="00505765" w:rsidRDefault="00F90D5E" w:rsidP="003A4D6E">
            <w:pPr>
              <w:widowControl/>
              <w:autoSpaceDE/>
              <w:autoSpaceDN/>
              <w:rPr>
                <w:rFonts w:ascii="Tahoma" w:hAnsi="Tahoma" w:cs="Tahoma"/>
                <w:sz w:val="20"/>
                <w:szCs w:val="20"/>
              </w:rPr>
            </w:pPr>
          </w:p>
          <w:p w:rsidR="0054443E" w:rsidRDefault="0054443E" w:rsidP="003A4D6E">
            <w:pPr>
              <w:widowControl/>
              <w:autoSpaceDE/>
              <w:autoSpaceDN/>
              <w:rPr>
                <w:rFonts w:ascii="Tahoma" w:hAnsi="Tahoma" w:cs="Tahoma"/>
                <w:sz w:val="20"/>
                <w:szCs w:val="20"/>
              </w:rPr>
            </w:pPr>
          </w:p>
          <w:p w:rsidR="0054443E" w:rsidRDefault="0054443E" w:rsidP="003A4D6E">
            <w:pPr>
              <w:widowControl/>
              <w:autoSpaceDE/>
              <w:autoSpaceDN/>
              <w:rPr>
                <w:rFonts w:ascii="Tahoma" w:hAnsi="Tahoma" w:cs="Tahoma"/>
                <w:sz w:val="20"/>
                <w:szCs w:val="20"/>
              </w:rPr>
            </w:pPr>
          </w:p>
          <w:p w:rsidR="0054443E" w:rsidRDefault="0054443E" w:rsidP="003A4D6E">
            <w:pPr>
              <w:widowControl/>
              <w:autoSpaceDE/>
              <w:autoSpaceDN/>
              <w:rPr>
                <w:rFonts w:ascii="Tahoma" w:hAnsi="Tahoma" w:cs="Tahoma"/>
                <w:sz w:val="20"/>
                <w:szCs w:val="20"/>
              </w:rPr>
            </w:pPr>
          </w:p>
          <w:p w:rsidR="007F03A0" w:rsidRPr="00505765" w:rsidRDefault="0081297D" w:rsidP="003A4D6E">
            <w:pPr>
              <w:widowControl/>
              <w:autoSpaceDE/>
              <w:autoSpaceDN/>
              <w:rPr>
                <w:rFonts w:ascii="Tahoma" w:hAnsi="Tahoma" w:cs="Tahoma"/>
                <w:sz w:val="20"/>
                <w:szCs w:val="20"/>
              </w:rPr>
            </w:pPr>
            <w:r w:rsidRPr="00505765">
              <w:rPr>
                <w:rFonts w:ascii="Tahoma" w:hAnsi="Tahoma" w:cs="Tahoma"/>
                <w:sz w:val="20"/>
                <w:szCs w:val="20"/>
              </w:rPr>
              <w:t>CCSM</w:t>
            </w:r>
          </w:p>
          <w:p w:rsidR="007F03A0" w:rsidRPr="00505765" w:rsidRDefault="007F03A0" w:rsidP="003A4D6E">
            <w:pPr>
              <w:widowControl/>
              <w:autoSpaceDE/>
              <w:autoSpaceDN/>
              <w:rPr>
                <w:rFonts w:ascii="Tahoma" w:hAnsi="Tahoma" w:cs="Tahoma"/>
                <w:sz w:val="20"/>
                <w:szCs w:val="20"/>
              </w:rPr>
            </w:pPr>
          </w:p>
        </w:tc>
        <w:tc>
          <w:tcPr>
            <w:tcW w:w="1760" w:type="dxa"/>
          </w:tcPr>
          <w:p w:rsidR="007F03A0" w:rsidRPr="00505765" w:rsidRDefault="007F03A0" w:rsidP="003A4D6E">
            <w:pPr>
              <w:widowControl/>
              <w:autoSpaceDE/>
              <w:autoSpaceDN/>
              <w:rPr>
                <w:rFonts w:ascii="Tahoma" w:hAnsi="Tahoma" w:cs="Tahoma"/>
                <w:sz w:val="20"/>
                <w:szCs w:val="20"/>
              </w:rPr>
            </w:pPr>
          </w:p>
          <w:p w:rsidR="003A4D6E" w:rsidRDefault="003A4D6E" w:rsidP="003A4D6E">
            <w:pPr>
              <w:widowControl/>
              <w:autoSpaceDE/>
              <w:autoSpaceDN/>
              <w:rPr>
                <w:rFonts w:ascii="Tahoma" w:hAnsi="Tahoma" w:cs="Tahoma"/>
                <w:sz w:val="20"/>
                <w:szCs w:val="20"/>
              </w:rPr>
            </w:pPr>
          </w:p>
          <w:p w:rsidR="00F2171B" w:rsidRPr="00505765" w:rsidRDefault="00F2171B" w:rsidP="003A4D6E">
            <w:pPr>
              <w:widowControl/>
              <w:autoSpaceDE/>
              <w:autoSpaceDN/>
              <w:rPr>
                <w:rFonts w:ascii="Tahoma" w:hAnsi="Tahoma" w:cs="Tahoma"/>
                <w:sz w:val="20"/>
                <w:szCs w:val="20"/>
              </w:rPr>
            </w:pPr>
            <w:r w:rsidRPr="00505765">
              <w:rPr>
                <w:rFonts w:ascii="Tahoma" w:hAnsi="Tahoma" w:cs="Tahoma"/>
                <w:sz w:val="20"/>
                <w:szCs w:val="20"/>
              </w:rPr>
              <w:t>No action</w:t>
            </w:r>
            <w:r w:rsidR="003A4D6E">
              <w:rPr>
                <w:rFonts w:ascii="Tahoma" w:hAnsi="Tahoma" w:cs="Tahoma"/>
                <w:sz w:val="20"/>
                <w:szCs w:val="20"/>
              </w:rPr>
              <w:t xml:space="preserve"> as at 3</w:t>
            </w:r>
            <w:r w:rsidR="008C203A">
              <w:rPr>
                <w:rFonts w:ascii="Tahoma" w:hAnsi="Tahoma" w:cs="Tahoma"/>
                <w:sz w:val="20"/>
                <w:szCs w:val="20"/>
              </w:rPr>
              <w:t xml:space="preserve">1 </w:t>
            </w:r>
            <w:r w:rsidR="00CA6020">
              <w:rPr>
                <w:rFonts w:ascii="Tahoma" w:hAnsi="Tahoma" w:cs="Tahoma"/>
                <w:sz w:val="20"/>
                <w:szCs w:val="20"/>
              </w:rPr>
              <w:t>June, 2020</w:t>
            </w:r>
          </w:p>
          <w:p w:rsidR="00FA3D37" w:rsidRPr="00505765" w:rsidRDefault="00FA3D37" w:rsidP="003A4D6E">
            <w:pPr>
              <w:widowControl/>
              <w:autoSpaceDE/>
              <w:autoSpaceDN/>
              <w:rPr>
                <w:rFonts w:ascii="Tahoma" w:hAnsi="Tahoma" w:cs="Tahoma"/>
                <w:sz w:val="20"/>
                <w:szCs w:val="20"/>
              </w:rPr>
            </w:pPr>
          </w:p>
          <w:p w:rsidR="00FA3D37" w:rsidRDefault="00FA3D37" w:rsidP="003A4D6E">
            <w:pPr>
              <w:widowControl/>
              <w:autoSpaceDE/>
              <w:autoSpaceDN/>
              <w:rPr>
                <w:rFonts w:ascii="Tahoma" w:hAnsi="Tahoma" w:cs="Tahoma"/>
                <w:sz w:val="20"/>
                <w:szCs w:val="20"/>
              </w:rPr>
            </w:pPr>
          </w:p>
          <w:p w:rsidR="003A4D6E" w:rsidRPr="00505765" w:rsidRDefault="003A4D6E" w:rsidP="003A4D6E">
            <w:pPr>
              <w:widowControl/>
              <w:autoSpaceDE/>
              <w:autoSpaceDN/>
              <w:rPr>
                <w:rFonts w:ascii="Tahoma" w:hAnsi="Tahoma" w:cs="Tahoma"/>
                <w:sz w:val="20"/>
                <w:szCs w:val="20"/>
              </w:rPr>
            </w:pPr>
          </w:p>
          <w:p w:rsidR="00CA6020" w:rsidRDefault="00CA6020" w:rsidP="003A4D6E">
            <w:pPr>
              <w:widowControl/>
              <w:autoSpaceDE/>
              <w:autoSpaceDN/>
              <w:rPr>
                <w:rFonts w:ascii="Tahoma" w:hAnsi="Tahoma" w:cs="Tahoma"/>
                <w:sz w:val="20"/>
                <w:szCs w:val="20"/>
              </w:rPr>
            </w:pPr>
          </w:p>
          <w:p w:rsidR="00FA3D37" w:rsidRPr="00505765" w:rsidRDefault="003A4D6E" w:rsidP="003A4D6E">
            <w:pPr>
              <w:widowControl/>
              <w:autoSpaceDE/>
              <w:autoSpaceDN/>
              <w:rPr>
                <w:rFonts w:ascii="Tahoma" w:hAnsi="Tahoma" w:cs="Tahoma"/>
                <w:sz w:val="20"/>
                <w:szCs w:val="20"/>
              </w:rPr>
            </w:pPr>
            <w:r>
              <w:rPr>
                <w:rFonts w:ascii="Tahoma" w:hAnsi="Tahoma" w:cs="Tahoma"/>
                <w:sz w:val="20"/>
                <w:szCs w:val="20"/>
              </w:rPr>
              <w:t>Activities held on stand-alone basis</w:t>
            </w:r>
          </w:p>
          <w:p w:rsidR="00FA3D37" w:rsidRPr="00505765" w:rsidRDefault="00FA3D37" w:rsidP="003A4D6E">
            <w:pPr>
              <w:widowControl/>
              <w:autoSpaceDE/>
              <w:autoSpaceDN/>
              <w:rPr>
                <w:rFonts w:ascii="Tahoma" w:hAnsi="Tahoma" w:cs="Tahoma"/>
                <w:sz w:val="20"/>
                <w:szCs w:val="20"/>
              </w:rPr>
            </w:pPr>
          </w:p>
          <w:p w:rsidR="00DD36B7" w:rsidRDefault="00DD36B7" w:rsidP="003A4D6E">
            <w:pPr>
              <w:widowControl/>
              <w:autoSpaceDE/>
              <w:autoSpaceDN/>
              <w:rPr>
                <w:rFonts w:ascii="Tahoma" w:hAnsi="Tahoma" w:cs="Tahoma"/>
                <w:sz w:val="20"/>
                <w:szCs w:val="20"/>
              </w:rPr>
            </w:pPr>
          </w:p>
          <w:p w:rsidR="003A4D6E" w:rsidRDefault="003A4D6E" w:rsidP="003A4D6E">
            <w:pPr>
              <w:widowControl/>
              <w:autoSpaceDE/>
              <w:autoSpaceDN/>
              <w:rPr>
                <w:rFonts w:ascii="Tahoma" w:hAnsi="Tahoma" w:cs="Tahoma"/>
                <w:sz w:val="20"/>
                <w:szCs w:val="20"/>
              </w:rPr>
            </w:pPr>
          </w:p>
          <w:p w:rsidR="003A4D6E" w:rsidRDefault="003A4D6E" w:rsidP="003A4D6E">
            <w:pPr>
              <w:widowControl/>
              <w:autoSpaceDE/>
              <w:autoSpaceDN/>
              <w:rPr>
                <w:rFonts w:ascii="Tahoma" w:hAnsi="Tahoma" w:cs="Tahoma"/>
                <w:sz w:val="20"/>
                <w:szCs w:val="20"/>
              </w:rPr>
            </w:pPr>
          </w:p>
          <w:p w:rsidR="003A4D6E" w:rsidRDefault="003A4D6E" w:rsidP="003A4D6E">
            <w:pPr>
              <w:widowControl/>
              <w:autoSpaceDE/>
              <w:autoSpaceDN/>
              <w:rPr>
                <w:rFonts w:ascii="Tahoma" w:hAnsi="Tahoma" w:cs="Tahoma"/>
                <w:sz w:val="20"/>
                <w:szCs w:val="20"/>
              </w:rPr>
            </w:pPr>
          </w:p>
          <w:p w:rsidR="003A4D6E" w:rsidRDefault="003A4D6E" w:rsidP="003A4D6E">
            <w:pPr>
              <w:widowControl/>
              <w:autoSpaceDE/>
              <w:autoSpaceDN/>
              <w:rPr>
                <w:rFonts w:ascii="Tahoma" w:hAnsi="Tahoma" w:cs="Tahoma"/>
                <w:sz w:val="20"/>
                <w:szCs w:val="20"/>
              </w:rPr>
            </w:pPr>
          </w:p>
          <w:p w:rsidR="003A4D6E" w:rsidRDefault="003A4D6E" w:rsidP="003A4D6E">
            <w:pPr>
              <w:widowControl/>
              <w:autoSpaceDE/>
              <w:autoSpaceDN/>
              <w:rPr>
                <w:rFonts w:ascii="Tahoma" w:hAnsi="Tahoma" w:cs="Tahoma"/>
                <w:sz w:val="20"/>
                <w:szCs w:val="20"/>
              </w:rPr>
            </w:pPr>
          </w:p>
          <w:p w:rsidR="003A4D6E" w:rsidRDefault="003A4D6E" w:rsidP="003A4D6E">
            <w:pPr>
              <w:widowControl/>
              <w:autoSpaceDE/>
              <w:autoSpaceDN/>
              <w:rPr>
                <w:rFonts w:ascii="Tahoma" w:hAnsi="Tahoma" w:cs="Tahoma"/>
                <w:sz w:val="20"/>
                <w:szCs w:val="20"/>
              </w:rPr>
            </w:pPr>
          </w:p>
          <w:p w:rsidR="003A4D6E" w:rsidRDefault="003A4D6E" w:rsidP="003A4D6E">
            <w:pPr>
              <w:widowControl/>
              <w:autoSpaceDE/>
              <w:autoSpaceDN/>
              <w:rPr>
                <w:rFonts w:ascii="Tahoma" w:hAnsi="Tahoma" w:cs="Tahoma"/>
                <w:sz w:val="20"/>
                <w:szCs w:val="20"/>
              </w:rPr>
            </w:pPr>
          </w:p>
          <w:p w:rsidR="00FA3D37" w:rsidRPr="00505765" w:rsidRDefault="008C203A" w:rsidP="003A4D6E">
            <w:pPr>
              <w:widowControl/>
              <w:autoSpaceDE/>
              <w:autoSpaceDN/>
              <w:rPr>
                <w:rFonts w:ascii="Tahoma" w:hAnsi="Tahoma" w:cs="Tahoma"/>
                <w:sz w:val="20"/>
                <w:szCs w:val="20"/>
              </w:rPr>
            </w:pPr>
            <w:r>
              <w:rPr>
                <w:rFonts w:ascii="Tahoma" w:hAnsi="Tahoma" w:cs="Tahoma"/>
                <w:sz w:val="20"/>
                <w:szCs w:val="20"/>
              </w:rPr>
              <w:t>Ongoing</w:t>
            </w:r>
          </w:p>
          <w:p w:rsidR="00656C38" w:rsidRPr="00505765" w:rsidRDefault="00656C38" w:rsidP="003A4D6E">
            <w:pPr>
              <w:widowControl/>
              <w:autoSpaceDE/>
              <w:autoSpaceDN/>
              <w:rPr>
                <w:rFonts w:ascii="Tahoma" w:hAnsi="Tahoma" w:cs="Tahoma"/>
                <w:sz w:val="20"/>
                <w:szCs w:val="20"/>
              </w:rPr>
            </w:pPr>
          </w:p>
          <w:p w:rsidR="00656C38" w:rsidRPr="00505765" w:rsidRDefault="00656C38" w:rsidP="003A4D6E">
            <w:pPr>
              <w:widowControl/>
              <w:autoSpaceDE/>
              <w:autoSpaceDN/>
              <w:rPr>
                <w:rFonts w:ascii="Tahoma" w:hAnsi="Tahoma" w:cs="Tahoma"/>
                <w:sz w:val="20"/>
                <w:szCs w:val="20"/>
              </w:rPr>
            </w:pPr>
          </w:p>
          <w:p w:rsidR="00656C38" w:rsidRPr="00505765" w:rsidRDefault="00656C38" w:rsidP="003A4D6E">
            <w:pPr>
              <w:widowControl/>
              <w:autoSpaceDE/>
              <w:autoSpaceDN/>
              <w:rPr>
                <w:rFonts w:ascii="Tahoma" w:hAnsi="Tahoma" w:cs="Tahoma"/>
                <w:sz w:val="20"/>
                <w:szCs w:val="20"/>
              </w:rPr>
            </w:pPr>
          </w:p>
          <w:p w:rsidR="0054443E" w:rsidRDefault="0054443E" w:rsidP="003A4D6E">
            <w:pPr>
              <w:widowControl/>
              <w:autoSpaceDE/>
              <w:autoSpaceDN/>
              <w:rPr>
                <w:rFonts w:ascii="Tahoma" w:hAnsi="Tahoma" w:cs="Tahoma"/>
                <w:sz w:val="20"/>
                <w:szCs w:val="20"/>
              </w:rPr>
            </w:pPr>
          </w:p>
          <w:p w:rsidR="0054443E" w:rsidRDefault="0054443E" w:rsidP="003A4D6E">
            <w:pPr>
              <w:widowControl/>
              <w:autoSpaceDE/>
              <w:autoSpaceDN/>
              <w:rPr>
                <w:rFonts w:ascii="Tahoma" w:hAnsi="Tahoma" w:cs="Tahoma"/>
                <w:sz w:val="20"/>
                <w:szCs w:val="20"/>
              </w:rPr>
            </w:pPr>
          </w:p>
          <w:p w:rsidR="008C203A" w:rsidRDefault="008C203A" w:rsidP="003A4D6E">
            <w:pPr>
              <w:widowControl/>
              <w:autoSpaceDE/>
              <w:autoSpaceDN/>
              <w:rPr>
                <w:rFonts w:ascii="Tahoma" w:hAnsi="Tahoma" w:cs="Tahoma"/>
                <w:sz w:val="20"/>
                <w:szCs w:val="20"/>
              </w:rPr>
            </w:pPr>
          </w:p>
          <w:p w:rsidR="00656C38" w:rsidRPr="00505765" w:rsidRDefault="00656C38" w:rsidP="003A4D6E">
            <w:pPr>
              <w:widowControl/>
              <w:autoSpaceDE/>
              <w:autoSpaceDN/>
              <w:rPr>
                <w:rFonts w:ascii="Tahoma" w:hAnsi="Tahoma" w:cs="Tahoma"/>
                <w:sz w:val="20"/>
                <w:szCs w:val="20"/>
              </w:rPr>
            </w:pPr>
            <w:r w:rsidRPr="00505765">
              <w:rPr>
                <w:rFonts w:ascii="Tahoma" w:hAnsi="Tahoma" w:cs="Tahoma"/>
                <w:sz w:val="20"/>
                <w:szCs w:val="20"/>
              </w:rPr>
              <w:t>No</w:t>
            </w:r>
            <w:r w:rsidR="008C203A">
              <w:rPr>
                <w:rFonts w:ascii="Tahoma" w:hAnsi="Tahoma" w:cs="Tahoma"/>
                <w:sz w:val="20"/>
                <w:szCs w:val="20"/>
              </w:rPr>
              <w:t>t completed</w:t>
            </w:r>
          </w:p>
        </w:tc>
        <w:tc>
          <w:tcPr>
            <w:tcW w:w="2722" w:type="dxa"/>
          </w:tcPr>
          <w:p w:rsidR="007F03A0" w:rsidRPr="00505765" w:rsidRDefault="007F03A0" w:rsidP="003A4D6E">
            <w:pPr>
              <w:widowControl/>
              <w:autoSpaceDE/>
              <w:autoSpaceDN/>
              <w:rPr>
                <w:rFonts w:ascii="Tahoma" w:hAnsi="Tahoma" w:cs="Tahoma"/>
                <w:sz w:val="20"/>
                <w:szCs w:val="20"/>
              </w:rPr>
            </w:pPr>
          </w:p>
          <w:p w:rsidR="003A4D6E" w:rsidRDefault="003A4D6E" w:rsidP="003A4D6E">
            <w:pPr>
              <w:widowControl/>
              <w:autoSpaceDE/>
              <w:autoSpaceDN/>
              <w:rPr>
                <w:rFonts w:ascii="Tahoma" w:hAnsi="Tahoma" w:cs="Tahoma"/>
                <w:sz w:val="20"/>
                <w:szCs w:val="20"/>
              </w:rPr>
            </w:pPr>
          </w:p>
          <w:p w:rsidR="00F2171B" w:rsidRPr="00505765" w:rsidRDefault="00F2171B" w:rsidP="003A4D6E">
            <w:pPr>
              <w:widowControl/>
              <w:autoSpaceDE/>
              <w:autoSpaceDN/>
              <w:rPr>
                <w:rFonts w:ascii="Tahoma" w:hAnsi="Tahoma" w:cs="Tahoma"/>
                <w:sz w:val="20"/>
                <w:szCs w:val="20"/>
              </w:rPr>
            </w:pPr>
            <w:r w:rsidRPr="00505765">
              <w:rPr>
                <w:rFonts w:ascii="Tahoma" w:hAnsi="Tahoma" w:cs="Tahoma"/>
                <w:sz w:val="20"/>
                <w:szCs w:val="20"/>
              </w:rPr>
              <w:t xml:space="preserve">Fusion Group in Coleambally </w:t>
            </w:r>
            <w:r w:rsidR="00DD36B7">
              <w:rPr>
                <w:rFonts w:ascii="Tahoma" w:hAnsi="Tahoma" w:cs="Tahoma"/>
                <w:sz w:val="20"/>
                <w:szCs w:val="20"/>
              </w:rPr>
              <w:t xml:space="preserve">supported with </w:t>
            </w:r>
            <w:r w:rsidRPr="00505765">
              <w:rPr>
                <w:rFonts w:ascii="Tahoma" w:hAnsi="Tahoma" w:cs="Tahoma"/>
                <w:sz w:val="20"/>
                <w:szCs w:val="20"/>
              </w:rPr>
              <w:t>use of Council Facilities</w:t>
            </w:r>
          </w:p>
          <w:p w:rsidR="00DD36B7" w:rsidRDefault="00DD36B7" w:rsidP="003A4D6E">
            <w:pPr>
              <w:widowControl/>
              <w:autoSpaceDE/>
              <w:autoSpaceDN/>
              <w:rPr>
                <w:rFonts w:ascii="Tahoma" w:hAnsi="Tahoma" w:cs="Tahoma"/>
                <w:sz w:val="20"/>
                <w:szCs w:val="20"/>
              </w:rPr>
            </w:pPr>
          </w:p>
          <w:p w:rsidR="00DD36B7" w:rsidRDefault="00DD36B7" w:rsidP="003A4D6E">
            <w:pPr>
              <w:widowControl/>
              <w:autoSpaceDE/>
              <w:autoSpaceDN/>
              <w:rPr>
                <w:rFonts w:ascii="Tahoma" w:hAnsi="Tahoma" w:cs="Tahoma"/>
                <w:sz w:val="20"/>
                <w:szCs w:val="20"/>
              </w:rPr>
            </w:pPr>
          </w:p>
          <w:p w:rsidR="00F2171B" w:rsidRPr="00505765" w:rsidRDefault="00F2171B" w:rsidP="003A4D6E">
            <w:pPr>
              <w:widowControl/>
              <w:autoSpaceDE/>
              <w:autoSpaceDN/>
              <w:rPr>
                <w:rFonts w:ascii="Tahoma" w:hAnsi="Tahoma" w:cs="Tahoma"/>
                <w:sz w:val="20"/>
                <w:szCs w:val="20"/>
              </w:rPr>
            </w:pPr>
            <w:r w:rsidRPr="00505765">
              <w:rPr>
                <w:rFonts w:ascii="Tahoma" w:hAnsi="Tahoma" w:cs="Tahoma"/>
                <w:sz w:val="20"/>
                <w:szCs w:val="20"/>
              </w:rPr>
              <w:t>Neighbouring Councils contacted regarding partnering in Youth Week activities</w:t>
            </w:r>
            <w:r w:rsidR="003A4D6E">
              <w:rPr>
                <w:rFonts w:ascii="Tahoma" w:hAnsi="Tahoma" w:cs="Tahoma"/>
                <w:sz w:val="20"/>
                <w:szCs w:val="20"/>
              </w:rPr>
              <w:t xml:space="preserve"> – no interest received</w:t>
            </w:r>
          </w:p>
          <w:p w:rsidR="00FA3D37" w:rsidRPr="00505765" w:rsidRDefault="00FA3D37" w:rsidP="003A4D6E">
            <w:pPr>
              <w:widowControl/>
              <w:autoSpaceDE/>
              <w:autoSpaceDN/>
              <w:rPr>
                <w:rFonts w:ascii="Tahoma" w:hAnsi="Tahoma" w:cs="Tahoma"/>
                <w:sz w:val="20"/>
                <w:szCs w:val="20"/>
              </w:rPr>
            </w:pPr>
          </w:p>
          <w:p w:rsidR="00DD36B7" w:rsidRDefault="00DD36B7" w:rsidP="003A4D6E">
            <w:pPr>
              <w:widowControl/>
              <w:autoSpaceDE/>
              <w:autoSpaceDN/>
              <w:rPr>
                <w:rFonts w:ascii="Tahoma" w:hAnsi="Tahoma" w:cs="Tahoma"/>
                <w:sz w:val="20"/>
                <w:szCs w:val="20"/>
              </w:rPr>
            </w:pPr>
          </w:p>
          <w:p w:rsidR="00DD36B7" w:rsidRDefault="00DD36B7" w:rsidP="003A4D6E">
            <w:pPr>
              <w:widowControl/>
              <w:autoSpaceDE/>
              <w:autoSpaceDN/>
              <w:rPr>
                <w:rFonts w:ascii="Tahoma" w:hAnsi="Tahoma" w:cs="Tahoma"/>
                <w:sz w:val="20"/>
                <w:szCs w:val="20"/>
              </w:rPr>
            </w:pPr>
          </w:p>
          <w:p w:rsidR="00DD36B7" w:rsidRDefault="00DD36B7" w:rsidP="003A4D6E">
            <w:pPr>
              <w:widowControl/>
              <w:autoSpaceDE/>
              <w:autoSpaceDN/>
              <w:rPr>
                <w:rFonts w:ascii="Tahoma" w:hAnsi="Tahoma" w:cs="Tahoma"/>
                <w:sz w:val="20"/>
                <w:szCs w:val="20"/>
              </w:rPr>
            </w:pPr>
          </w:p>
          <w:p w:rsidR="003A4D6E" w:rsidRDefault="003A4D6E" w:rsidP="003A4D6E">
            <w:pPr>
              <w:widowControl/>
              <w:autoSpaceDE/>
              <w:autoSpaceDN/>
              <w:rPr>
                <w:rFonts w:ascii="Tahoma" w:hAnsi="Tahoma" w:cs="Tahoma"/>
                <w:sz w:val="20"/>
                <w:szCs w:val="20"/>
              </w:rPr>
            </w:pPr>
          </w:p>
          <w:p w:rsidR="003A4D6E" w:rsidRDefault="003A4D6E" w:rsidP="003A4D6E">
            <w:pPr>
              <w:widowControl/>
              <w:autoSpaceDE/>
              <w:autoSpaceDN/>
              <w:rPr>
                <w:rFonts w:ascii="Tahoma" w:hAnsi="Tahoma" w:cs="Tahoma"/>
                <w:sz w:val="20"/>
                <w:szCs w:val="20"/>
              </w:rPr>
            </w:pPr>
          </w:p>
          <w:p w:rsidR="00FA3D37" w:rsidRPr="00505765" w:rsidRDefault="00FA3D37" w:rsidP="003A4D6E">
            <w:pPr>
              <w:widowControl/>
              <w:autoSpaceDE/>
              <w:autoSpaceDN/>
              <w:rPr>
                <w:rFonts w:ascii="Tahoma" w:hAnsi="Tahoma" w:cs="Tahoma"/>
                <w:sz w:val="20"/>
                <w:szCs w:val="20"/>
              </w:rPr>
            </w:pPr>
            <w:r w:rsidRPr="00505765">
              <w:rPr>
                <w:rFonts w:ascii="Tahoma" w:hAnsi="Tahoma" w:cs="Tahoma"/>
                <w:sz w:val="20"/>
                <w:szCs w:val="20"/>
              </w:rPr>
              <w:t xml:space="preserve">Meetings </w:t>
            </w:r>
            <w:r w:rsidR="00CA6020">
              <w:rPr>
                <w:rFonts w:ascii="Tahoma" w:hAnsi="Tahoma" w:cs="Tahoma"/>
                <w:sz w:val="20"/>
                <w:szCs w:val="20"/>
              </w:rPr>
              <w:t>held</w:t>
            </w:r>
            <w:r w:rsidR="003A4D6E">
              <w:rPr>
                <w:rFonts w:ascii="Tahoma" w:hAnsi="Tahoma" w:cs="Tahoma"/>
                <w:sz w:val="20"/>
                <w:szCs w:val="20"/>
              </w:rPr>
              <w:t xml:space="preserve"> with relevant organisations.</w:t>
            </w:r>
          </w:p>
          <w:p w:rsidR="00656C38" w:rsidRPr="00505765" w:rsidRDefault="00656C38" w:rsidP="003A4D6E">
            <w:pPr>
              <w:widowControl/>
              <w:autoSpaceDE/>
              <w:autoSpaceDN/>
              <w:rPr>
                <w:rFonts w:ascii="Tahoma" w:hAnsi="Tahoma" w:cs="Tahoma"/>
                <w:sz w:val="20"/>
                <w:szCs w:val="20"/>
              </w:rPr>
            </w:pPr>
          </w:p>
          <w:p w:rsidR="00656C38" w:rsidRPr="00505765" w:rsidRDefault="00656C38" w:rsidP="003A4D6E">
            <w:pPr>
              <w:widowControl/>
              <w:autoSpaceDE/>
              <w:autoSpaceDN/>
              <w:rPr>
                <w:rFonts w:ascii="Tahoma" w:hAnsi="Tahoma" w:cs="Tahoma"/>
                <w:sz w:val="20"/>
                <w:szCs w:val="20"/>
              </w:rPr>
            </w:pPr>
          </w:p>
          <w:p w:rsidR="00DD36B7" w:rsidRDefault="00DD36B7" w:rsidP="003A4D6E">
            <w:pPr>
              <w:widowControl/>
              <w:autoSpaceDE/>
              <w:autoSpaceDN/>
              <w:rPr>
                <w:rFonts w:ascii="Tahoma" w:hAnsi="Tahoma" w:cs="Tahoma"/>
                <w:sz w:val="20"/>
                <w:szCs w:val="20"/>
              </w:rPr>
            </w:pPr>
          </w:p>
          <w:p w:rsidR="00DD36B7" w:rsidRDefault="00DD36B7" w:rsidP="003A4D6E">
            <w:pPr>
              <w:widowControl/>
              <w:autoSpaceDE/>
              <w:autoSpaceDN/>
              <w:rPr>
                <w:rFonts w:ascii="Tahoma" w:hAnsi="Tahoma" w:cs="Tahoma"/>
                <w:sz w:val="20"/>
                <w:szCs w:val="20"/>
              </w:rPr>
            </w:pPr>
          </w:p>
          <w:p w:rsidR="00CA6020" w:rsidRDefault="00CA6020" w:rsidP="0054443E">
            <w:pPr>
              <w:widowControl/>
              <w:autoSpaceDE/>
              <w:autoSpaceDN/>
              <w:rPr>
                <w:rFonts w:ascii="Tahoma" w:hAnsi="Tahoma" w:cs="Tahoma"/>
                <w:sz w:val="20"/>
                <w:szCs w:val="20"/>
              </w:rPr>
            </w:pPr>
          </w:p>
          <w:p w:rsidR="00656C38" w:rsidRPr="00505765" w:rsidRDefault="0054443E" w:rsidP="0054443E">
            <w:pPr>
              <w:widowControl/>
              <w:autoSpaceDE/>
              <w:autoSpaceDN/>
              <w:rPr>
                <w:rFonts w:ascii="Tahoma" w:hAnsi="Tahoma" w:cs="Tahoma"/>
                <w:sz w:val="20"/>
                <w:szCs w:val="20"/>
              </w:rPr>
            </w:pPr>
            <w:r>
              <w:rPr>
                <w:rFonts w:ascii="Tahoma" w:hAnsi="Tahoma" w:cs="Tahoma"/>
                <w:sz w:val="20"/>
                <w:szCs w:val="20"/>
              </w:rPr>
              <w:t>Current p</w:t>
            </w:r>
            <w:r w:rsidR="00DD36B7">
              <w:rPr>
                <w:rFonts w:ascii="Tahoma" w:hAnsi="Tahoma" w:cs="Tahoma"/>
                <w:sz w:val="20"/>
                <w:szCs w:val="20"/>
              </w:rPr>
              <w:t xml:space="preserve">lan </w:t>
            </w:r>
            <w:r>
              <w:rPr>
                <w:rFonts w:ascii="Tahoma" w:hAnsi="Tahoma" w:cs="Tahoma"/>
                <w:sz w:val="20"/>
                <w:szCs w:val="20"/>
              </w:rPr>
              <w:t xml:space="preserve">not due </w:t>
            </w:r>
            <w:r w:rsidR="00DD36B7">
              <w:rPr>
                <w:rFonts w:ascii="Tahoma" w:hAnsi="Tahoma" w:cs="Tahoma"/>
                <w:sz w:val="20"/>
                <w:szCs w:val="20"/>
              </w:rPr>
              <w:t xml:space="preserve">to </w:t>
            </w:r>
            <w:r w:rsidR="00656C38" w:rsidRPr="00505765">
              <w:rPr>
                <w:rFonts w:ascii="Tahoma" w:hAnsi="Tahoma" w:cs="Tahoma"/>
                <w:sz w:val="20"/>
                <w:szCs w:val="20"/>
              </w:rPr>
              <w:t>be</w:t>
            </w:r>
            <w:r w:rsidR="00DD36B7">
              <w:rPr>
                <w:rFonts w:ascii="Tahoma" w:hAnsi="Tahoma" w:cs="Tahoma"/>
                <w:sz w:val="20"/>
                <w:szCs w:val="20"/>
              </w:rPr>
              <w:t xml:space="preserve"> </w:t>
            </w:r>
            <w:r w:rsidR="00656C38" w:rsidRPr="00505765">
              <w:rPr>
                <w:rFonts w:ascii="Tahoma" w:hAnsi="Tahoma" w:cs="Tahoma"/>
                <w:sz w:val="20"/>
                <w:szCs w:val="20"/>
              </w:rPr>
              <w:t>reviewed</w:t>
            </w:r>
            <w:r>
              <w:rPr>
                <w:rFonts w:ascii="Tahoma" w:hAnsi="Tahoma" w:cs="Tahoma"/>
                <w:sz w:val="20"/>
                <w:szCs w:val="20"/>
              </w:rPr>
              <w:t xml:space="preserve"> until 2021.</w:t>
            </w:r>
          </w:p>
        </w:tc>
      </w:tr>
      <w:tr w:rsidR="009474D7" w:rsidRPr="00505765" w:rsidTr="00025B17">
        <w:trPr>
          <w:trHeight w:val="1579"/>
        </w:trPr>
        <w:tc>
          <w:tcPr>
            <w:tcW w:w="1076" w:type="dxa"/>
          </w:tcPr>
          <w:p w:rsidR="007F03A0" w:rsidRPr="00505765" w:rsidRDefault="007F03A0" w:rsidP="00545732">
            <w:pPr>
              <w:widowControl/>
              <w:autoSpaceDE/>
              <w:autoSpaceDN/>
              <w:spacing w:line="276" w:lineRule="auto"/>
              <w:rPr>
                <w:rFonts w:ascii="Tahoma" w:hAnsi="Tahoma" w:cs="Tahoma"/>
                <w:b/>
                <w:sz w:val="20"/>
                <w:szCs w:val="20"/>
              </w:rPr>
            </w:pPr>
            <w:r w:rsidRPr="00505765">
              <w:rPr>
                <w:rFonts w:ascii="Tahoma" w:hAnsi="Tahoma" w:cs="Tahoma"/>
                <w:b/>
                <w:sz w:val="20"/>
                <w:szCs w:val="20"/>
              </w:rPr>
              <w:t>Strategy</w:t>
            </w:r>
          </w:p>
          <w:p w:rsidR="007F03A0" w:rsidRPr="00505765" w:rsidRDefault="007F03A0" w:rsidP="00545732">
            <w:pPr>
              <w:widowControl/>
              <w:autoSpaceDE/>
              <w:autoSpaceDN/>
              <w:spacing w:line="276" w:lineRule="auto"/>
              <w:rPr>
                <w:rFonts w:ascii="Tahoma" w:hAnsi="Tahoma" w:cs="Tahoma"/>
                <w:b/>
                <w:sz w:val="20"/>
                <w:szCs w:val="20"/>
              </w:rPr>
            </w:pPr>
            <w:r w:rsidRPr="00505765">
              <w:rPr>
                <w:rFonts w:ascii="Tahoma" w:hAnsi="Tahoma" w:cs="Tahoma"/>
                <w:b/>
                <w:sz w:val="20"/>
                <w:szCs w:val="20"/>
              </w:rPr>
              <w:t>1.3.5</w:t>
            </w:r>
          </w:p>
        </w:tc>
        <w:tc>
          <w:tcPr>
            <w:tcW w:w="2889" w:type="dxa"/>
          </w:tcPr>
          <w:p w:rsidR="007F03A0" w:rsidRPr="00505765" w:rsidRDefault="007F03A0" w:rsidP="000C0D98">
            <w:pPr>
              <w:tabs>
                <w:tab w:val="left" w:pos="684"/>
              </w:tabs>
              <w:ind w:right="156"/>
              <w:jc w:val="both"/>
              <w:rPr>
                <w:rFonts w:ascii="Tahoma" w:hAnsi="Tahoma" w:cs="Tahoma"/>
                <w:b/>
                <w:sz w:val="20"/>
                <w:szCs w:val="20"/>
              </w:rPr>
            </w:pPr>
            <w:r w:rsidRPr="00505765">
              <w:rPr>
                <w:rFonts w:ascii="Tahoma" w:eastAsia="Century Gothic" w:hAnsi="Tahoma" w:cs="Tahoma"/>
                <w:sz w:val="20"/>
                <w:szCs w:val="20"/>
              </w:rPr>
              <w:t xml:space="preserve">Strengthen community pride through honours and awards nominations and ensure Council-provided grants and in kind support is efficiently and equitably distributed to support community and sporting groups efforts and activities </w:t>
            </w:r>
          </w:p>
        </w:tc>
        <w:tc>
          <w:tcPr>
            <w:tcW w:w="4119" w:type="dxa"/>
          </w:tcPr>
          <w:p w:rsidR="007F03A0" w:rsidRPr="00505765" w:rsidRDefault="007F03A0" w:rsidP="00DD36B7">
            <w:pPr>
              <w:pStyle w:val="BodyText"/>
              <w:ind w:right="170"/>
              <w:jc w:val="both"/>
              <w:rPr>
                <w:rFonts w:ascii="Tahoma" w:hAnsi="Tahoma" w:cs="Tahoma"/>
              </w:rPr>
            </w:pPr>
            <w:r w:rsidRPr="00505765">
              <w:rPr>
                <w:rFonts w:ascii="Tahoma" w:hAnsi="Tahoma" w:cs="Tahoma"/>
              </w:rPr>
              <w:t>Action 1.3.5.1 Conduct/host works</w:t>
            </w:r>
            <w:r w:rsidR="003561F3">
              <w:rPr>
                <w:rFonts w:ascii="Tahoma" w:hAnsi="Tahoma" w:cs="Tahoma"/>
              </w:rPr>
              <w:t>hops assisting community organis</w:t>
            </w:r>
            <w:r w:rsidRPr="00505765">
              <w:rPr>
                <w:rFonts w:ascii="Tahoma" w:hAnsi="Tahoma" w:cs="Tahoma"/>
              </w:rPr>
              <w:t>ations in fund raising, grant writing, governance and other support activities</w:t>
            </w:r>
          </w:p>
          <w:p w:rsidR="007F03A0" w:rsidRPr="00505765" w:rsidRDefault="007F03A0" w:rsidP="00DD36B7">
            <w:pPr>
              <w:pStyle w:val="BodyText"/>
              <w:numPr>
                <w:ilvl w:val="0"/>
                <w:numId w:val="32"/>
              </w:numPr>
              <w:ind w:right="170"/>
              <w:jc w:val="both"/>
              <w:rPr>
                <w:rFonts w:ascii="Tahoma" w:hAnsi="Tahoma" w:cs="Tahoma"/>
              </w:rPr>
            </w:pPr>
            <w:r w:rsidRPr="00505765">
              <w:rPr>
                <w:rFonts w:ascii="Tahoma" w:hAnsi="Tahoma" w:cs="Tahoma"/>
                <w:b w:val="0"/>
              </w:rPr>
              <w:t>Deliver 3 fund or grant writing workshops for community groups annually- 30 June 2019</w:t>
            </w:r>
          </w:p>
          <w:p w:rsidR="007F03A0" w:rsidRPr="00505765" w:rsidRDefault="007F03A0" w:rsidP="00DD36B7">
            <w:pPr>
              <w:pStyle w:val="BodyText"/>
              <w:numPr>
                <w:ilvl w:val="0"/>
                <w:numId w:val="32"/>
              </w:numPr>
              <w:ind w:right="170"/>
              <w:jc w:val="both"/>
              <w:rPr>
                <w:rFonts w:ascii="Tahoma" w:hAnsi="Tahoma" w:cs="Tahoma"/>
              </w:rPr>
            </w:pPr>
            <w:r w:rsidRPr="00505765">
              <w:rPr>
                <w:rFonts w:ascii="Tahoma" w:hAnsi="Tahoma" w:cs="Tahoma"/>
                <w:b w:val="0"/>
              </w:rPr>
              <w:t>Develop Community Grants policy and guidelines – 31 December 2018</w:t>
            </w:r>
          </w:p>
        </w:tc>
        <w:tc>
          <w:tcPr>
            <w:tcW w:w="1746" w:type="dxa"/>
          </w:tcPr>
          <w:p w:rsidR="007F03A0" w:rsidRPr="00505765" w:rsidRDefault="007F03A0" w:rsidP="000F2730">
            <w:pPr>
              <w:widowControl/>
              <w:autoSpaceDE/>
              <w:autoSpaceDN/>
              <w:rPr>
                <w:rFonts w:ascii="Tahoma" w:hAnsi="Tahoma" w:cs="Tahoma"/>
                <w:sz w:val="20"/>
                <w:szCs w:val="20"/>
              </w:rPr>
            </w:pPr>
          </w:p>
          <w:p w:rsidR="0081297D" w:rsidRPr="00505765" w:rsidRDefault="0081297D" w:rsidP="000F2730">
            <w:pPr>
              <w:widowControl/>
              <w:autoSpaceDE/>
              <w:autoSpaceDN/>
              <w:rPr>
                <w:rFonts w:ascii="Tahoma" w:hAnsi="Tahoma" w:cs="Tahoma"/>
                <w:sz w:val="20"/>
                <w:szCs w:val="20"/>
              </w:rPr>
            </w:pPr>
          </w:p>
          <w:p w:rsidR="000F2730" w:rsidRDefault="000F2730" w:rsidP="000F2730">
            <w:pPr>
              <w:widowControl/>
              <w:autoSpaceDE/>
              <w:autoSpaceDN/>
              <w:rPr>
                <w:rFonts w:ascii="Tahoma" w:hAnsi="Tahoma" w:cs="Tahoma"/>
                <w:sz w:val="20"/>
                <w:szCs w:val="20"/>
              </w:rPr>
            </w:pPr>
          </w:p>
          <w:p w:rsidR="000F2730" w:rsidRDefault="000F2730" w:rsidP="000F2730">
            <w:pPr>
              <w:widowControl/>
              <w:autoSpaceDE/>
              <w:autoSpaceDN/>
              <w:rPr>
                <w:rFonts w:ascii="Tahoma" w:hAnsi="Tahoma" w:cs="Tahoma"/>
                <w:sz w:val="20"/>
                <w:szCs w:val="20"/>
              </w:rPr>
            </w:pPr>
          </w:p>
          <w:p w:rsidR="000F2730" w:rsidRDefault="000F2730" w:rsidP="000F2730">
            <w:pPr>
              <w:widowControl/>
              <w:autoSpaceDE/>
              <w:autoSpaceDN/>
              <w:rPr>
                <w:rFonts w:ascii="Tahoma" w:hAnsi="Tahoma" w:cs="Tahoma"/>
                <w:sz w:val="20"/>
                <w:szCs w:val="20"/>
              </w:rPr>
            </w:pPr>
          </w:p>
          <w:p w:rsidR="007F03A0" w:rsidRPr="00505765" w:rsidRDefault="0081297D" w:rsidP="000F2730">
            <w:pPr>
              <w:widowControl/>
              <w:autoSpaceDE/>
              <w:autoSpaceDN/>
              <w:rPr>
                <w:rFonts w:ascii="Tahoma" w:hAnsi="Tahoma" w:cs="Tahoma"/>
                <w:sz w:val="20"/>
                <w:szCs w:val="20"/>
              </w:rPr>
            </w:pPr>
            <w:r w:rsidRPr="00505765">
              <w:rPr>
                <w:rFonts w:ascii="Tahoma" w:hAnsi="Tahoma" w:cs="Tahoma"/>
                <w:sz w:val="20"/>
                <w:szCs w:val="20"/>
              </w:rPr>
              <w:t>EDM</w:t>
            </w:r>
          </w:p>
          <w:p w:rsidR="000F2730" w:rsidRDefault="000F2730" w:rsidP="000F2730">
            <w:pPr>
              <w:widowControl/>
              <w:autoSpaceDE/>
              <w:autoSpaceDN/>
              <w:rPr>
                <w:rFonts w:ascii="Tahoma" w:hAnsi="Tahoma" w:cs="Tahoma"/>
                <w:sz w:val="20"/>
                <w:szCs w:val="20"/>
              </w:rPr>
            </w:pPr>
          </w:p>
          <w:p w:rsidR="000F2730" w:rsidRDefault="000F2730" w:rsidP="000F2730">
            <w:pPr>
              <w:widowControl/>
              <w:autoSpaceDE/>
              <w:autoSpaceDN/>
              <w:rPr>
                <w:rFonts w:ascii="Tahoma" w:hAnsi="Tahoma" w:cs="Tahoma"/>
                <w:sz w:val="20"/>
                <w:szCs w:val="20"/>
              </w:rPr>
            </w:pPr>
          </w:p>
          <w:p w:rsidR="007F03A0" w:rsidRPr="00505765" w:rsidRDefault="000F2730" w:rsidP="000F2730">
            <w:pPr>
              <w:widowControl/>
              <w:autoSpaceDE/>
              <w:autoSpaceDN/>
              <w:rPr>
                <w:rFonts w:ascii="Tahoma" w:hAnsi="Tahoma" w:cs="Tahoma"/>
                <w:sz w:val="20"/>
                <w:szCs w:val="20"/>
              </w:rPr>
            </w:pPr>
            <w:r>
              <w:rPr>
                <w:rFonts w:ascii="Tahoma" w:hAnsi="Tahoma" w:cs="Tahoma"/>
                <w:sz w:val="20"/>
                <w:szCs w:val="20"/>
              </w:rPr>
              <w:t>CCSM</w:t>
            </w:r>
          </w:p>
        </w:tc>
        <w:tc>
          <w:tcPr>
            <w:tcW w:w="1760" w:type="dxa"/>
          </w:tcPr>
          <w:p w:rsidR="007F03A0" w:rsidRPr="00505765" w:rsidRDefault="007F03A0" w:rsidP="000F2730">
            <w:pPr>
              <w:widowControl/>
              <w:autoSpaceDE/>
              <w:autoSpaceDN/>
              <w:rPr>
                <w:rFonts w:ascii="Tahoma" w:hAnsi="Tahoma" w:cs="Tahoma"/>
                <w:sz w:val="20"/>
                <w:szCs w:val="20"/>
              </w:rPr>
            </w:pPr>
          </w:p>
          <w:p w:rsidR="00475242" w:rsidRPr="00505765" w:rsidRDefault="00475242" w:rsidP="000F2730">
            <w:pPr>
              <w:widowControl/>
              <w:autoSpaceDE/>
              <w:autoSpaceDN/>
              <w:rPr>
                <w:rFonts w:ascii="Tahoma" w:hAnsi="Tahoma" w:cs="Tahoma"/>
                <w:sz w:val="20"/>
                <w:szCs w:val="20"/>
              </w:rPr>
            </w:pPr>
          </w:p>
          <w:p w:rsidR="00475242" w:rsidRPr="00505765" w:rsidRDefault="00475242" w:rsidP="000F2730">
            <w:pPr>
              <w:widowControl/>
              <w:autoSpaceDE/>
              <w:autoSpaceDN/>
              <w:rPr>
                <w:rFonts w:ascii="Tahoma" w:hAnsi="Tahoma" w:cs="Tahoma"/>
                <w:sz w:val="20"/>
                <w:szCs w:val="20"/>
              </w:rPr>
            </w:pPr>
          </w:p>
          <w:p w:rsidR="000F2730" w:rsidRDefault="000F2730" w:rsidP="000F2730">
            <w:pPr>
              <w:widowControl/>
              <w:autoSpaceDE/>
              <w:autoSpaceDN/>
              <w:rPr>
                <w:rFonts w:ascii="Tahoma" w:hAnsi="Tahoma" w:cs="Tahoma"/>
                <w:sz w:val="20"/>
                <w:szCs w:val="20"/>
              </w:rPr>
            </w:pPr>
          </w:p>
          <w:p w:rsidR="000F2730" w:rsidRDefault="000F2730" w:rsidP="000F2730">
            <w:pPr>
              <w:widowControl/>
              <w:autoSpaceDE/>
              <w:autoSpaceDN/>
              <w:rPr>
                <w:rFonts w:ascii="Tahoma" w:hAnsi="Tahoma" w:cs="Tahoma"/>
                <w:sz w:val="20"/>
                <w:szCs w:val="20"/>
              </w:rPr>
            </w:pPr>
          </w:p>
          <w:p w:rsidR="00475242" w:rsidRDefault="00475242" w:rsidP="000F2730">
            <w:pPr>
              <w:widowControl/>
              <w:autoSpaceDE/>
              <w:autoSpaceDN/>
              <w:rPr>
                <w:rFonts w:ascii="Tahoma" w:hAnsi="Tahoma" w:cs="Tahoma"/>
                <w:sz w:val="20"/>
                <w:szCs w:val="20"/>
              </w:rPr>
            </w:pPr>
            <w:r w:rsidRPr="00505765">
              <w:rPr>
                <w:rFonts w:ascii="Tahoma" w:hAnsi="Tahoma" w:cs="Tahoma"/>
                <w:sz w:val="20"/>
                <w:szCs w:val="20"/>
              </w:rPr>
              <w:t>Commenced</w:t>
            </w:r>
          </w:p>
          <w:p w:rsidR="000F2730" w:rsidRDefault="000F2730" w:rsidP="000F2730">
            <w:pPr>
              <w:widowControl/>
              <w:autoSpaceDE/>
              <w:autoSpaceDN/>
              <w:rPr>
                <w:rFonts w:ascii="Tahoma" w:hAnsi="Tahoma" w:cs="Tahoma"/>
                <w:sz w:val="20"/>
                <w:szCs w:val="20"/>
              </w:rPr>
            </w:pPr>
          </w:p>
          <w:p w:rsidR="000F2730" w:rsidRDefault="000F2730" w:rsidP="000F2730">
            <w:pPr>
              <w:widowControl/>
              <w:autoSpaceDE/>
              <w:autoSpaceDN/>
              <w:rPr>
                <w:rFonts w:ascii="Tahoma" w:hAnsi="Tahoma" w:cs="Tahoma"/>
                <w:sz w:val="20"/>
                <w:szCs w:val="20"/>
              </w:rPr>
            </w:pPr>
          </w:p>
          <w:p w:rsidR="000F2730" w:rsidRPr="00505765" w:rsidRDefault="00D52854" w:rsidP="000F2730">
            <w:pPr>
              <w:widowControl/>
              <w:autoSpaceDE/>
              <w:autoSpaceDN/>
              <w:rPr>
                <w:rFonts w:ascii="Tahoma" w:hAnsi="Tahoma" w:cs="Tahoma"/>
                <w:sz w:val="20"/>
                <w:szCs w:val="20"/>
              </w:rPr>
            </w:pPr>
            <w:r>
              <w:rPr>
                <w:rFonts w:ascii="Tahoma" w:hAnsi="Tahoma" w:cs="Tahoma"/>
                <w:sz w:val="20"/>
                <w:szCs w:val="20"/>
              </w:rPr>
              <w:t>Policy available</w:t>
            </w:r>
          </w:p>
        </w:tc>
        <w:tc>
          <w:tcPr>
            <w:tcW w:w="2722" w:type="dxa"/>
          </w:tcPr>
          <w:p w:rsidR="00475242" w:rsidRPr="00505765" w:rsidRDefault="00475242" w:rsidP="000F2730">
            <w:pPr>
              <w:widowControl/>
              <w:autoSpaceDE/>
              <w:autoSpaceDN/>
              <w:rPr>
                <w:rFonts w:ascii="Tahoma" w:hAnsi="Tahoma" w:cs="Tahoma"/>
                <w:sz w:val="20"/>
                <w:szCs w:val="20"/>
              </w:rPr>
            </w:pPr>
          </w:p>
          <w:p w:rsidR="00475242" w:rsidRPr="00505765" w:rsidRDefault="00475242" w:rsidP="000F2730">
            <w:pPr>
              <w:widowControl/>
              <w:autoSpaceDE/>
              <w:autoSpaceDN/>
              <w:rPr>
                <w:rFonts w:ascii="Tahoma" w:hAnsi="Tahoma" w:cs="Tahoma"/>
                <w:sz w:val="20"/>
                <w:szCs w:val="20"/>
              </w:rPr>
            </w:pPr>
          </w:p>
          <w:p w:rsidR="007E1D36" w:rsidRPr="00505765" w:rsidRDefault="007E1D36" w:rsidP="000F2730">
            <w:pPr>
              <w:widowControl/>
              <w:autoSpaceDE/>
              <w:autoSpaceDN/>
              <w:rPr>
                <w:rFonts w:ascii="Tahoma" w:hAnsi="Tahoma" w:cs="Tahoma"/>
                <w:sz w:val="20"/>
                <w:szCs w:val="20"/>
              </w:rPr>
            </w:pPr>
          </w:p>
          <w:p w:rsidR="000F2730" w:rsidRDefault="000F2730" w:rsidP="000F2730">
            <w:pPr>
              <w:widowControl/>
              <w:autoSpaceDE/>
              <w:autoSpaceDN/>
              <w:rPr>
                <w:rFonts w:ascii="Tahoma" w:hAnsi="Tahoma" w:cs="Tahoma"/>
                <w:sz w:val="20"/>
                <w:szCs w:val="20"/>
              </w:rPr>
            </w:pPr>
          </w:p>
          <w:p w:rsidR="00D52854" w:rsidRDefault="00D52854" w:rsidP="000F2730">
            <w:pPr>
              <w:widowControl/>
              <w:autoSpaceDE/>
              <w:autoSpaceDN/>
              <w:rPr>
                <w:rFonts w:ascii="Tahoma" w:hAnsi="Tahoma" w:cs="Tahoma"/>
                <w:sz w:val="20"/>
                <w:szCs w:val="20"/>
              </w:rPr>
            </w:pPr>
          </w:p>
          <w:p w:rsidR="007F03A0" w:rsidRPr="00505765" w:rsidRDefault="00475242" w:rsidP="000F2730">
            <w:pPr>
              <w:widowControl/>
              <w:autoSpaceDE/>
              <w:autoSpaceDN/>
              <w:rPr>
                <w:rFonts w:ascii="Tahoma" w:hAnsi="Tahoma" w:cs="Tahoma"/>
                <w:sz w:val="20"/>
                <w:szCs w:val="20"/>
              </w:rPr>
            </w:pPr>
            <w:r w:rsidRPr="00505765">
              <w:rPr>
                <w:rFonts w:ascii="Tahoma" w:hAnsi="Tahoma" w:cs="Tahoma"/>
                <w:sz w:val="20"/>
                <w:szCs w:val="20"/>
              </w:rPr>
              <w:t>Prom</w:t>
            </w:r>
            <w:r w:rsidR="00AD7B4F">
              <w:rPr>
                <w:rFonts w:ascii="Tahoma" w:hAnsi="Tahoma" w:cs="Tahoma"/>
                <w:sz w:val="20"/>
                <w:szCs w:val="20"/>
              </w:rPr>
              <w:t>otion of grant writing workshops.</w:t>
            </w:r>
            <w:r w:rsidRPr="00505765">
              <w:rPr>
                <w:rFonts w:ascii="Tahoma" w:hAnsi="Tahoma" w:cs="Tahoma"/>
                <w:sz w:val="20"/>
                <w:szCs w:val="20"/>
              </w:rPr>
              <w:t xml:space="preserve"> </w:t>
            </w:r>
          </w:p>
          <w:p w:rsidR="00AF3D8B" w:rsidRPr="00505765" w:rsidRDefault="00AF3D8B" w:rsidP="000F2730">
            <w:pPr>
              <w:widowControl/>
              <w:autoSpaceDE/>
              <w:autoSpaceDN/>
              <w:rPr>
                <w:rFonts w:ascii="Tahoma" w:hAnsi="Tahoma" w:cs="Tahoma"/>
                <w:sz w:val="20"/>
                <w:szCs w:val="20"/>
              </w:rPr>
            </w:pPr>
          </w:p>
          <w:p w:rsidR="00AF3D8B" w:rsidRDefault="00AF3D8B" w:rsidP="000F2730">
            <w:pPr>
              <w:widowControl/>
              <w:autoSpaceDE/>
              <w:autoSpaceDN/>
              <w:rPr>
                <w:rFonts w:ascii="Tahoma" w:hAnsi="Tahoma" w:cs="Tahoma"/>
                <w:sz w:val="20"/>
                <w:szCs w:val="20"/>
              </w:rPr>
            </w:pPr>
            <w:r w:rsidRPr="00505765">
              <w:rPr>
                <w:rFonts w:ascii="Tahoma" w:hAnsi="Tahoma" w:cs="Tahoma"/>
                <w:sz w:val="20"/>
                <w:szCs w:val="20"/>
              </w:rPr>
              <w:t>Current policy to be reviewed</w:t>
            </w:r>
            <w:r w:rsidR="009B7374">
              <w:rPr>
                <w:rFonts w:ascii="Tahoma" w:hAnsi="Tahoma" w:cs="Tahoma"/>
                <w:sz w:val="20"/>
                <w:szCs w:val="20"/>
              </w:rPr>
              <w:t xml:space="preserve"> and updated.</w:t>
            </w:r>
          </w:p>
          <w:p w:rsidR="000F2730" w:rsidRPr="00505765" w:rsidRDefault="000F2730" w:rsidP="000F2730">
            <w:pPr>
              <w:widowControl/>
              <w:autoSpaceDE/>
              <w:autoSpaceDN/>
              <w:rPr>
                <w:rFonts w:ascii="Tahoma" w:hAnsi="Tahoma" w:cs="Tahoma"/>
                <w:sz w:val="20"/>
                <w:szCs w:val="20"/>
              </w:rPr>
            </w:pPr>
          </w:p>
        </w:tc>
      </w:tr>
      <w:tr w:rsidR="009474D7" w:rsidRPr="00505765" w:rsidTr="00025B17">
        <w:trPr>
          <w:trHeight w:val="1824"/>
        </w:trPr>
        <w:tc>
          <w:tcPr>
            <w:tcW w:w="1076" w:type="dxa"/>
          </w:tcPr>
          <w:p w:rsidR="007F03A0" w:rsidRPr="00505765" w:rsidRDefault="007F03A0" w:rsidP="007146DF">
            <w:pPr>
              <w:widowControl/>
              <w:autoSpaceDE/>
              <w:autoSpaceDN/>
              <w:spacing w:line="276" w:lineRule="auto"/>
              <w:rPr>
                <w:rFonts w:ascii="Tahoma" w:hAnsi="Tahoma" w:cs="Tahoma"/>
                <w:b/>
                <w:sz w:val="20"/>
                <w:szCs w:val="20"/>
              </w:rPr>
            </w:pPr>
            <w:r w:rsidRPr="00505765">
              <w:rPr>
                <w:rFonts w:ascii="Tahoma" w:hAnsi="Tahoma" w:cs="Tahoma"/>
                <w:b/>
                <w:sz w:val="20"/>
                <w:szCs w:val="20"/>
              </w:rPr>
              <w:t>Strategy</w:t>
            </w:r>
          </w:p>
          <w:p w:rsidR="007F03A0" w:rsidRPr="00505765" w:rsidRDefault="007F03A0" w:rsidP="007146DF">
            <w:pPr>
              <w:widowControl/>
              <w:autoSpaceDE/>
              <w:autoSpaceDN/>
              <w:spacing w:line="276" w:lineRule="auto"/>
              <w:rPr>
                <w:rFonts w:ascii="Tahoma" w:hAnsi="Tahoma" w:cs="Tahoma"/>
                <w:b/>
                <w:sz w:val="20"/>
                <w:szCs w:val="20"/>
              </w:rPr>
            </w:pPr>
            <w:r w:rsidRPr="00505765">
              <w:rPr>
                <w:rFonts w:ascii="Tahoma" w:hAnsi="Tahoma" w:cs="Tahoma"/>
                <w:b/>
                <w:sz w:val="20"/>
                <w:szCs w:val="20"/>
              </w:rPr>
              <w:t>1.3.6</w:t>
            </w:r>
          </w:p>
        </w:tc>
        <w:tc>
          <w:tcPr>
            <w:tcW w:w="2889" w:type="dxa"/>
          </w:tcPr>
          <w:p w:rsidR="007F03A0" w:rsidRPr="00505765" w:rsidRDefault="007F03A0" w:rsidP="00B85F19">
            <w:pPr>
              <w:tabs>
                <w:tab w:val="left" w:pos="684"/>
              </w:tabs>
              <w:ind w:right="156"/>
              <w:jc w:val="both"/>
              <w:rPr>
                <w:rFonts w:ascii="Tahoma" w:eastAsia="Century Gothic" w:hAnsi="Tahoma" w:cs="Tahoma"/>
                <w:sz w:val="20"/>
                <w:szCs w:val="20"/>
              </w:rPr>
            </w:pPr>
            <w:r w:rsidRPr="00505765">
              <w:rPr>
                <w:rFonts w:ascii="Tahoma" w:eastAsia="Century Gothic" w:hAnsi="Tahoma" w:cs="Tahoma"/>
                <w:sz w:val="20"/>
                <w:szCs w:val="20"/>
              </w:rPr>
              <w:t>Ensure Murrumbidgee libraries are a cultural, recreational and learning centres of the communities of Murrumbidgee</w:t>
            </w:r>
          </w:p>
          <w:p w:rsidR="007F03A0" w:rsidRPr="00505765" w:rsidRDefault="007F03A0" w:rsidP="00A729A2">
            <w:pPr>
              <w:pStyle w:val="BodyText"/>
              <w:ind w:right="773"/>
              <w:jc w:val="both"/>
              <w:rPr>
                <w:rFonts w:ascii="Tahoma" w:hAnsi="Tahoma" w:cs="Tahoma"/>
                <w:b w:val="0"/>
              </w:rPr>
            </w:pPr>
          </w:p>
        </w:tc>
        <w:tc>
          <w:tcPr>
            <w:tcW w:w="4119" w:type="dxa"/>
          </w:tcPr>
          <w:p w:rsidR="007F03A0" w:rsidRPr="00505765" w:rsidRDefault="007F03A0" w:rsidP="00CC28CB">
            <w:pPr>
              <w:tabs>
                <w:tab w:val="left" w:pos="684"/>
              </w:tabs>
              <w:ind w:right="156"/>
              <w:jc w:val="both"/>
              <w:rPr>
                <w:rFonts w:ascii="Tahoma" w:eastAsia="Century Gothic" w:hAnsi="Tahoma" w:cs="Tahoma"/>
                <w:b/>
                <w:sz w:val="20"/>
                <w:szCs w:val="20"/>
              </w:rPr>
            </w:pPr>
            <w:r w:rsidRPr="00505765">
              <w:rPr>
                <w:rFonts w:ascii="Tahoma" w:eastAsia="Century Gothic" w:hAnsi="Tahoma" w:cs="Tahoma"/>
                <w:b/>
                <w:sz w:val="20"/>
                <w:szCs w:val="20"/>
              </w:rPr>
              <w:t>Action 1.3.6.1 Partner with Western Riverina Libraries to provide and enhance library services</w:t>
            </w:r>
          </w:p>
          <w:p w:rsidR="007F03A0" w:rsidRPr="00505765" w:rsidRDefault="007F03A0" w:rsidP="00CC28CB">
            <w:pPr>
              <w:pStyle w:val="ListParagraph"/>
              <w:numPr>
                <w:ilvl w:val="0"/>
                <w:numId w:val="33"/>
              </w:numPr>
              <w:tabs>
                <w:tab w:val="left" w:pos="684"/>
              </w:tabs>
              <w:ind w:right="156"/>
              <w:jc w:val="both"/>
              <w:rPr>
                <w:rFonts w:ascii="Tahoma" w:eastAsia="Century Gothic" w:hAnsi="Tahoma" w:cs="Tahoma"/>
                <w:sz w:val="20"/>
                <w:szCs w:val="20"/>
              </w:rPr>
            </w:pPr>
            <w:r w:rsidRPr="00505765">
              <w:rPr>
                <w:rFonts w:ascii="Tahoma" w:eastAsia="Century Gothic" w:hAnsi="Tahoma" w:cs="Tahoma"/>
                <w:sz w:val="20"/>
                <w:szCs w:val="20"/>
              </w:rPr>
              <w:t>Undertake a library user profile review to inform service development and delivery – 31 December 2018</w:t>
            </w:r>
          </w:p>
          <w:p w:rsidR="007F03A0" w:rsidRPr="00505765" w:rsidRDefault="007F03A0" w:rsidP="00CC28CB">
            <w:pPr>
              <w:pStyle w:val="ListParagraph"/>
              <w:numPr>
                <w:ilvl w:val="0"/>
                <w:numId w:val="33"/>
              </w:numPr>
              <w:tabs>
                <w:tab w:val="left" w:pos="684"/>
              </w:tabs>
              <w:ind w:right="156"/>
              <w:jc w:val="both"/>
              <w:rPr>
                <w:rFonts w:ascii="Tahoma" w:eastAsia="Century Gothic" w:hAnsi="Tahoma" w:cs="Tahoma"/>
                <w:sz w:val="20"/>
                <w:szCs w:val="20"/>
              </w:rPr>
            </w:pPr>
            <w:r w:rsidRPr="00505765">
              <w:rPr>
                <w:rFonts w:ascii="Tahoma" w:eastAsia="Century Gothic" w:hAnsi="Tahoma" w:cs="Tahoma"/>
                <w:sz w:val="20"/>
                <w:szCs w:val="20"/>
              </w:rPr>
              <w:t>Implement quarterly customer service review for Murrumbidgee Library users – 30 June 2019</w:t>
            </w:r>
          </w:p>
          <w:p w:rsidR="007F03A0" w:rsidRPr="00505765" w:rsidRDefault="007F03A0" w:rsidP="00CC28CB">
            <w:pPr>
              <w:pStyle w:val="ListParagraph"/>
              <w:numPr>
                <w:ilvl w:val="0"/>
                <w:numId w:val="33"/>
              </w:numPr>
              <w:tabs>
                <w:tab w:val="left" w:pos="684"/>
              </w:tabs>
              <w:ind w:right="156"/>
              <w:jc w:val="both"/>
              <w:rPr>
                <w:rFonts w:ascii="Tahoma" w:eastAsia="Century Gothic" w:hAnsi="Tahoma" w:cs="Tahoma"/>
                <w:sz w:val="20"/>
                <w:szCs w:val="20"/>
              </w:rPr>
            </w:pPr>
            <w:r w:rsidRPr="00505765">
              <w:rPr>
                <w:rFonts w:ascii="Tahoma" w:eastAsia="Century Gothic" w:hAnsi="Tahoma" w:cs="Tahoma"/>
                <w:sz w:val="20"/>
                <w:szCs w:val="20"/>
              </w:rPr>
              <w:t>Partner with Western Riverina Libraries to develop and promote education opportunities in all Murrumbidgee towns using shared resource</w:t>
            </w:r>
          </w:p>
          <w:p w:rsidR="007F03A0" w:rsidRPr="00505765" w:rsidRDefault="007F03A0" w:rsidP="00CC28CB">
            <w:pPr>
              <w:tabs>
                <w:tab w:val="left" w:pos="684"/>
              </w:tabs>
              <w:ind w:right="156"/>
              <w:jc w:val="both"/>
              <w:rPr>
                <w:rFonts w:ascii="Tahoma" w:eastAsia="Century Gothic" w:hAnsi="Tahoma" w:cs="Tahoma"/>
                <w:b/>
                <w:sz w:val="20"/>
                <w:szCs w:val="20"/>
              </w:rPr>
            </w:pPr>
          </w:p>
          <w:p w:rsidR="007F03A0" w:rsidRPr="00505765" w:rsidRDefault="007F03A0" w:rsidP="00CC28CB">
            <w:pPr>
              <w:tabs>
                <w:tab w:val="left" w:pos="684"/>
              </w:tabs>
              <w:ind w:right="156"/>
              <w:jc w:val="both"/>
              <w:rPr>
                <w:rFonts w:ascii="Tahoma" w:eastAsia="Century Gothic" w:hAnsi="Tahoma" w:cs="Tahoma"/>
                <w:sz w:val="20"/>
                <w:szCs w:val="20"/>
              </w:rPr>
            </w:pPr>
            <w:r w:rsidRPr="00505765">
              <w:rPr>
                <w:rFonts w:ascii="Tahoma" w:eastAsia="Century Gothic" w:hAnsi="Tahoma" w:cs="Tahoma"/>
                <w:b/>
                <w:sz w:val="20"/>
                <w:szCs w:val="20"/>
              </w:rPr>
              <w:t>Action 1.3.6.2</w:t>
            </w:r>
            <w:r w:rsidRPr="00505765">
              <w:rPr>
                <w:rFonts w:ascii="Tahoma" w:eastAsia="Century Gothic" w:hAnsi="Tahoma" w:cs="Tahoma"/>
                <w:sz w:val="20"/>
                <w:szCs w:val="20"/>
              </w:rPr>
              <w:t xml:space="preserve"> I</w:t>
            </w:r>
            <w:r w:rsidRPr="00505765">
              <w:rPr>
                <w:rFonts w:ascii="Tahoma" w:eastAsia="Century Gothic" w:hAnsi="Tahoma" w:cs="Tahoma"/>
                <w:b/>
                <w:sz w:val="20"/>
                <w:szCs w:val="20"/>
              </w:rPr>
              <w:t xml:space="preserve">dentify and pursue grant opportunities </w:t>
            </w:r>
          </w:p>
          <w:p w:rsidR="007F03A0" w:rsidRPr="00505765" w:rsidRDefault="007F03A0" w:rsidP="00CC28CB">
            <w:pPr>
              <w:pStyle w:val="ListParagraph"/>
              <w:numPr>
                <w:ilvl w:val="0"/>
                <w:numId w:val="99"/>
              </w:numPr>
              <w:tabs>
                <w:tab w:val="left" w:pos="684"/>
              </w:tabs>
              <w:ind w:right="156"/>
              <w:jc w:val="both"/>
              <w:rPr>
                <w:rFonts w:ascii="Tahoma" w:hAnsi="Tahoma" w:cs="Tahoma"/>
                <w:sz w:val="20"/>
                <w:szCs w:val="20"/>
              </w:rPr>
            </w:pPr>
            <w:r w:rsidRPr="00505765">
              <w:rPr>
                <w:rFonts w:ascii="Tahoma" w:eastAsia="Century Gothic" w:hAnsi="Tahoma" w:cs="Tahoma"/>
                <w:sz w:val="20"/>
                <w:szCs w:val="20"/>
              </w:rPr>
              <w:t>30 June 2019</w:t>
            </w:r>
          </w:p>
        </w:tc>
        <w:tc>
          <w:tcPr>
            <w:tcW w:w="1746" w:type="dxa"/>
          </w:tcPr>
          <w:p w:rsidR="007F03A0" w:rsidRPr="00505765" w:rsidRDefault="007F03A0" w:rsidP="000F2730">
            <w:pPr>
              <w:widowControl/>
              <w:autoSpaceDE/>
              <w:autoSpaceDN/>
              <w:rPr>
                <w:rFonts w:ascii="Tahoma" w:hAnsi="Tahoma" w:cs="Tahoma"/>
                <w:sz w:val="20"/>
                <w:szCs w:val="20"/>
              </w:rPr>
            </w:pPr>
          </w:p>
          <w:p w:rsidR="000F2730" w:rsidRDefault="000F2730" w:rsidP="000F2730">
            <w:pPr>
              <w:widowControl/>
              <w:autoSpaceDE/>
              <w:autoSpaceDN/>
              <w:rPr>
                <w:rFonts w:ascii="Tahoma" w:hAnsi="Tahoma" w:cs="Tahoma"/>
                <w:sz w:val="20"/>
                <w:szCs w:val="20"/>
              </w:rPr>
            </w:pPr>
          </w:p>
          <w:p w:rsidR="000F2730" w:rsidRDefault="000F2730" w:rsidP="000F2730">
            <w:pPr>
              <w:widowControl/>
              <w:autoSpaceDE/>
              <w:autoSpaceDN/>
              <w:rPr>
                <w:rFonts w:ascii="Tahoma" w:hAnsi="Tahoma" w:cs="Tahoma"/>
                <w:sz w:val="20"/>
                <w:szCs w:val="20"/>
              </w:rPr>
            </w:pPr>
          </w:p>
          <w:p w:rsidR="00110813" w:rsidRDefault="00110813" w:rsidP="000F2730">
            <w:pPr>
              <w:widowControl/>
              <w:autoSpaceDE/>
              <w:autoSpaceDN/>
              <w:rPr>
                <w:rFonts w:ascii="Tahoma" w:hAnsi="Tahoma" w:cs="Tahoma"/>
                <w:sz w:val="20"/>
                <w:szCs w:val="20"/>
              </w:rPr>
            </w:pPr>
          </w:p>
          <w:p w:rsidR="007F03A0" w:rsidRPr="00505765" w:rsidRDefault="0081297D" w:rsidP="000F2730">
            <w:pPr>
              <w:widowControl/>
              <w:autoSpaceDE/>
              <w:autoSpaceDN/>
              <w:rPr>
                <w:rFonts w:ascii="Tahoma" w:hAnsi="Tahoma" w:cs="Tahoma"/>
                <w:sz w:val="20"/>
                <w:szCs w:val="20"/>
              </w:rPr>
            </w:pPr>
            <w:r w:rsidRPr="00505765">
              <w:rPr>
                <w:rFonts w:ascii="Tahoma" w:hAnsi="Tahoma" w:cs="Tahoma"/>
                <w:sz w:val="20"/>
                <w:szCs w:val="20"/>
              </w:rPr>
              <w:t>CCSM</w:t>
            </w:r>
          </w:p>
          <w:p w:rsidR="0081297D" w:rsidRPr="00505765" w:rsidRDefault="0081297D" w:rsidP="000F2730">
            <w:pPr>
              <w:widowControl/>
              <w:autoSpaceDE/>
              <w:autoSpaceDN/>
              <w:rPr>
                <w:rFonts w:ascii="Tahoma" w:hAnsi="Tahoma" w:cs="Tahoma"/>
                <w:sz w:val="20"/>
                <w:szCs w:val="20"/>
              </w:rPr>
            </w:pPr>
          </w:p>
          <w:p w:rsidR="000F2730" w:rsidRDefault="000F2730" w:rsidP="000F2730">
            <w:pPr>
              <w:widowControl/>
              <w:autoSpaceDE/>
              <w:autoSpaceDN/>
              <w:rPr>
                <w:rFonts w:ascii="Tahoma" w:hAnsi="Tahoma" w:cs="Tahoma"/>
                <w:sz w:val="20"/>
                <w:szCs w:val="20"/>
              </w:rPr>
            </w:pPr>
          </w:p>
          <w:p w:rsidR="0081297D" w:rsidRPr="00505765" w:rsidRDefault="0081297D" w:rsidP="000F2730">
            <w:pPr>
              <w:widowControl/>
              <w:autoSpaceDE/>
              <w:autoSpaceDN/>
              <w:rPr>
                <w:rFonts w:ascii="Tahoma" w:hAnsi="Tahoma" w:cs="Tahoma"/>
                <w:sz w:val="20"/>
                <w:szCs w:val="20"/>
              </w:rPr>
            </w:pPr>
            <w:r w:rsidRPr="00505765">
              <w:rPr>
                <w:rFonts w:ascii="Tahoma" w:hAnsi="Tahoma" w:cs="Tahoma"/>
                <w:sz w:val="20"/>
                <w:szCs w:val="20"/>
              </w:rPr>
              <w:t>CCSM</w:t>
            </w:r>
          </w:p>
          <w:p w:rsidR="0081297D" w:rsidRPr="00505765" w:rsidRDefault="0081297D" w:rsidP="000F2730">
            <w:pPr>
              <w:widowControl/>
              <w:autoSpaceDE/>
              <w:autoSpaceDN/>
              <w:rPr>
                <w:rFonts w:ascii="Tahoma" w:hAnsi="Tahoma" w:cs="Tahoma"/>
                <w:sz w:val="20"/>
                <w:szCs w:val="20"/>
              </w:rPr>
            </w:pPr>
          </w:p>
          <w:p w:rsidR="0081297D" w:rsidRPr="00505765" w:rsidRDefault="0081297D" w:rsidP="000F2730">
            <w:pPr>
              <w:widowControl/>
              <w:autoSpaceDE/>
              <w:autoSpaceDN/>
              <w:rPr>
                <w:rFonts w:ascii="Tahoma" w:hAnsi="Tahoma" w:cs="Tahoma"/>
                <w:sz w:val="20"/>
                <w:szCs w:val="20"/>
              </w:rPr>
            </w:pPr>
          </w:p>
          <w:p w:rsidR="0081297D" w:rsidRDefault="0081297D" w:rsidP="000F2730">
            <w:pPr>
              <w:widowControl/>
              <w:autoSpaceDE/>
              <w:autoSpaceDN/>
              <w:rPr>
                <w:rFonts w:ascii="Tahoma" w:hAnsi="Tahoma" w:cs="Tahoma"/>
                <w:sz w:val="20"/>
                <w:szCs w:val="20"/>
              </w:rPr>
            </w:pPr>
            <w:r w:rsidRPr="00505765">
              <w:rPr>
                <w:rFonts w:ascii="Tahoma" w:hAnsi="Tahoma" w:cs="Tahoma"/>
                <w:sz w:val="20"/>
                <w:szCs w:val="20"/>
              </w:rPr>
              <w:t>CCSM</w:t>
            </w:r>
          </w:p>
          <w:p w:rsidR="0033778B" w:rsidRDefault="0033778B" w:rsidP="000F2730">
            <w:pPr>
              <w:widowControl/>
              <w:autoSpaceDE/>
              <w:autoSpaceDN/>
              <w:rPr>
                <w:rFonts w:ascii="Tahoma" w:hAnsi="Tahoma" w:cs="Tahoma"/>
                <w:sz w:val="20"/>
                <w:szCs w:val="20"/>
              </w:rPr>
            </w:pPr>
          </w:p>
          <w:p w:rsidR="0033778B" w:rsidRDefault="0033778B" w:rsidP="000F2730">
            <w:pPr>
              <w:widowControl/>
              <w:autoSpaceDE/>
              <w:autoSpaceDN/>
              <w:rPr>
                <w:rFonts w:ascii="Tahoma" w:hAnsi="Tahoma" w:cs="Tahoma"/>
                <w:sz w:val="20"/>
                <w:szCs w:val="20"/>
              </w:rPr>
            </w:pPr>
          </w:p>
          <w:p w:rsidR="0033778B" w:rsidRDefault="0033778B" w:rsidP="000F2730">
            <w:pPr>
              <w:widowControl/>
              <w:autoSpaceDE/>
              <w:autoSpaceDN/>
              <w:rPr>
                <w:rFonts w:ascii="Tahoma" w:hAnsi="Tahoma" w:cs="Tahoma"/>
                <w:sz w:val="20"/>
                <w:szCs w:val="20"/>
              </w:rPr>
            </w:pPr>
          </w:p>
          <w:p w:rsidR="0033778B" w:rsidRDefault="0033778B" w:rsidP="000F2730">
            <w:pPr>
              <w:widowControl/>
              <w:autoSpaceDE/>
              <w:autoSpaceDN/>
              <w:rPr>
                <w:rFonts w:ascii="Tahoma" w:hAnsi="Tahoma" w:cs="Tahoma"/>
                <w:sz w:val="20"/>
                <w:szCs w:val="20"/>
              </w:rPr>
            </w:pPr>
          </w:p>
          <w:p w:rsidR="0033778B" w:rsidRDefault="0033778B" w:rsidP="000F2730">
            <w:pPr>
              <w:widowControl/>
              <w:autoSpaceDE/>
              <w:autoSpaceDN/>
              <w:rPr>
                <w:rFonts w:ascii="Tahoma" w:hAnsi="Tahoma" w:cs="Tahoma"/>
                <w:sz w:val="20"/>
                <w:szCs w:val="20"/>
              </w:rPr>
            </w:pPr>
          </w:p>
          <w:p w:rsidR="0033778B" w:rsidRDefault="0033778B" w:rsidP="000F2730">
            <w:pPr>
              <w:widowControl/>
              <w:autoSpaceDE/>
              <w:autoSpaceDN/>
              <w:rPr>
                <w:rFonts w:ascii="Tahoma" w:hAnsi="Tahoma" w:cs="Tahoma"/>
                <w:sz w:val="20"/>
                <w:szCs w:val="20"/>
              </w:rPr>
            </w:pPr>
          </w:p>
          <w:p w:rsidR="0033778B" w:rsidRPr="00505765" w:rsidRDefault="0033778B" w:rsidP="000F2730">
            <w:pPr>
              <w:widowControl/>
              <w:autoSpaceDE/>
              <w:autoSpaceDN/>
              <w:rPr>
                <w:rFonts w:ascii="Tahoma" w:hAnsi="Tahoma" w:cs="Tahoma"/>
                <w:sz w:val="20"/>
                <w:szCs w:val="20"/>
              </w:rPr>
            </w:pPr>
            <w:r>
              <w:rPr>
                <w:rFonts w:ascii="Tahoma" w:hAnsi="Tahoma" w:cs="Tahoma"/>
                <w:sz w:val="20"/>
                <w:szCs w:val="20"/>
              </w:rPr>
              <w:t>CCSM</w:t>
            </w:r>
          </w:p>
        </w:tc>
        <w:tc>
          <w:tcPr>
            <w:tcW w:w="1760" w:type="dxa"/>
          </w:tcPr>
          <w:p w:rsidR="007F03A0" w:rsidRPr="00505765" w:rsidRDefault="007F03A0" w:rsidP="000F2730">
            <w:pPr>
              <w:widowControl/>
              <w:autoSpaceDE/>
              <w:autoSpaceDN/>
              <w:rPr>
                <w:rFonts w:ascii="Tahoma" w:hAnsi="Tahoma" w:cs="Tahoma"/>
                <w:sz w:val="20"/>
                <w:szCs w:val="20"/>
              </w:rPr>
            </w:pPr>
          </w:p>
          <w:p w:rsidR="00652B71" w:rsidRPr="00505765" w:rsidRDefault="00652B71" w:rsidP="000F2730">
            <w:pPr>
              <w:widowControl/>
              <w:autoSpaceDE/>
              <w:autoSpaceDN/>
              <w:rPr>
                <w:rFonts w:ascii="Tahoma" w:hAnsi="Tahoma" w:cs="Tahoma"/>
                <w:sz w:val="20"/>
                <w:szCs w:val="20"/>
              </w:rPr>
            </w:pPr>
          </w:p>
          <w:p w:rsidR="00652B71" w:rsidRPr="00505765" w:rsidRDefault="00652B71" w:rsidP="000F2730">
            <w:pPr>
              <w:widowControl/>
              <w:autoSpaceDE/>
              <w:autoSpaceDN/>
              <w:rPr>
                <w:rFonts w:ascii="Tahoma" w:hAnsi="Tahoma" w:cs="Tahoma"/>
                <w:sz w:val="20"/>
                <w:szCs w:val="20"/>
              </w:rPr>
            </w:pPr>
          </w:p>
          <w:p w:rsidR="00110813" w:rsidRDefault="00110813" w:rsidP="000F2730">
            <w:pPr>
              <w:widowControl/>
              <w:autoSpaceDE/>
              <w:autoSpaceDN/>
              <w:rPr>
                <w:rFonts w:ascii="Tahoma" w:hAnsi="Tahoma" w:cs="Tahoma"/>
                <w:sz w:val="20"/>
                <w:szCs w:val="20"/>
              </w:rPr>
            </w:pPr>
          </w:p>
          <w:p w:rsidR="00652B71" w:rsidRPr="00505765" w:rsidRDefault="000F2730" w:rsidP="000F2730">
            <w:pPr>
              <w:widowControl/>
              <w:autoSpaceDE/>
              <w:autoSpaceDN/>
              <w:rPr>
                <w:rFonts w:ascii="Tahoma" w:hAnsi="Tahoma" w:cs="Tahoma"/>
                <w:sz w:val="20"/>
                <w:szCs w:val="20"/>
              </w:rPr>
            </w:pPr>
            <w:r>
              <w:rPr>
                <w:rFonts w:ascii="Tahoma" w:hAnsi="Tahoma" w:cs="Tahoma"/>
                <w:sz w:val="20"/>
                <w:szCs w:val="20"/>
              </w:rPr>
              <w:t>No action</w:t>
            </w:r>
          </w:p>
          <w:p w:rsidR="00652B71" w:rsidRPr="00505765" w:rsidRDefault="00652B71" w:rsidP="000F2730">
            <w:pPr>
              <w:widowControl/>
              <w:autoSpaceDE/>
              <w:autoSpaceDN/>
              <w:rPr>
                <w:rFonts w:ascii="Tahoma" w:hAnsi="Tahoma" w:cs="Tahoma"/>
                <w:sz w:val="20"/>
                <w:szCs w:val="20"/>
              </w:rPr>
            </w:pPr>
          </w:p>
          <w:p w:rsidR="000F2730" w:rsidRDefault="000F2730" w:rsidP="000F2730">
            <w:pPr>
              <w:widowControl/>
              <w:autoSpaceDE/>
              <w:autoSpaceDN/>
              <w:rPr>
                <w:rFonts w:ascii="Tahoma" w:hAnsi="Tahoma" w:cs="Tahoma"/>
                <w:sz w:val="20"/>
                <w:szCs w:val="20"/>
              </w:rPr>
            </w:pPr>
          </w:p>
          <w:p w:rsidR="00652B71" w:rsidRDefault="00652B71" w:rsidP="000F2730">
            <w:pPr>
              <w:widowControl/>
              <w:autoSpaceDE/>
              <w:autoSpaceDN/>
              <w:rPr>
                <w:rFonts w:ascii="Tahoma" w:hAnsi="Tahoma" w:cs="Tahoma"/>
                <w:sz w:val="20"/>
                <w:szCs w:val="20"/>
              </w:rPr>
            </w:pPr>
            <w:r w:rsidRPr="00505765">
              <w:rPr>
                <w:rFonts w:ascii="Tahoma" w:hAnsi="Tahoma" w:cs="Tahoma"/>
                <w:sz w:val="20"/>
                <w:szCs w:val="20"/>
              </w:rPr>
              <w:t>No action</w:t>
            </w:r>
          </w:p>
          <w:p w:rsidR="00D52854" w:rsidRDefault="00D52854" w:rsidP="000F2730">
            <w:pPr>
              <w:widowControl/>
              <w:autoSpaceDE/>
              <w:autoSpaceDN/>
              <w:rPr>
                <w:rFonts w:ascii="Tahoma" w:hAnsi="Tahoma" w:cs="Tahoma"/>
                <w:sz w:val="20"/>
                <w:szCs w:val="20"/>
              </w:rPr>
            </w:pPr>
          </w:p>
          <w:p w:rsidR="00D52854" w:rsidRDefault="00D52854" w:rsidP="000F2730">
            <w:pPr>
              <w:widowControl/>
              <w:autoSpaceDE/>
              <w:autoSpaceDN/>
              <w:rPr>
                <w:rFonts w:ascii="Tahoma" w:hAnsi="Tahoma" w:cs="Tahoma"/>
                <w:sz w:val="20"/>
                <w:szCs w:val="20"/>
              </w:rPr>
            </w:pPr>
          </w:p>
          <w:p w:rsidR="00D52854" w:rsidRDefault="00D52854" w:rsidP="000F2730">
            <w:pPr>
              <w:widowControl/>
              <w:autoSpaceDE/>
              <w:autoSpaceDN/>
              <w:rPr>
                <w:rFonts w:ascii="Tahoma" w:hAnsi="Tahoma" w:cs="Tahoma"/>
                <w:sz w:val="20"/>
                <w:szCs w:val="20"/>
              </w:rPr>
            </w:pPr>
          </w:p>
          <w:p w:rsidR="00D52854" w:rsidRDefault="00D52854" w:rsidP="000F2730">
            <w:pPr>
              <w:widowControl/>
              <w:autoSpaceDE/>
              <w:autoSpaceDN/>
              <w:rPr>
                <w:rFonts w:ascii="Tahoma" w:hAnsi="Tahoma" w:cs="Tahoma"/>
                <w:sz w:val="20"/>
                <w:szCs w:val="20"/>
              </w:rPr>
            </w:pPr>
          </w:p>
          <w:p w:rsidR="00D52854" w:rsidRDefault="00D52854" w:rsidP="000F2730">
            <w:pPr>
              <w:widowControl/>
              <w:autoSpaceDE/>
              <w:autoSpaceDN/>
              <w:rPr>
                <w:rFonts w:ascii="Tahoma" w:hAnsi="Tahoma" w:cs="Tahoma"/>
                <w:sz w:val="20"/>
                <w:szCs w:val="20"/>
              </w:rPr>
            </w:pPr>
          </w:p>
          <w:p w:rsidR="00D52854" w:rsidRDefault="00D52854" w:rsidP="000F2730">
            <w:pPr>
              <w:widowControl/>
              <w:autoSpaceDE/>
              <w:autoSpaceDN/>
              <w:rPr>
                <w:rFonts w:ascii="Tahoma" w:hAnsi="Tahoma" w:cs="Tahoma"/>
                <w:sz w:val="20"/>
                <w:szCs w:val="20"/>
              </w:rPr>
            </w:pPr>
          </w:p>
          <w:p w:rsidR="00D52854" w:rsidRDefault="00D52854" w:rsidP="000F2730">
            <w:pPr>
              <w:widowControl/>
              <w:autoSpaceDE/>
              <w:autoSpaceDN/>
              <w:rPr>
                <w:rFonts w:ascii="Tahoma" w:hAnsi="Tahoma" w:cs="Tahoma"/>
                <w:sz w:val="20"/>
                <w:szCs w:val="20"/>
              </w:rPr>
            </w:pPr>
          </w:p>
          <w:p w:rsidR="00D52854" w:rsidRDefault="00D52854" w:rsidP="000F2730">
            <w:pPr>
              <w:widowControl/>
              <w:autoSpaceDE/>
              <w:autoSpaceDN/>
              <w:rPr>
                <w:rFonts w:ascii="Tahoma" w:hAnsi="Tahoma" w:cs="Tahoma"/>
                <w:sz w:val="20"/>
                <w:szCs w:val="20"/>
              </w:rPr>
            </w:pPr>
          </w:p>
          <w:p w:rsidR="00D52854" w:rsidRDefault="00D52854" w:rsidP="000F2730">
            <w:pPr>
              <w:widowControl/>
              <w:autoSpaceDE/>
              <w:autoSpaceDN/>
              <w:rPr>
                <w:rFonts w:ascii="Tahoma" w:hAnsi="Tahoma" w:cs="Tahoma"/>
                <w:sz w:val="20"/>
                <w:szCs w:val="20"/>
              </w:rPr>
            </w:pPr>
          </w:p>
          <w:p w:rsidR="00D52854" w:rsidRPr="00505765" w:rsidRDefault="00D52854" w:rsidP="000F2730">
            <w:pPr>
              <w:widowControl/>
              <w:autoSpaceDE/>
              <w:autoSpaceDN/>
              <w:rPr>
                <w:rFonts w:ascii="Tahoma" w:hAnsi="Tahoma" w:cs="Tahoma"/>
                <w:sz w:val="20"/>
                <w:szCs w:val="20"/>
              </w:rPr>
            </w:pPr>
            <w:r>
              <w:rPr>
                <w:rFonts w:ascii="Tahoma" w:hAnsi="Tahoma" w:cs="Tahoma"/>
                <w:sz w:val="20"/>
                <w:szCs w:val="20"/>
              </w:rPr>
              <w:t>Ongoing</w:t>
            </w:r>
          </w:p>
        </w:tc>
        <w:tc>
          <w:tcPr>
            <w:tcW w:w="2722" w:type="dxa"/>
          </w:tcPr>
          <w:p w:rsidR="007F03A0" w:rsidRPr="00505765" w:rsidRDefault="00110813" w:rsidP="000F2730">
            <w:pPr>
              <w:widowControl/>
              <w:autoSpaceDE/>
              <w:autoSpaceDN/>
              <w:rPr>
                <w:rFonts w:ascii="Tahoma" w:hAnsi="Tahoma" w:cs="Tahoma"/>
                <w:sz w:val="20"/>
                <w:szCs w:val="20"/>
              </w:rPr>
            </w:pPr>
            <w:r>
              <w:rPr>
                <w:rFonts w:ascii="Tahoma" w:hAnsi="Tahoma" w:cs="Tahoma"/>
                <w:sz w:val="20"/>
                <w:szCs w:val="20"/>
              </w:rPr>
              <w:t>Events promoted on social media and website</w:t>
            </w:r>
          </w:p>
          <w:p w:rsidR="00652B71" w:rsidRPr="00505765" w:rsidRDefault="00652B71" w:rsidP="000F2730">
            <w:pPr>
              <w:widowControl/>
              <w:autoSpaceDE/>
              <w:autoSpaceDN/>
              <w:rPr>
                <w:rFonts w:ascii="Tahoma" w:hAnsi="Tahoma" w:cs="Tahoma"/>
                <w:sz w:val="20"/>
                <w:szCs w:val="20"/>
              </w:rPr>
            </w:pPr>
          </w:p>
          <w:p w:rsidR="00652B71" w:rsidRPr="00505765" w:rsidRDefault="00652B71" w:rsidP="000F2730">
            <w:pPr>
              <w:widowControl/>
              <w:autoSpaceDE/>
              <w:autoSpaceDN/>
              <w:rPr>
                <w:rFonts w:ascii="Tahoma" w:hAnsi="Tahoma" w:cs="Tahoma"/>
                <w:sz w:val="20"/>
                <w:szCs w:val="20"/>
              </w:rPr>
            </w:pPr>
            <w:r w:rsidRPr="00505765">
              <w:rPr>
                <w:rFonts w:ascii="Tahoma" w:hAnsi="Tahoma" w:cs="Tahoma"/>
                <w:sz w:val="20"/>
                <w:szCs w:val="20"/>
              </w:rPr>
              <w:t>Undertaken by Western Riverina Libraries</w:t>
            </w:r>
          </w:p>
          <w:p w:rsidR="00652B71" w:rsidRPr="00505765" w:rsidRDefault="00652B71" w:rsidP="000F2730">
            <w:pPr>
              <w:widowControl/>
              <w:autoSpaceDE/>
              <w:autoSpaceDN/>
              <w:rPr>
                <w:rFonts w:ascii="Tahoma" w:hAnsi="Tahoma" w:cs="Tahoma"/>
                <w:sz w:val="20"/>
                <w:szCs w:val="20"/>
              </w:rPr>
            </w:pPr>
          </w:p>
          <w:p w:rsidR="009B7374" w:rsidRPr="00505765" w:rsidRDefault="009B7374" w:rsidP="009B7374">
            <w:pPr>
              <w:widowControl/>
              <w:autoSpaceDE/>
              <w:autoSpaceDN/>
              <w:rPr>
                <w:rFonts w:ascii="Tahoma" w:hAnsi="Tahoma" w:cs="Tahoma"/>
                <w:sz w:val="20"/>
                <w:szCs w:val="20"/>
              </w:rPr>
            </w:pPr>
            <w:r w:rsidRPr="00505765">
              <w:rPr>
                <w:rFonts w:ascii="Tahoma" w:hAnsi="Tahoma" w:cs="Tahoma"/>
                <w:sz w:val="20"/>
                <w:szCs w:val="20"/>
              </w:rPr>
              <w:t>Undertaken by Western Riverina Libraries</w:t>
            </w:r>
          </w:p>
          <w:p w:rsidR="000F2730" w:rsidRDefault="000F2730" w:rsidP="000F2730">
            <w:pPr>
              <w:widowControl/>
              <w:autoSpaceDE/>
              <w:autoSpaceDN/>
              <w:rPr>
                <w:rFonts w:ascii="Tahoma" w:hAnsi="Tahoma" w:cs="Tahoma"/>
                <w:sz w:val="20"/>
                <w:szCs w:val="20"/>
              </w:rPr>
            </w:pPr>
          </w:p>
          <w:p w:rsidR="00652B71" w:rsidRPr="00505765" w:rsidRDefault="00652B71" w:rsidP="000F2730">
            <w:pPr>
              <w:widowControl/>
              <w:autoSpaceDE/>
              <w:autoSpaceDN/>
              <w:rPr>
                <w:rFonts w:ascii="Tahoma" w:hAnsi="Tahoma" w:cs="Tahoma"/>
                <w:sz w:val="20"/>
                <w:szCs w:val="20"/>
              </w:rPr>
            </w:pPr>
            <w:r w:rsidRPr="00505765">
              <w:rPr>
                <w:rFonts w:ascii="Tahoma" w:hAnsi="Tahoma" w:cs="Tahoma"/>
                <w:sz w:val="20"/>
                <w:szCs w:val="20"/>
              </w:rPr>
              <w:t>Author visits being arranged by Jerilderie</w:t>
            </w:r>
          </w:p>
          <w:p w:rsidR="00652B71" w:rsidRDefault="00652B71" w:rsidP="000F2730">
            <w:pPr>
              <w:widowControl/>
              <w:autoSpaceDE/>
              <w:autoSpaceDN/>
              <w:rPr>
                <w:rFonts w:ascii="Tahoma" w:hAnsi="Tahoma" w:cs="Tahoma"/>
                <w:sz w:val="20"/>
                <w:szCs w:val="20"/>
              </w:rPr>
            </w:pPr>
            <w:r w:rsidRPr="00505765">
              <w:rPr>
                <w:rFonts w:ascii="Tahoma" w:hAnsi="Tahoma" w:cs="Tahoma"/>
                <w:sz w:val="20"/>
                <w:szCs w:val="20"/>
              </w:rPr>
              <w:t>Library and Western Riverina Libraries</w:t>
            </w:r>
          </w:p>
          <w:p w:rsidR="0033778B" w:rsidRDefault="0033778B" w:rsidP="000F2730">
            <w:pPr>
              <w:widowControl/>
              <w:autoSpaceDE/>
              <w:autoSpaceDN/>
              <w:rPr>
                <w:rFonts w:ascii="Tahoma" w:hAnsi="Tahoma" w:cs="Tahoma"/>
                <w:sz w:val="20"/>
                <w:szCs w:val="20"/>
              </w:rPr>
            </w:pPr>
          </w:p>
          <w:p w:rsidR="0033778B" w:rsidRDefault="0033778B" w:rsidP="000F2730">
            <w:pPr>
              <w:widowControl/>
              <w:autoSpaceDE/>
              <w:autoSpaceDN/>
              <w:rPr>
                <w:rFonts w:ascii="Tahoma" w:hAnsi="Tahoma" w:cs="Tahoma"/>
                <w:sz w:val="20"/>
                <w:szCs w:val="20"/>
              </w:rPr>
            </w:pPr>
          </w:p>
          <w:p w:rsidR="0033778B" w:rsidRPr="00505765" w:rsidRDefault="0033778B" w:rsidP="000F2730">
            <w:pPr>
              <w:widowControl/>
              <w:autoSpaceDE/>
              <w:autoSpaceDN/>
              <w:rPr>
                <w:rFonts w:ascii="Tahoma" w:hAnsi="Tahoma" w:cs="Tahoma"/>
                <w:sz w:val="20"/>
                <w:szCs w:val="20"/>
              </w:rPr>
            </w:pPr>
            <w:r>
              <w:rPr>
                <w:rFonts w:ascii="Tahoma" w:hAnsi="Tahoma" w:cs="Tahoma"/>
                <w:sz w:val="20"/>
                <w:szCs w:val="20"/>
              </w:rPr>
              <w:t>In conjunction with WRL</w:t>
            </w:r>
          </w:p>
        </w:tc>
      </w:tr>
    </w:tbl>
    <w:p w:rsidR="00F36EE9" w:rsidRPr="00505765" w:rsidRDefault="00F36EE9" w:rsidP="00F36EE9">
      <w:pPr>
        <w:widowControl/>
        <w:autoSpaceDE/>
        <w:autoSpaceDN/>
        <w:spacing w:after="200" w:line="276" w:lineRule="auto"/>
        <w:rPr>
          <w:rFonts w:ascii="Tahoma" w:hAnsi="Tahoma" w:cs="Tahoma"/>
          <w:sz w:val="20"/>
          <w:szCs w:val="20"/>
        </w:rPr>
      </w:pPr>
      <w:r w:rsidRPr="00505765">
        <w:rPr>
          <w:rFonts w:ascii="Tahoma" w:hAnsi="Tahoma" w:cs="Tahoma"/>
          <w:sz w:val="20"/>
          <w:szCs w:val="20"/>
        </w:rPr>
        <w:br w:type="page"/>
      </w:r>
    </w:p>
    <w:p w:rsidR="00F36EE9" w:rsidRPr="00505765" w:rsidRDefault="00F36EE9" w:rsidP="00F36EE9">
      <w:pPr>
        <w:tabs>
          <w:tab w:val="left" w:pos="684"/>
        </w:tabs>
        <w:ind w:right="156"/>
        <w:jc w:val="both"/>
        <w:rPr>
          <w:rFonts w:ascii="Tahoma" w:eastAsia="Century Gothic" w:hAnsi="Tahoma" w:cs="Tahoma"/>
          <w:b/>
          <w:color w:val="9B1B32"/>
          <w:sz w:val="20"/>
          <w:szCs w:val="20"/>
          <w:u w:val="single"/>
        </w:rPr>
      </w:pPr>
      <w:r w:rsidRPr="00505765">
        <w:rPr>
          <w:rFonts w:ascii="Tahoma" w:eastAsia="Century Gothic" w:hAnsi="Tahoma" w:cs="Tahoma"/>
          <w:b/>
          <w:color w:val="9B1B32"/>
          <w:sz w:val="20"/>
          <w:szCs w:val="20"/>
          <w:u w:val="single"/>
        </w:rPr>
        <w:lastRenderedPageBreak/>
        <w:t>1.4    Enhancing Health and Wellbeing:</w:t>
      </w:r>
    </w:p>
    <w:p w:rsidR="00F36EE9" w:rsidRPr="00505765" w:rsidRDefault="00F36EE9" w:rsidP="00F36EE9">
      <w:pPr>
        <w:widowControl/>
        <w:autoSpaceDE/>
        <w:autoSpaceDN/>
        <w:spacing w:after="200" w:line="276" w:lineRule="auto"/>
        <w:rPr>
          <w:rFonts w:ascii="Tahoma" w:hAnsi="Tahoma" w:cs="Tahoma"/>
          <w:sz w:val="20"/>
          <w:szCs w:val="20"/>
        </w:rPr>
      </w:pPr>
    </w:p>
    <w:tbl>
      <w:tblPr>
        <w:tblStyle w:val="TableGrid"/>
        <w:tblW w:w="13948" w:type="dxa"/>
        <w:tblLook w:val="04A0" w:firstRow="1" w:lastRow="0" w:firstColumn="1" w:lastColumn="0" w:noHBand="0" w:noVBand="1"/>
      </w:tblPr>
      <w:tblGrid>
        <w:gridCol w:w="1077"/>
        <w:gridCol w:w="2815"/>
        <w:gridCol w:w="4170"/>
        <w:gridCol w:w="1669"/>
        <w:gridCol w:w="2214"/>
        <w:gridCol w:w="2003"/>
      </w:tblGrid>
      <w:tr w:rsidR="000D45D2" w:rsidRPr="00505765" w:rsidTr="007F03A0">
        <w:trPr>
          <w:trHeight w:val="302"/>
          <w:tblHeader/>
        </w:trPr>
        <w:tc>
          <w:tcPr>
            <w:tcW w:w="3907" w:type="dxa"/>
            <w:gridSpan w:val="2"/>
          </w:tcPr>
          <w:p w:rsidR="007F03A0" w:rsidRPr="00505765" w:rsidRDefault="007F03A0" w:rsidP="007F03A0">
            <w:pPr>
              <w:tabs>
                <w:tab w:val="left" w:pos="691"/>
              </w:tabs>
              <w:ind w:right="440"/>
              <w:jc w:val="center"/>
              <w:rPr>
                <w:rFonts w:ascii="Tahoma" w:hAnsi="Tahoma" w:cs="Tahoma"/>
                <w:b/>
                <w:sz w:val="20"/>
                <w:szCs w:val="20"/>
              </w:rPr>
            </w:pPr>
            <w:r w:rsidRPr="00505765">
              <w:rPr>
                <w:rFonts w:ascii="Tahoma" w:hAnsi="Tahoma" w:cs="Tahoma"/>
                <w:b/>
                <w:sz w:val="20"/>
                <w:szCs w:val="20"/>
              </w:rPr>
              <w:t>Strategic Activity</w:t>
            </w:r>
          </w:p>
        </w:tc>
        <w:tc>
          <w:tcPr>
            <w:tcW w:w="4310" w:type="dxa"/>
          </w:tcPr>
          <w:p w:rsidR="007F03A0" w:rsidRPr="00505765" w:rsidRDefault="007F03A0" w:rsidP="007F03A0">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Action</w:t>
            </w:r>
          </w:p>
        </w:tc>
        <w:tc>
          <w:tcPr>
            <w:tcW w:w="1417" w:type="dxa"/>
          </w:tcPr>
          <w:p w:rsidR="007F03A0" w:rsidRPr="00505765" w:rsidRDefault="007F03A0" w:rsidP="007F03A0">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 xml:space="preserve">Accountable Officer </w:t>
            </w:r>
          </w:p>
        </w:tc>
        <w:tc>
          <w:tcPr>
            <w:tcW w:w="2268" w:type="dxa"/>
          </w:tcPr>
          <w:p w:rsidR="007F03A0" w:rsidRPr="00505765" w:rsidRDefault="007F03A0" w:rsidP="007F03A0">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Status</w:t>
            </w:r>
          </w:p>
        </w:tc>
        <w:tc>
          <w:tcPr>
            <w:tcW w:w="2046" w:type="dxa"/>
          </w:tcPr>
          <w:p w:rsidR="007F03A0" w:rsidRPr="00505765" w:rsidRDefault="007F03A0" w:rsidP="007F03A0">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Comment</w:t>
            </w:r>
          </w:p>
        </w:tc>
      </w:tr>
      <w:tr w:rsidR="000D45D2" w:rsidRPr="00505765" w:rsidTr="007F03A0">
        <w:trPr>
          <w:trHeight w:val="836"/>
        </w:trPr>
        <w:tc>
          <w:tcPr>
            <w:tcW w:w="1017" w:type="dxa"/>
          </w:tcPr>
          <w:p w:rsidR="007F03A0" w:rsidRPr="00505765" w:rsidRDefault="007F03A0" w:rsidP="00D70AAB">
            <w:pPr>
              <w:widowControl/>
              <w:autoSpaceDE/>
              <w:autoSpaceDN/>
              <w:spacing w:line="276" w:lineRule="auto"/>
              <w:rPr>
                <w:rFonts w:ascii="Tahoma" w:hAnsi="Tahoma" w:cs="Tahoma"/>
                <w:b/>
                <w:sz w:val="20"/>
                <w:szCs w:val="20"/>
              </w:rPr>
            </w:pPr>
            <w:r w:rsidRPr="00505765">
              <w:rPr>
                <w:rFonts w:ascii="Tahoma" w:hAnsi="Tahoma" w:cs="Tahoma"/>
                <w:b/>
                <w:sz w:val="20"/>
                <w:szCs w:val="20"/>
              </w:rPr>
              <w:t>Strategy</w:t>
            </w:r>
          </w:p>
          <w:p w:rsidR="007F03A0" w:rsidRPr="00505765" w:rsidRDefault="00C151D2" w:rsidP="00D70AAB">
            <w:pPr>
              <w:widowControl/>
              <w:autoSpaceDE/>
              <w:autoSpaceDN/>
              <w:spacing w:line="276" w:lineRule="auto"/>
              <w:rPr>
                <w:rFonts w:ascii="Tahoma" w:hAnsi="Tahoma" w:cs="Tahoma"/>
                <w:b/>
                <w:sz w:val="20"/>
                <w:szCs w:val="20"/>
              </w:rPr>
            </w:pPr>
            <w:r w:rsidRPr="00505765">
              <w:rPr>
                <w:rFonts w:ascii="Tahoma" w:hAnsi="Tahoma" w:cs="Tahoma"/>
                <w:b/>
                <w:sz w:val="20"/>
                <w:szCs w:val="20"/>
              </w:rPr>
              <w:t>1.</w:t>
            </w:r>
            <w:r w:rsidR="007F03A0" w:rsidRPr="00505765">
              <w:rPr>
                <w:rFonts w:ascii="Tahoma" w:hAnsi="Tahoma" w:cs="Tahoma"/>
                <w:b/>
                <w:sz w:val="20"/>
                <w:szCs w:val="20"/>
              </w:rPr>
              <w:t>4</w:t>
            </w:r>
            <w:r w:rsidRPr="00505765">
              <w:rPr>
                <w:rFonts w:ascii="Tahoma" w:hAnsi="Tahoma" w:cs="Tahoma"/>
                <w:b/>
                <w:sz w:val="20"/>
                <w:szCs w:val="20"/>
              </w:rPr>
              <w:t>.1</w:t>
            </w:r>
          </w:p>
        </w:tc>
        <w:tc>
          <w:tcPr>
            <w:tcW w:w="2890" w:type="dxa"/>
          </w:tcPr>
          <w:p w:rsidR="007F03A0" w:rsidRPr="00505765" w:rsidRDefault="007F03A0" w:rsidP="0047410B">
            <w:pPr>
              <w:tabs>
                <w:tab w:val="left" w:pos="672"/>
              </w:tabs>
              <w:ind w:right="156"/>
              <w:jc w:val="both"/>
              <w:rPr>
                <w:rFonts w:ascii="Tahoma" w:hAnsi="Tahoma" w:cs="Tahoma"/>
                <w:sz w:val="20"/>
                <w:szCs w:val="20"/>
              </w:rPr>
            </w:pPr>
            <w:r w:rsidRPr="00505765">
              <w:rPr>
                <w:rFonts w:ascii="Tahoma" w:hAnsi="Tahoma" w:cs="Tahoma"/>
                <w:sz w:val="20"/>
                <w:szCs w:val="20"/>
              </w:rPr>
              <w:t xml:space="preserve">Manage and maintain the amenity of parks, garden and the environs of all Council communities </w:t>
            </w:r>
          </w:p>
        </w:tc>
        <w:tc>
          <w:tcPr>
            <w:tcW w:w="4310" w:type="dxa"/>
          </w:tcPr>
          <w:p w:rsidR="007F03A0" w:rsidRPr="00505765" w:rsidRDefault="007F03A0" w:rsidP="00E83EC3">
            <w:pPr>
              <w:tabs>
                <w:tab w:val="left" w:pos="684"/>
              </w:tabs>
              <w:ind w:right="156"/>
              <w:jc w:val="both"/>
              <w:rPr>
                <w:rFonts w:ascii="Tahoma" w:hAnsi="Tahoma" w:cs="Tahoma"/>
                <w:b/>
                <w:sz w:val="20"/>
                <w:szCs w:val="20"/>
              </w:rPr>
            </w:pPr>
            <w:r w:rsidRPr="00505765">
              <w:rPr>
                <w:rFonts w:ascii="Tahoma" w:hAnsi="Tahoma" w:cs="Tahoma"/>
                <w:b/>
                <w:sz w:val="20"/>
                <w:szCs w:val="20"/>
              </w:rPr>
              <w:t>Action 1.4.1.1 Review/Develop a parks and gardens Plan including proactive maintenance schedules and budgets</w:t>
            </w:r>
          </w:p>
          <w:p w:rsidR="007F03A0" w:rsidRPr="00505765" w:rsidRDefault="007F03A0" w:rsidP="00CE1568">
            <w:pPr>
              <w:pStyle w:val="ListParagraph"/>
              <w:numPr>
                <w:ilvl w:val="0"/>
                <w:numId w:val="99"/>
              </w:numPr>
              <w:tabs>
                <w:tab w:val="left" w:pos="684"/>
              </w:tabs>
              <w:ind w:right="156"/>
              <w:jc w:val="both"/>
              <w:rPr>
                <w:rFonts w:ascii="Tahoma" w:hAnsi="Tahoma" w:cs="Tahoma"/>
                <w:b/>
                <w:sz w:val="20"/>
                <w:szCs w:val="20"/>
              </w:rPr>
            </w:pPr>
            <w:r w:rsidRPr="00505765">
              <w:rPr>
                <w:rFonts w:ascii="Tahoma" w:hAnsi="Tahoma" w:cs="Tahoma"/>
                <w:sz w:val="20"/>
                <w:szCs w:val="20"/>
              </w:rPr>
              <w:t xml:space="preserve">30 June 2019 </w:t>
            </w:r>
          </w:p>
          <w:p w:rsidR="007F03A0" w:rsidRPr="00505765" w:rsidRDefault="007F03A0" w:rsidP="00E83EC3">
            <w:pPr>
              <w:tabs>
                <w:tab w:val="left" w:pos="684"/>
              </w:tabs>
              <w:ind w:right="156"/>
              <w:jc w:val="both"/>
              <w:rPr>
                <w:rFonts w:ascii="Tahoma" w:hAnsi="Tahoma" w:cs="Tahoma"/>
                <w:b/>
                <w:sz w:val="20"/>
                <w:szCs w:val="20"/>
              </w:rPr>
            </w:pPr>
          </w:p>
        </w:tc>
        <w:tc>
          <w:tcPr>
            <w:tcW w:w="1417" w:type="dxa"/>
          </w:tcPr>
          <w:p w:rsidR="007F03A0" w:rsidRPr="00505765" w:rsidRDefault="0081297D" w:rsidP="00EF55F9">
            <w:pPr>
              <w:widowControl/>
              <w:autoSpaceDE/>
              <w:autoSpaceDN/>
              <w:spacing w:after="200" w:line="276" w:lineRule="auto"/>
              <w:rPr>
                <w:rFonts w:ascii="Tahoma" w:hAnsi="Tahoma" w:cs="Tahoma"/>
                <w:sz w:val="20"/>
                <w:szCs w:val="20"/>
              </w:rPr>
            </w:pPr>
            <w:r w:rsidRPr="00505765">
              <w:rPr>
                <w:rFonts w:ascii="Tahoma" w:hAnsi="Tahoma" w:cs="Tahoma"/>
                <w:sz w:val="20"/>
                <w:szCs w:val="20"/>
              </w:rPr>
              <w:t>OM</w:t>
            </w:r>
          </w:p>
        </w:tc>
        <w:tc>
          <w:tcPr>
            <w:tcW w:w="2268" w:type="dxa"/>
          </w:tcPr>
          <w:p w:rsidR="007F03A0" w:rsidRPr="00505765" w:rsidRDefault="007309D2" w:rsidP="007309D2">
            <w:pPr>
              <w:widowControl/>
              <w:autoSpaceDE/>
              <w:autoSpaceDN/>
              <w:spacing w:after="200" w:line="276" w:lineRule="auto"/>
              <w:rPr>
                <w:rFonts w:ascii="Tahoma" w:hAnsi="Tahoma" w:cs="Tahoma"/>
                <w:sz w:val="20"/>
                <w:szCs w:val="20"/>
              </w:rPr>
            </w:pPr>
            <w:r>
              <w:rPr>
                <w:rFonts w:ascii="Tahoma" w:hAnsi="Tahoma" w:cs="Tahoma"/>
                <w:sz w:val="20"/>
                <w:szCs w:val="20"/>
              </w:rPr>
              <w:t>Ongoing</w:t>
            </w:r>
          </w:p>
        </w:tc>
        <w:tc>
          <w:tcPr>
            <w:tcW w:w="2046" w:type="dxa"/>
          </w:tcPr>
          <w:p w:rsidR="007F03A0" w:rsidRPr="00505765" w:rsidRDefault="008C16F4" w:rsidP="00EC3693">
            <w:pPr>
              <w:widowControl/>
              <w:autoSpaceDE/>
              <w:autoSpaceDN/>
              <w:spacing w:after="200" w:line="276" w:lineRule="auto"/>
              <w:jc w:val="both"/>
              <w:rPr>
                <w:rFonts w:ascii="Tahoma" w:hAnsi="Tahoma" w:cs="Tahoma"/>
                <w:sz w:val="20"/>
                <w:szCs w:val="20"/>
              </w:rPr>
            </w:pPr>
            <w:r w:rsidRPr="00505765">
              <w:rPr>
                <w:rFonts w:ascii="Tahoma" w:hAnsi="Tahoma" w:cs="Tahoma"/>
                <w:sz w:val="20"/>
                <w:szCs w:val="20"/>
              </w:rPr>
              <w:t>Maintenance schedules and levels of services to be updated in Asset Management Plans.</w:t>
            </w:r>
          </w:p>
        </w:tc>
      </w:tr>
      <w:tr w:rsidR="000D45D2" w:rsidRPr="00505765" w:rsidTr="007F03A0">
        <w:trPr>
          <w:trHeight w:val="1289"/>
        </w:trPr>
        <w:tc>
          <w:tcPr>
            <w:tcW w:w="1017" w:type="dxa"/>
          </w:tcPr>
          <w:p w:rsidR="007F03A0" w:rsidRPr="00505765" w:rsidRDefault="007F03A0" w:rsidP="00D70AAB">
            <w:pPr>
              <w:widowControl/>
              <w:autoSpaceDE/>
              <w:autoSpaceDN/>
              <w:spacing w:line="276" w:lineRule="auto"/>
              <w:rPr>
                <w:rFonts w:ascii="Tahoma" w:hAnsi="Tahoma" w:cs="Tahoma"/>
                <w:b/>
                <w:sz w:val="20"/>
                <w:szCs w:val="20"/>
              </w:rPr>
            </w:pPr>
            <w:r w:rsidRPr="00505765">
              <w:rPr>
                <w:rFonts w:ascii="Tahoma" w:hAnsi="Tahoma" w:cs="Tahoma"/>
                <w:b/>
                <w:sz w:val="20"/>
                <w:szCs w:val="20"/>
              </w:rPr>
              <w:t>Strategy</w:t>
            </w:r>
          </w:p>
          <w:p w:rsidR="007F03A0" w:rsidRPr="00505765" w:rsidRDefault="007F03A0" w:rsidP="00D70AAB">
            <w:pPr>
              <w:widowControl/>
              <w:autoSpaceDE/>
              <w:autoSpaceDN/>
              <w:spacing w:line="276" w:lineRule="auto"/>
              <w:rPr>
                <w:rFonts w:ascii="Tahoma" w:hAnsi="Tahoma" w:cs="Tahoma"/>
                <w:b/>
                <w:sz w:val="20"/>
                <w:szCs w:val="20"/>
              </w:rPr>
            </w:pPr>
            <w:r w:rsidRPr="00505765">
              <w:rPr>
                <w:rFonts w:ascii="Tahoma" w:hAnsi="Tahoma" w:cs="Tahoma"/>
                <w:b/>
                <w:sz w:val="20"/>
                <w:szCs w:val="20"/>
              </w:rPr>
              <w:t>1.4.2</w:t>
            </w:r>
          </w:p>
        </w:tc>
        <w:tc>
          <w:tcPr>
            <w:tcW w:w="2890" w:type="dxa"/>
          </w:tcPr>
          <w:p w:rsidR="007F03A0" w:rsidRPr="00505765" w:rsidRDefault="007F03A0" w:rsidP="00A37D4E">
            <w:pPr>
              <w:tabs>
                <w:tab w:val="left" w:pos="672"/>
              </w:tabs>
              <w:ind w:right="248"/>
              <w:jc w:val="both"/>
              <w:rPr>
                <w:rFonts w:ascii="Tahoma" w:hAnsi="Tahoma" w:cs="Tahoma"/>
                <w:sz w:val="20"/>
                <w:szCs w:val="20"/>
              </w:rPr>
            </w:pPr>
            <w:r w:rsidRPr="00505765">
              <w:rPr>
                <w:rFonts w:ascii="Tahoma" w:hAnsi="Tahoma" w:cs="Tahoma"/>
                <w:sz w:val="20"/>
                <w:szCs w:val="20"/>
              </w:rPr>
              <w:t>Ensure that we have access to a broad range of mental health</w:t>
            </w:r>
            <w:r w:rsidRPr="00505765">
              <w:rPr>
                <w:rFonts w:ascii="Tahoma" w:hAnsi="Tahoma" w:cs="Tahoma"/>
                <w:spacing w:val="-8"/>
                <w:sz w:val="20"/>
                <w:szCs w:val="20"/>
              </w:rPr>
              <w:t xml:space="preserve"> </w:t>
            </w:r>
            <w:r w:rsidRPr="00505765">
              <w:rPr>
                <w:rFonts w:ascii="Tahoma" w:hAnsi="Tahoma" w:cs="Tahoma"/>
                <w:sz w:val="20"/>
                <w:szCs w:val="20"/>
              </w:rPr>
              <w:t>services</w:t>
            </w:r>
          </w:p>
          <w:p w:rsidR="007F03A0" w:rsidRPr="00505765" w:rsidRDefault="007F03A0" w:rsidP="00A729A2">
            <w:pPr>
              <w:tabs>
                <w:tab w:val="left" w:pos="684"/>
              </w:tabs>
              <w:ind w:right="156"/>
              <w:jc w:val="both"/>
              <w:rPr>
                <w:rFonts w:ascii="Tahoma" w:hAnsi="Tahoma" w:cs="Tahoma"/>
                <w:sz w:val="20"/>
                <w:szCs w:val="20"/>
              </w:rPr>
            </w:pPr>
          </w:p>
        </w:tc>
        <w:tc>
          <w:tcPr>
            <w:tcW w:w="4310" w:type="dxa"/>
          </w:tcPr>
          <w:p w:rsidR="007F03A0" w:rsidRPr="00505765" w:rsidRDefault="007F03A0" w:rsidP="005D4CDA">
            <w:pPr>
              <w:tabs>
                <w:tab w:val="left" w:pos="672"/>
              </w:tabs>
              <w:ind w:right="248"/>
              <w:jc w:val="both"/>
              <w:rPr>
                <w:rFonts w:ascii="Tahoma" w:hAnsi="Tahoma" w:cs="Tahoma"/>
                <w:sz w:val="20"/>
                <w:szCs w:val="20"/>
              </w:rPr>
            </w:pPr>
            <w:r w:rsidRPr="00505765">
              <w:rPr>
                <w:rFonts w:ascii="Tahoma" w:hAnsi="Tahoma" w:cs="Tahoma"/>
                <w:b/>
                <w:sz w:val="20"/>
                <w:szCs w:val="20"/>
              </w:rPr>
              <w:t xml:space="preserve">Action 1.4.2.1 Liaise with health service providers at least annually </w:t>
            </w:r>
            <w:r w:rsidRPr="00505765">
              <w:rPr>
                <w:rFonts w:ascii="Tahoma" w:hAnsi="Tahoma" w:cs="Tahoma"/>
                <w:sz w:val="20"/>
                <w:szCs w:val="20"/>
              </w:rPr>
              <w:t>-30 June 2019</w:t>
            </w:r>
          </w:p>
          <w:p w:rsidR="007F03A0" w:rsidRPr="00505765" w:rsidRDefault="007F03A0" w:rsidP="005D4CDA">
            <w:pPr>
              <w:tabs>
                <w:tab w:val="left" w:pos="672"/>
              </w:tabs>
              <w:ind w:right="248"/>
              <w:jc w:val="both"/>
              <w:rPr>
                <w:rFonts w:ascii="Tahoma" w:hAnsi="Tahoma" w:cs="Tahoma"/>
                <w:b/>
                <w:sz w:val="20"/>
                <w:szCs w:val="20"/>
              </w:rPr>
            </w:pPr>
          </w:p>
          <w:p w:rsidR="007F03A0" w:rsidRPr="00505765" w:rsidRDefault="007F03A0" w:rsidP="005D4CDA">
            <w:pPr>
              <w:tabs>
                <w:tab w:val="left" w:pos="672"/>
              </w:tabs>
              <w:ind w:right="248"/>
              <w:jc w:val="both"/>
              <w:rPr>
                <w:rFonts w:ascii="Tahoma" w:hAnsi="Tahoma" w:cs="Tahoma"/>
                <w:sz w:val="20"/>
                <w:szCs w:val="20"/>
              </w:rPr>
            </w:pPr>
            <w:r w:rsidRPr="00505765">
              <w:rPr>
                <w:rFonts w:ascii="Tahoma" w:hAnsi="Tahoma" w:cs="Tahoma"/>
                <w:b/>
                <w:sz w:val="20"/>
                <w:szCs w:val="20"/>
              </w:rPr>
              <w:t xml:space="preserve">Action 1.4.2.2 Lobby for increased mental health services in Murrumbidgee Local Government Area </w:t>
            </w:r>
            <w:r w:rsidRPr="00505765">
              <w:rPr>
                <w:rFonts w:ascii="Tahoma" w:hAnsi="Tahoma" w:cs="Tahoma"/>
                <w:sz w:val="20"/>
                <w:szCs w:val="20"/>
              </w:rPr>
              <w:t>– 30 June 2019</w:t>
            </w:r>
          </w:p>
          <w:p w:rsidR="007F03A0" w:rsidRPr="00505765" w:rsidRDefault="007F03A0" w:rsidP="005D4CDA">
            <w:pPr>
              <w:tabs>
                <w:tab w:val="left" w:pos="672"/>
              </w:tabs>
              <w:ind w:right="248"/>
              <w:jc w:val="both"/>
              <w:rPr>
                <w:rFonts w:ascii="Tahoma" w:hAnsi="Tahoma" w:cs="Tahoma"/>
                <w:sz w:val="20"/>
                <w:szCs w:val="20"/>
              </w:rPr>
            </w:pPr>
          </w:p>
          <w:p w:rsidR="007F03A0" w:rsidRPr="00505765" w:rsidRDefault="007F03A0" w:rsidP="0047410B">
            <w:pPr>
              <w:tabs>
                <w:tab w:val="left" w:pos="672"/>
              </w:tabs>
              <w:ind w:right="248"/>
              <w:jc w:val="both"/>
              <w:rPr>
                <w:rFonts w:ascii="Tahoma" w:hAnsi="Tahoma" w:cs="Tahoma"/>
                <w:sz w:val="20"/>
                <w:szCs w:val="20"/>
              </w:rPr>
            </w:pPr>
            <w:r w:rsidRPr="00505765">
              <w:rPr>
                <w:rFonts w:ascii="Tahoma" w:hAnsi="Tahoma" w:cs="Tahoma"/>
                <w:b/>
                <w:sz w:val="20"/>
                <w:szCs w:val="20"/>
              </w:rPr>
              <w:t xml:space="preserve">Action 1.4.2.3 Initiate or attend relevant interagency committees on mental health initiatives and programs – </w:t>
            </w:r>
            <w:r w:rsidRPr="00505765">
              <w:rPr>
                <w:rFonts w:ascii="Tahoma" w:hAnsi="Tahoma" w:cs="Tahoma"/>
                <w:sz w:val="20"/>
                <w:szCs w:val="20"/>
              </w:rPr>
              <w:t>30 June 2019</w:t>
            </w:r>
          </w:p>
          <w:p w:rsidR="007F03A0" w:rsidRPr="00505765" w:rsidRDefault="007F03A0" w:rsidP="0047410B">
            <w:pPr>
              <w:tabs>
                <w:tab w:val="left" w:pos="672"/>
              </w:tabs>
              <w:ind w:right="248"/>
              <w:jc w:val="both"/>
              <w:rPr>
                <w:rFonts w:ascii="Tahoma" w:hAnsi="Tahoma" w:cs="Tahoma"/>
                <w:sz w:val="20"/>
                <w:szCs w:val="20"/>
              </w:rPr>
            </w:pPr>
          </w:p>
        </w:tc>
        <w:tc>
          <w:tcPr>
            <w:tcW w:w="1417" w:type="dxa"/>
          </w:tcPr>
          <w:p w:rsidR="005E08F2" w:rsidRDefault="005E08F2" w:rsidP="005E08F2">
            <w:pPr>
              <w:widowControl/>
              <w:autoSpaceDE/>
              <w:autoSpaceDN/>
              <w:rPr>
                <w:rFonts w:ascii="Tahoma" w:hAnsi="Tahoma" w:cs="Tahoma"/>
                <w:sz w:val="20"/>
                <w:szCs w:val="20"/>
              </w:rPr>
            </w:pPr>
          </w:p>
          <w:p w:rsidR="007F03A0" w:rsidRPr="00505765" w:rsidRDefault="0081297D" w:rsidP="005E08F2">
            <w:pPr>
              <w:widowControl/>
              <w:autoSpaceDE/>
              <w:autoSpaceDN/>
              <w:rPr>
                <w:rFonts w:ascii="Tahoma" w:hAnsi="Tahoma" w:cs="Tahoma"/>
                <w:sz w:val="20"/>
                <w:szCs w:val="20"/>
              </w:rPr>
            </w:pPr>
            <w:r w:rsidRPr="00505765">
              <w:rPr>
                <w:rFonts w:ascii="Tahoma" w:hAnsi="Tahoma" w:cs="Tahoma"/>
                <w:sz w:val="20"/>
                <w:szCs w:val="20"/>
              </w:rPr>
              <w:t>GM</w:t>
            </w:r>
          </w:p>
          <w:p w:rsidR="0081297D" w:rsidRPr="00505765" w:rsidRDefault="0081297D" w:rsidP="005E08F2">
            <w:pPr>
              <w:widowControl/>
              <w:autoSpaceDE/>
              <w:autoSpaceDN/>
              <w:rPr>
                <w:rFonts w:ascii="Tahoma" w:hAnsi="Tahoma" w:cs="Tahoma"/>
                <w:sz w:val="20"/>
                <w:szCs w:val="20"/>
              </w:rPr>
            </w:pPr>
          </w:p>
          <w:p w:rsidR="0081297D" w:rsidRPr="00505765" w:rsidRDefault="0081297D" w:rsidP="005E08F2">
            <w:pPr>
              <w:widowControl/>
              <w:autoSpaceDE/>
              <w:autoSpaceDN/>
              <w:rPr>
                <w:rFonts w:ascii="Tahoma" w:hAnsi="Tahoma" w:cs="Tahoma"/>
                <w:sz w:val="20"/>
                <w:szCs w:val="20"/>
              </w:rPr>
            </w:pPr>
          </w:p>
          <w:p w:rsidR="005E08F2" w:rsidRDefault="005E08F2" w:rsidP="005E08F2">
            <w:pPr>
              <w:widowControl/>
              <w:autoSpaceDE/>
              <w:autoSpaceDN/>
              <w:rPr>
                <w:rFonts w:ascii="Tahoma" w:hAnsi="Tahoma" w:cs="Tahoma"/>
                <w:sz w:val="20"/>
                <w:szCs w:val="20"/>
              </w:rPr>
            </w:pPr>
          </w:p>
          <w:p w:rsidR="005E08F2" w:rsidRDefault="005E08F2" w:rsidP="005E08F2">
            <w:pPr>
              <w:widowControl/>
              <w:autoSpaceDE/>
              <w:autoSpaceDN/>
              <w:rPr>
                <w:rFonts w:ascii="Tahoma" w:hAnsi="Tahoma" w:cs="Tahoma"/>
                <w:sz w:val="20"/>
                <w:szCs w:val="20"/>
              </w:rPr>
            </w:pPr>
          </w:p>
          <w:p w:rsidR="005E08F2" w:rsidRDefault="005E08F2" w:rsidP="005E08F2">
            <w:pPr>
              <w:widowControl/>
              <w:autoSpaceDE/>
              <w:autoSpaceDN/>
              <w:rPr>
                <w:rFonts w:ascii="Tahoma" w:hAnsi="Tahoma" w:cs="Tahoma"/>
                <w:sz w:val="20"/>
                <w:szCs w:val="20"/>
              </w:rPr>
            </w:pPr>
          </w:p>
          <w:p w:rsidR="0081297D" w:rsidRPr="00505765" w:rsidRDefault="0081297D" w:rsidP="005E08F2">
            <w:pPr>
              <w:widowControl/>
              <w:autoSpaceDE/>
              <w:autoSpaceDN/>
              <w:rPr>
                <w:rFonts w:ascii="Tahoma" w:hAnsi="Tahoma" w:cs="Tahoma"/>
                <w:sz w:val="20"/>
                <w:szCs w:val="20"/>
              </w:rPr>
            </w:pPr>
            <w:r w:rsidRPr="00505765">
              <w:rPr>
                <w:rFonts w:ascii="Tahoma" w:hAnsi="Tahoma" w:cs="Tahoma"/>
                <w:sz w:val="20"/>
                <w:szCs w:val="20"/>
              </w:rPr>
              <w:t>GM</w:t>
            </w:r>
          </w:p>
          <w:p w:rsidR="0081297D" w:rsidRPr="00505765" w:rsidRDefault="0081297D" w:rsidP="005E08F2">
            <w:pPr>
              <w:widowControl/>
              <w:autoSpaceDE/>
              <w:autoSpaceDN/>
              <w:rPr>
                <w:rFonts w:ascii="Tahoma" w:hAnsi="Tahoma" w:cs="Tahoma"/>
                <w:sz w:val="20"/>
                <w:szCs w:val="20"/>
              </w:rPr>
            </w:pPr>
          </w:p>
          <w:p w:rsidR="005E08F2" w:rsidRDefault="005E08F2" w:rsidP="005E08F2">
            <w:pPr>
              <w:widowControl/>
              <w:autoSpaceDE/>
              <w:autoSpaceDN/>
              <w:rPr>
                <w:rFonts w:ascii="Tahoma" w:hAnsi="Tahoma" w:cs="Tahoma"/>
                <w:sz w:val="20"/>
                <w:szCs w:val="20"/>
              </w:rPr>
            </w:pPr>
          </w:p>
          <w:p w:rsidR="005E08F2" w:rsidRDefault="005E08F2" w:rsidP="005E08F2">
            <w:pPr>
              <w:widowControl/>
              <w:autoSpaceDE/>
              <w:autoSpaceDN/>
              <w:rPr>
                <w:rFonts w:ascii="Tahoma" w:hAnsi="Tahoma" w:cs="Tahoma"/>
                <w:sz w:val="20"/>
                <w:szCs w:val="20"/>
              </w:rPr>
            </w:pPr>
          </w:p>
          <w:p w:rsidR="005E08F2" w:rsidRDefault="005E08F2" w:rsidP="005E08F2">
            <w:pPr>
              <w:widowControl/>
              <w:autoSpaceDE/>
              <w:autoSpaceDN/>
              <w:rPr>
                <w:rFonts w:ascii="Tahoma" w:hAnsi="Tahoma" w:cs="Tahoma"/>
                <w:sz w:val="20"/>
                <w:szCs w:val="20"/>
              </w:rPr>
            </w:pPr>
          </w:p>
          <w:p w:rsidR="0081297D" w:rsidRPr="00505765" w:rsidRDefault="0081297D" w:rsidP="005E08F2">
            <w:pPr>
              <w:widowControl/>
              <w:autoSpaceDE/>
              <w:autoSpaceDN/>
              <w:rPr>
                <w:rFonts w:ascii="Tahoma" w:hAnsi="Tahoma" w:cs="Tahoma"/>
                <w:sz w:val="20"/>
                <w:szCs w:val="20"/>
              </w:rPr>
            </w:pPr>
            <w:r w:rsidRPr="00505765">
              <w:rPr>
                <w:rFonts w:ascii="Tahoma" w:hAnsi="Tahoma" w:cs="Tahoma"/>
                <w:sz w:val="20"/>
                <w:szCs w:val="20"/>
              </w:rPr>
              <w:t>GM</w:t>
            </w:r>
          </w:p>
        </w:tc>
        <w:tc>
          <w:tcPr>
            <w:tcW w:w="2268" w:type="dxa"/>
          </w:tcPr>
          <w:p w:rsidR="007F03A0" w:rsidRPr="00505765" w:rsidRDefault="007F03A0" w:rsidP="005E08F2">
            <w:pPr>
              <w:widowControl/>
              <w:autoSpaceDE/>
              <w:autoSpaceDN/>
              <w:rPr>
                <w:rFonts w:ascii="Tahoma" w:hAnsi="Tahoma" w:cs="Tahoma"/>
                <w:sz w:val="20"/>
                <w:szCs w:val="20"/>
              </w:rPr>
            </w:pPr>
          </w:p>
        </w:tc>
        <w:tc>
          <w:tcPr>
            <w:tcW w:w="2046" w:type="dxa"/>
          </w:tcPr>
          <w:p w:rsidR="007F03A0" w:rsidRDefault="007F03A0" w:rsidP="005E08F2">
            <w:pPr>
              <w:widowControl/>
              <w:autoSpaceDE/>
              <w:autoSpaceDN/>
              <w:rPr>
                <w:rFonts w:ascii="Tahoma" w:hAnsi="Tahoma" w:cs="Tahoma"/>
                <w:sz w:val="20"/>
                <w:szCs w:val="20"/>
              </w:rPr>
            </w:pPr>
          </w:p>
          <w:p w:rsidR="005E08F2" w:rsidRPr="00505765" w:rsidRDefault="005E08F2" w:rsidP="00986DD2">
            <w:pPr>
              <w:widowControl/>
              <w:autoSpaceDE/>
              <w:autoSpaceDN/>
              <w:rPr>
                <w:rFonts w:ascii="Tahoma" w:hAnsi="Tahoma" w:cs="Tahoma"/>
                <w:sz w:val="20"/>
                <w:szCs w:val="20"/>
              </w:rPr>
            </w:pPr>
            <w:r>
              <w:rPr>
                <w:rFonts w:ascii="Tahoma" w:hAnsi="Tahoma" w:cs="Tahoma"/>
                <w:sz w:val="20"/>
                <w:szCs w:val="20"/>
              </w:rPr>
              <w:t>Mental health services provided in conjunction with local GP’s and</w:t>
            </w:r>
            <w:r w:rsidR="00DE3978">
              <w:rPr>
                <w:rFonts w:ascii="Tahoma" w:hAnsi="Tahoma" w:cs="Tahoma"/>
                <w:sz w:val="20"/>
                <w:szCs w:val="20"/>
              </w:rPr>
              <w:t xml:space="preserve"> Community Health in Council area.  </w:t>
            </w:r>
          </w:p>
        </w:tc>
      </w:tr>
      <w:tr w:rsidR="000D45D2" w:rsidRPr="00505765" w:rsidTr="007F03A0">
        <w:trPr>
          <w:trHeight w:val="890"/>
        </w:trPr>
        <w:tc>
          <w:tcPr>
            <w:tcW w:w="1017" w:type="dxa"/>
          </w:tcPr>
          <w:p w:rsidR="007F03A0" w:rsidRPr="00505765" w:rsidRDefault="007F03A0" w:rsidP="00F36EE9">
            <w:pPr>
              <w:widowControl/>
              <w:autoSpaceDE/>
              <w:autoSpaceDN/>
              <w:spacing w:after="200" w:line="276" w:lineRule="auto"/>
              <w:rPr>
                <w:rFonts w:ascii="Tahoma" w:hAnsi="Tahoma" w:cs="Tahoma"/>
                <w:b/>
                <w:sz w:val="20"/>
                <w:szCs w:val="20"/>
              </w:rPr>
            </w:pPr>
            <w:r w:rsidRPr="00505765">
              <w:rPr>
                <w:rFonts w:ascii="Tahoma" w:hAnsi="Tahoma" w:cs="Tahoma"/>
                <w:b/>
                <w:sz w:val="20"/>
                <w:szCs w:val="20"/>
              </w:rPr>
              <w:t>Strategy 1.4.3</w:t>
            </w:r>
          </w:p>
        </w:tc>
        <w:tc>
          <w:tcPr>
            <w:tcW w:w="2890" w:type="dxa"/>
          </w:tcPr>
          <w:p w:rsidR="007F03A0" w:rsidRPr="00505765" w:rsidRDefault="007F03A0" w:rsidP="00A37D4E">
            <w:pPr>
              <w:tabs>
                <w:tab w:val="left" w:pos="672"/>
              </w:tabs>
              <w:ind w:right="248"/>
              <w:jc w:val="both"/>
              <w:rPr>
                <w:rFonts w:ascii="Tahoma" w:hAnsi="Tahoma" w:cs="Tahoma"/>
                <w:sz w:val="20"/>
                <w:szCs w:val="20"/>
              </w:rPr>
            </w:pPr>
            <w:r w:rsidRPr="00505765">
              <w:rPr>
                <w:rFonts w:ascii="Tahoma" w:hAnsi="Tahoma" w:cs="Tahoma"/>
                <w:sz w:val="20"/>
                <w:szCs w:val="20"/>
              </w:rPr>
              <w:t>Promote and support health</w:t>
            </w:r>
            <w:r w:rsidRPr="00505765">
              <w:rPr>
                <w:rFonts w:ascii="Tahoma" w:hAnsi="Tahoma" w:cs="Tahoma"/>
                <w:spacing w:val="2"/>
                <w:sz w:val="20"/>
                <w:szCs w:val="20"/>
              </w:rPr>
              <w:t xml:space="preserve"> </w:t>
            </w:r>
            <w:r w:rsidRPr="00505765">
              <w:rPr>
                <w:rFonts w:ascii="Tahoma" w:hAnsi="Tahoma" w:cs="Tahoma"/>
                <w:sz w:val="20"/>
                <w:szCs w:val="20"/>
              </w:rPr>
              <w:t>services</w:t>
            </w:r>
          </w:p>
          <w:p w:rsidR="007F03A0" w:rsidRPr="00505765" w:rsidRDefault="007F03A0" w:rsidP="00A729A2">
            <w:pPr>
              <w:tabs>
                <w:tab w:val="left" w:pos="684"/>
              </w:tabs>
              <w:ind w:right="156"/>
              <w:jc w:val="both"/>
              <w:rPr>
                <w:rFonts w:ascii="Tahoma" w:hAnsi="Tahoma" w:cs="Tahoma"/>
                <w:sz w:val="20"/>
                <w:szCs w:val="20"/>
              </w:rPr>
            </w:pPr>
          </w:p>
        </w:tc>
        <w:tc>
          <w:tcPr>
            <w:tcW w:w="4310" w:type="dxa"/>
          </w:tcPr>
          <w:p w:rsidR="007F03A0" w:rsidRPr="00505765" w:rsidRDefault="007F03A0" w:rsidP="008C16F4">
            <w:pPr>
              <w:widowControl/>
              <w:autoSpaceDE/>
              <w:autoSpaceDN/>
              <w:spacing w:after="200" w:line="276" w:lineRule="auto"/>
              <w:jc w:val="both"/>
              <w:rPr>
                <w:rFonts w:ascii="Tahoma" w:hAnsi="Tahoma" w:cs="Tahoma"/>
                <w:sz w:val="20"/>
                <w:szCs w:val="20"/>
              </w:rPr>
            </w:pPr>
            <w:r w:rsidRPr="00505765">
              <w:rPr>
                <w:rFonts w:ascii="Tahoma" w:hAnsi="Tahoma" w:cs="Tahoma"/>
                <w:b/>
                <w:sz w:val="20"/>
                <w:szCs w:val="20"/>
              </w:rPr>
              <w:t xml:space="preserve">Action 1.4.3.1 Identify key stakeholders and partners involved in supporting and promoting health services across Murrumbidgee – </w:t>
            </w:r>
            <w:r w:rsidRPr="00505765">
              <w:rPr>
                <w:rFonts w:ascii="Tahoma" w:hAnsi="Tahoma" w:cs="Tahoma"/>
                <w:sz w:val="20"/>
                <w:szCs w:val="20"/>
              </w:rPr>
              <w:t xml:space="preserve">30 June 2019 </w:t>
            </w:r>
          </w:p>
        </w:tc>
        <w:tc>
          <w:tcPr>
            <w:tcW w:w="1417" w:type="dxa"/>
          </w:tcPr>
          <w:p w:rsidR="00986DD2" w:rsidRDefault="00986DD2" w:rsidP="003B2685">
            <w:pPr>
              <w:widowControl/>
              <w:autoSpaceDE/>
              <w:autoSpaceDN/>
              <w:spacing w:after="200" w:line="276" w:lineRule="auto"/>
              <w:rPr>
                <w:rFonts w:ascii="Tahoma" w:hAnsi="Tahoma" w:cs="Tahoma"/>
                <w:sz w:val="20"/>
                <w:szCs w:val="20"/>
              </w:rPr>
            </w:pPr>
          </w:p>
          <w:p w:rsidR="0081297D" w:rsidRPr="00505765" w:rsidRDefault="0081297D" w:rsidP="003B2685">
            <w:pPr>
              <w:widowControl/>
              <w:autoSpaceDE/>
              <w:autoSpaceDN/>
              <w:spacing w:after="200" w:line="276" w:lineRule="auto"/>
              <w:rPr>
                <w:rFonts w:ascii="Tahoma" w:hAnsi="Tahoma" w:cs="Tahoma"/>
                <w:sz w:val="20"/>
                <w:szCs w:val="20"/>
              </w:rPr>
            </w:pPr>
            <w:r w:rsidRPr="00505765">
              <w:rPr>
                <w:rFonts w:ascii="Tahoma" w:hAnsi="Tahoma" w:cs="Tahoma"/>
                <w:sz w:val="20"/>
                <w:szCs w:val="20"/>
              </w:rPr>
              <w:t>GM</w:t>
            </w:r>
          </w:p>
        </w:tc>
        <w:tc>
          <w:tcPr>
            <w:tcW w:w="2268" w:type="dxa"/>
          </w:tcPr>
          <w:p w:rsidR="007F03A0" w:rsidRPr="00505765" w:rsidRDefault="007F03A0" w:rsidP="003B2685">
            <w:pPr>
              <w:widowControl/>
              <w:autoSpaceDE/>
              <w:autoSpaceDN/>
              <w:spacing w:after="200" w:line="276" w:lineRule="auto"/>
              <w:rPr>
                <w:rFonts w:ascii="Tahoma" w:hAnsi="Tahoma" w:cs="Tahoma"/>
                <w:sz w:val="20"/>
                <w:szCs w:val="20"/>
              </w:rPr>
            </w:pPr>
          </w:p>
          <w:p w:rsidR="008C16F4" w:rsidRPr="00505765" w:rsidRDefault="008C16F4" w:rsidP="003B2685">
            <w:pPr>
              <w:widowControl/>
              <w:autoSpaceDE/>
              <w:autoSpaceDN/>
              <w:spacing w:after="200" w:line="276" w:lineRule="auto"/>
              <w:rPr>
                <w:rFonts w:ascii="Tahoma" w:hAnsi="Tahoma" w:cs="Tahoma"/>
                <w:sz w:val="20"/>
                <w:szCs w:val="20"/>
              </w:rPr>
            </w:pPr>
            <w:r w:rsidRPr="00505765">
              <w:rPr>
                <w:rFonts w:ascii="Tahoma" w:hAnsi="Tahoma" w:cs="Tahoma"/>
                <w:sz w:val="20"/>
                <w:szCs w:val="20"/>
              </w:rPr>
              <w:t>Ongoing</w:t>
            </w:r>
          </w:p>
        </w:tc>
        <w:tc>
          <w:tcPr>
            <w:tcW w:w="2046" w:type="dxa"/>
          </w:tcPr>
          <w:p w:rsidR="007F03A0" w:rsidRPr="008C3C00" w:rsidRDefault="008C3C00" w:rsidP="008C3C00">
            <w:pPr>
              <w:widowControl/>
              <w:autoSpaceDE/>
              <w:autoSpaceDN/>
              <w:spacing w:after="200" w:line="276" w:lineRule="auto"/>
              <w:rPr>
                <w:rFonts w:ascii="Tahoma" w:hAnsi="Tahoma" w:cs="Tahoma"/>
                <w:sz w:val="20"/>
                <w:szCs w:val="20"/>
              </w:rPr>
            </w:pPr>
            <w:r w:rsidRPr="008C3C00">
              <w:rPr>
                <w:rFonts w:ascii="Tahoma" w:hAnsi="Tahoma" w:cs="Tahoma"/>
                <w:sz w:val="20"/>
                <w:szCs w:val="20"/>
              </w:rPr>
              <w:t>Surgeries and housing provided for doctors in all three towns.</w:t>
            </w:r>
          </w:p>
        </w:tc>
      </w:tr>
      <w:tr w:rsidR="000D45D2" w:rsidRPr="00505765" w:rsidTr="007F03A0">
        <w:trPr>
          <w:trHeight w:val="1284"/>
        </w:trPr>
        <w:tc>
          <w:tcPr>
            <w:tcW w:w="1017" w:type="dxa"/>
          </w:tcPr>
          <w:p w:rsidR="007F03A0" w:rsidRPr="00505765" w:rsidRDefault="007F03A0" w:rsidP="00B54E09">
            <w:pPr>
              <w:widowControl/>
              <w:autoSpaceDE/>
              <w:autoSpaceDN/>
              <w:spacing w:line="276" w:lineRule="auto"/>
              <w:rPr>
                <w:rFonts w:ascii="Tahoma" w:hAnsi="Tahoma" w:cs="Tahoma"/>
                <w:b/>
                <w:sz w:val="20"/>
                <w:szCs w:val="20"/>
              </w:rPr>
            </w:pPr>
            <w:r w:rsidRPr="00505765">
              <w:rPr>
                <w:rFonts w:ascii="Tahoma" w:hAnsi="Tahoma" w:cs="Tahoma"/>
                <w:b/>
                <w:sz w:val="20"/>
                <w:szCs w:val="20"/>
              </w:rPr>
              <w:t>Strategy</w:t>
            </w:r>
          </w:p>
          <w:p w:rsidR="007F03A0" w:rsidRPr="00505765" w:rsidRDefault="007F03A0" w:rsidP="00B54E09">
            <w:pPr>
              <w:widowControl/>
              <w:autoSpaceDE/>
              <w:autoSpaceDN/>
              <w:spacing w:line="276" w:lineRule="auto"/>
              <w:rPr>
                <w:rFonts w:ascii="Tahoma" w:hAnsi="Tahoma" w:cs="Tahoma"/>
                <w:b/>
                <w:sz w:val="20"/>
                <w:szCs w:val="20"/>
              </w:rPr>
            </w:pPr>
            <w:r w:rsidRPr="00505765">
              <w:rPr>
                <w:rFonts w:ascii="Tahoma" w:hAnsi="Tahoma" w:cs="Tahoma"/>
                <w:b/>
                <w:sz w:val="20"/>
                <w:szCs w:val="20"/>
              </w:rPr>
              <w:t>1.4.4</w:t>
            </w:r>
          </w:p>
        </w:tc>
        <w:tc>
          <w:tcPr>
            <w:tcW w:w="2890" w:type="dxa"/>
          </w:tcPr>
          <w:p w:rsidR="007F03A0" w:rsidRPr="00505765" w:rsidRDefault="007F03A0" w:rsidP="001467B2">
            <w:pPr>
              <w:tabs>
                <w:tab w:val="left" w:pos="672"/>
              </w:tabs>
              <w:ind w:right="248"/>
              <w:jc w:val="both"/>
              <w:rPr>
                <w:rFonts w:ascii="Tahoma" w:hAnsi="Tahoma" w:cs="Tahoma"/>
                <w:sz w:val="20"/>
                <w:szCs w:val="20"/>
              </w:rPr>
            </w:pPr>
            <w:r w:rsidRPr="00505765">
              <w:rPr>
                <w:rFonts w:ascii="Tahoma" w:hAnsi="Tahoma" w:cs="Tahoma"/>
                <w:sz w:val="20"/>
                <w:szCs w:val="20"/>
              </w:rPr>
              <w:t xml:space="preserve">Maintain public health inspection and licensing programs and compliance </w:t>
            </w:r>
          </w:p>
        </w:tc>
        <w:tc>
          <w:tcPr>
            <w:tcW w:w="4310" w:type="dxa"/>
          </w:tcPr>
          <w:p w:rsidR="007F03A0" w:rsidRPr="00505765" w:rsidRDefault="007F03A0" w:rsidP="00B54E09">
            <w:pPr>
              <w:tabs>
                <w:tab w:val="left" w:pos="672"/>
              </w:tabs>
              <w:ind w:right="248"/>
              <w:jc w:val="both"/>
              <w:rPr>
                <w:rFonts w:ascii="Tahoma" w:hAnsi="Tahoma" w:cs="Tahoma"/>
                <w:sz w:val="20"/>
                <w:szCs w:val="20"/>
              </w:rPr>
            </w:pPr>
            <w:r w:rsidRPr="00505765">
              <w:rPr>
                <w:rFonts w:ascii="Tahoma" w:hAnsi="Tahoma" w:cs="Tahoma"/>
                <w:b/>
                <w:sz w:val="20"/>
                <w:szCs w:val="20"/>
              </w:rPr>
              <w:t xml:space="preserve">Action 1.4.4.1 Undertake compliance activities in accordance with current public health regulations – </w:t>
            </w:r>
            <w:r w:rsidRPr="00505765">
              <w:rPr>
                <w:rFonts w:ascii="Tahoma" w:hAnsi="Tahoma" w:cs="Tahoma"/>
                <w:sz w:val="20"/>
                <w:szCs w:val="20"/>
              </w:rPr>
              <w:t xml:space="preserve">30 June 2019 </w:t>
            </w:r>
          </w:p>
        </w:tc>
        <w:tc>
          <w:tcPr>
            <w:tcW w:w="1417" w:type="dxa"/>
          </w:tcPr>
          <w:p w:rsidR="007F03A0" w:rsidRPr="00505765" w:rsidRDefault="00D47068" w:rsidP="00EF55F9">
            <w:pPr>
              <w:widowControl/>
              <w:autoSpaceDE/>
              <w:autoSpaceDN/>
              <w:spacing w:after="200" w:line="276" w:lineRule="auto"/>
              <w:rPr>
                <w:rFonts w:ascii="Tahoma" w:hAnsi="Tahoma" w:cs="Tahoma"/>
                <w:sz w:val="20"/>
                <w:szCs w:val="20"/>
              </w:rPr>
            </w:pPr>
            <w:r w:rsidRPr="00505765">
              <w:rPr>
                <w:rFonts w:ascii="Tahoma" w:hAnsi="Tahoma" w:cs="Tahoma"/>
                <w:sz w:val="20"/>
                <w:szCs w:val="20"/>
              </w:rPr>
              <w:t>MPE</w:t>
            </w:r>
          </w:p>
        </w:tc>
        <w:tc>
          <w:tcPr>
            <w:tcW w:w="2268" w:type="dxa"/>
          </w:tcPr>
          <w:p w:rsidR="007F03A0" w:rsidRPr="00505765" w:rsidRDefault="007B2F7E" w:rsidP="00EF55F9">
            <w:pPr>
              <w:widowControl/>
              <w:autoSpaceDE/>
              <w:autoSpaceDN/>
              <w:spacing w:after="200" w:line="276" w:lineRule="auto"/>
              <w:rPr>
                <w:rFonts w:ascii="Tahoma" w:hAnsi="Tahoma" w:cs="Tahoma"/>
                <w:sz w:val="20"/>
                <w:szCs w:val="20"/>
              </w:rPr>
            </w:pPr>
            <w:r w:rsidRPr="00505765">
              <w:rPr>
                <w:rFonts w:ascii="Tahoma" w:hAnsi="Tahoma" w:cs="Tahoma"/>
                <w:sz w:val="20"/>
                <w:szCs w:val="20"/>
              </w:rPr>
              <w:t>Completed annually</w:t>
            </w:r>
          </w:p>
        </w:tc>
        <w:tc>
          <w:tcPr>
            <w:tcW w:w="2046" w:type="dxa"/>
          </w:tcPr>
          <w:p w:rsidR="007F03A0" w:rsidRPr="00505765" w:rsidRDefault="007B2F7E" w:rsidP="00EF55F9">
            <w:pPr>
              <w:widowControl/>
              <w:autoSpaceDE/>
              <w:autoSpaceDN/>
              <w:spacing w:after="200" w:line="276" w:lineRule="auto"/>
              <w:rPr>
                <w:rFonts w:ascii="Tahoma" w:hAnsi="Tahoma" w:cs="Tahoma"/>
                <w:sz w:val="20"/>
                <w:szCs w:val="20"/>
              </w:rPr>
            </w:pPr>
            <w:r w:rsidRPr="00505765">
              <w:rPr>
                <w:rFonts w:ascii="Tahoma" w:hAnsi="Tahoma" w:cs="Tahoma"/>
                <w:sz w:val="20"/>
                <w:szCs w:val="20"/>
              </w:rPr>
              <w:t>Part of annual reporting and compliance requirements</w:t>
            </w:r>
          </w:p>
        </w:tc>
      </w:tr>
      <w:tr w:rsidR="000D45D2" w:rsidRPr="00505765" w:rsidTr="007F03A0">
        <w:trPr>
          <w:trHeight w:val="1581"/>
        </w:trPr>
        <w:tc>
          <w:tcPr>
            <w:tcW w:w="1017" w:type="dxa"/>
          </w:tcPr>
          <w:p w:rsidR="007F03A0" w:rsidRPr="00505765" w:rsidRDefault="007F03A0" w:rsidP="00F36EE9">
            <w:pPr>
              <w:widowControl/>
              <w:autoSpaceDE/>
              <w:autoSpaceDN/>
              <w:spacing w:after="200" w:line="276" w:lineRule="auto"/>
              <w:rPr>
                <w:rFonts w:ascii="Tahoma" w:hAnsi="Tahoma" w:cs="Tahoma"/>
                <w:b/>
                <w:sz w:val="20"/>
                <w:szCs w:val="20"/>
              </w:rPr>
            </w:pPr>
            <w:r w:rsidRPr="00505765">
              <w:rPr>
                <w:rFonts w:ascii="Tahoma" w:hAnsi="Tahoma" w:cs="Tahoma"/>
                <w:b/>
                <w:sz w:val="20"/>
                <w:szCs w:val="20"/>
              </w:rPr>
              <w:t>Strategy 1.4.5</w:t>
            </w:r>
          </w:p>
        </w:tc>
        <w:tc>
          <w:tcPr>
            <w:tcW w:w="2890" w:type="dxa"/>
          </w:tcPr>
          <w:p w:rsidR="007F03A0" w:rsidRPr="00505765" w:rsidRDefault="007F03A0" w:rsidP="0047410B">
            <w:pPr>
              <w:tabs>
                <w:tab w:val="left" w:pos="672"/>
              </w:tabs>
              <w:ind w:right="156"/>
              <w:jc w:val="both"/>
              <w:rPr>
                <w:rFonts w:ascii="Tahoma" w:hAnsi="Tahoma" w:cs="Tahoma"/>
                <w:sz w:val="20"/>
                <w:szCs w:val="20"/>
              </w:rPr>
            </w:pPr>
            <w:r w:rsidRPr="00505765">
              <w:rPr>
                <w:rFonts w:ascii="Tahoma" w:hAnsi="Tahoma" w:cs="Tahoma"/>
                <w:sz w:val="20"/>
                <w:szCs w:val="20"/>
              </w:rPr>
              <w:t xml:space="preserve">Diversify engagement to increase awareness and participation in education including investigating opportunities for developing partnerships with TAFE and regional universities </w:t>
            </w:r>
          </w:p>
        </w:tc>
        <w:tc>
          <w:tcPr>
            <w:tcW w:w="4310" w:type="dxa"/>
          </w:tcPr>
          <w:p w:rsidR="007F03A0" w:rsidRPr="00505765" w:rsidRDefault="007F03A0" w:rsidP="0080358A">
            <w:pPr>
              <w:tabs>
                <w:tab w:val="left" w:pos="672"/>
              </w:tabs>
              <w:ind w:right="156"/>
              <w:jc w:val="both"/>
              <w:rPr>
                <w:rFonts w:ascii="Tahoma" w:hAnsi="Tahoma" w:cs="Tahoma"/>
                <w:sz w:val="20"/>
                <w:szCs w:val="20"/>
              </w:rPr>
            </w:pPr>
            <w:r w:rsidRPr="00505765">
              <w:rPr>
                <w:rFonts w:ascii="Tahoma" w:hAnsi="Tahoma" w:cs="Tahoma"/>
                <w:b/>
                <w:sz w:val="20"/>
                <w:szCs w:val="20"/>
              </w:rPr>
              <w:t xml:space="preserve">Action 1.4.5.1 Council works with education and training organizations to support skills focused groups and training opportunities in the Murrumbidgee Local Government Area </w:t>
            </w:r>
            <w:r w:rsidRPr="00505765">
              <w:rPr>
                <w:rFonts w:ascii="Tahoma" w:hAnsi="Tahoma" w:cs="Tahoma"/>
                <w:sz w:val="20"/>
                <w:szCs w:val="20"/>
              </w:rPr>
              <w:t>– 30 June 2019</w:t>
            </w:r>
          </w:p>
        </w:tc>
        <w:tc>
          <w:tcPr>
            <w:tcW w:w="1417" w:type="dxa"/>
          </w:tcPr>
          <w:p w:rsidR="007F03A0" w:rsidRPr="00505765" w:rsidRDefault="00D47068" w:rsidP="00EF55F9">
            <w:pPr>
              <w:widowControl/>
              <w:autoSpaceDE/>
              <w:autoSpaceDN/>
              <w:spacing w:after="200" w:line="276" w:lineRule="auto"/>
              <w:rPr>
                <w:rFonts w:ascii="Tahoma" w:hAnsi="Tahoma" w:cs="Tahoma"/>
                <w:sz w:val="20"/>
                <w:szCs w:val="20"/>
              </w:rPr>
            </w:pPr>
            <w:r w:rsidRPr="00505765">
              <w:rPr>
                <w:rFonts w:ascii="Tahoma" w:hAnsi="Tahoma" w:cs="Tahoma"/>
                <w:sz w:val="20"/>
                <w:szCs w:val="20"/>
              </w:rPr>
              <w:t>CCSM</w:t>
            </w:r>
            <w:r w:rsidR="00EC3693">
              <w:rPr>
                <w:rFonts w:ascii="Tahoma" w:hAnsi="Tahoma" w:cs="Tahoma"/>
                <w:sz w:val="20"/>
                <w:szCs w:val="20"/>
              </w:rPr>
              <w:t>/EDM</w:t>
            </w:r>
          </w:p>
        </w:tc>
        <w:tc>
          <w:tcPr>
            <w:tcW w:w="2268" w:type="dxa"/>
          </w:tcPr>
          <w:p w:rsidR="007F03A0" w:rsidRPr="00505765" w:rsidRDefault="00EC3693" w:rsidP="00EF55F9">
            <w:pPr>
              <w:widowControl/>
              <w:autoSpaceDE/>
              <w:autoSpaceDN/>
              <w:spacing w:after="200" w:line="276" w:lineRule="auto"/>
              <w:rPr>
                <w:rFonts w:ascii="Tahoma" w:hAnsi="Tahoma" w:cs="Tahoma"/>
                <w:sz w:val="20"/>
                <w:szCs w:val="20"/>
                <w:highlight w:val="yellow"/>
              </w:rPr>
            </w:pPr>
            <w:r w:rsidRPr="00EC3693">
              <w:rPr>
                <w:rFonts w:ascii="Tahoma" w:hAnsi="Tahoma" w:cs="Tahoma"/>
                <w:sz w:val="20"/>
                <w:szCs w:val="20"/>
              </w:rPr>
              <w:t>Ongoing</w:t>
            </w:r>
          </w:p>
        </w:tc>
        <w:tc>
          <w:tcPr>
            <w:tcW w:w="2046" w:type="dxa"/>
          </w:tcPr>
          <w:p w:rsidR="007F03A0" w:rsidRPr="00505765" w:rsidRDefault="007F03A0" w:rsidP="00EF55F9">
            <w:pPr>
              <w:widowControl/>
              <w:autoSpaceDE/>
              <w:autoSpaceDN/>
              <w:spacing w:after="200" w:line="276" w:lineRule="auto"/>
              <w:rPr>
                <w:rFonts w:ascii="Tahoma" w:hAnsi="Tahoma" w:cs="Tahoma"/>
                <w:sz w:val="20"/>
                <w:szCs w:val="20"/>
                <w:highlight w:val="yellow"/>
              </w:rPr>
            </w:pPr>
          </w:p>
        </w:tc>
      </w:tr>
      <w:tr w:rsidR="000D45D2" w:rsidRPr="00505765" w:rsidTr="007F03A0">
        <w:trPr>
          <w:trHeight w:val="832"/>
        </w:trPr>
        <w:tc>
          <w:tcPr>
            <w:tcW w:w="1017" w:type="dxa"/>
          </w:tcPr>
          <w:p w:rsidR="007F03A0" w:rsidRPr="00505765" w:rsidRDefault="007F03A0" w:rsidP="00B54E09">
            <w:pPr>
              <w:widowControl/>
              <w:autoSpaceDE/>
              <w:autoSpaceDN/>
              <w:spacing w:line="276" w:lineRule="auto"/>
              <w:rPr>
                <w:rFonts w:ascii="Tahoma" w:hAnsi="Tahoma" w:cs="Tahoma"/>
                <w:b/>
                <w:sz w:val="20"/>
                <w:szCs w:val="20"/>
              </w:rPr>
            </w:pPr>
            <w:r w:rsidRPr="00505765">
              <w:rPr>
                <w:rFonts w:ascii="Tahoma" w:hAnsi="Tahoma" w:cs="Tahoma"/>
                <w:b/>
                <w:sz w:val="20"/>
                <w:szCs w:val="20"/>
              </w:rPr>
              <w:t>Strategy</w:t>
            </w:r>
          </w:p>
          <w:p w:rsidR="007F03A0" w:rsidRPr="00505765" w:rsidRDefault="007F03A0" w:rsidP="00B54E09">
            <w:pPr>
              <w:widowControl/>
              <w:autoSpaceDE/>
              <w:autoSpaceDN/>
              <w:spacing w:line="276" w:lineRule="auto"/>
              <w:rPr>
                <w:rFonts w:ascii="Tahoma" w:hAnsi="Tahoma" w:cs="Tahoma"/>
                <w:b/>
                <w:sz w:val="20"/>
                <w:szCs w:val="20"/>
              </w:rPr>
            </w:pPr>
            <w:r w:rsidRPr="00505765">
              <w:rPr>
                <w:rFonts w:ascii="Tahoma" w:hAnsi="Tahoma" w:cs="Tahoma"/>
                <w:b/>
                <w:sz w:val="20"/>
                <w:szCs w:val="20"/>
              </w:rPr>
              <w:t>1.4.6</w:t>
            </w:r>
          </w:p>
        </w:tc>
        <w:tc>
          <w:tcPr>
            <w:tcW w:w="2890" w:type="dxa"/>
          </w:tcPr>
          <w:p w:rsidR="007F03A0" w:rsidRPr="00505765" w:rsidRDefault="007F03A0" w:rsidP="0047410B">
            <w:pPr>
              <w:tabs>
                <w:tab w:val="left" w:pos="672"/>
              </w:tabs>
              <w:ind w:right="248"/>
              <w:jc w:val="both"/>
              <w:rPr>
                <w:rFonts w:ascii="Tahoma" w:hAnsi="Tahoma" w:cs="Tahoma"/>
                <w:sz w:val="20"/>
                <w:szCs w:val="20"/>
              </w:rPr>
            </w:pPr>
            <w:r w:rsidRPr="00505765">
              <w:rPr>
                <w:rFonts w:ascii="Tahoma" w:hAnsi="Tahoma" w:cs="Tahoma"/>
                <w:sz w:val="20"/>
                <w:szCs w:val="20"/>
              </w:rPr>
              <w:t>Support the co</w:t>
            </w:r>
            <w:r w:rsidR="008C16F4" w:rsidRPr="00505765">
              <w:rPr>
                <w:rFonts w:ascii="Tahoma" w:hAnsi="Tahoma" w:cs="Tahoma"/>
                <w:sz w:val="20"/>
                <w:szCs w:val="20"/>
              </w:rPr>
              <w:t>ntinuity of health services from</w:t>
            </w:r>
            <w:r w:rsidRPr="00505765">
              <w:rPr>
                <w:rFonts w:ascii="Tahoma" w:hAnsi="Tahoma" w:cs="Tahoma"/>
                <w:sz w:val="20"/>
                <w:szCs w:val="20"/>
              </w:rPr>
              <w:t xml:space="preserve"> public and private sector across Murrumbidgee </w:t>
            </w:r>
          </w:p>
        </w:tc>
        <w:tc>
          <w:tcPr>
            <w:tcW w:w="4310" w:type="dxa"/>
          </w:tcPr>
          <w:p w:rsidR="007F03A0" w:rsidRDefault="007F03A0" w:rsidP="00EC3693">
            <w:pPr>
              <w:widowControl/>
              <w:autoSpaceDE/>
              <w:autoSpaceDN/>
              <w:rPr>
                <w:rFonts w:ascii="Tahoma" w:hAnsi="Tahoma" w:cs="Tahoma"/>
                <w:b/>
                <w:sz w:val="20"/>
                <w:szCs w:val="20"/>
              </w:rPr>
            </w:pPr>
            <w:r w:rsidRPr="00505765">
              <w:rPr>
                <w:rFonts w:ascii="Tahoma" w:hAnsi="Tahoma" w:cs="Tahoma"/>
                <w:b/>
                <w:sz w:val="20"/>
                <w:szCs w:val="20"/>
              </w:rPr>
              <w:t>Action 1.4.6.1 Ensure we retain our local</w:t>
            </w:r>
            <w:r w:rsidRPr="00505765">
              <w:rPr>
                <w:rFonts w:ascii="Tahoma" w:hAnsi="Tahoma" w:cs="Tahoma"/>
                <w:b/>
                <w:spacing w:val="-1"/>
                <w:sz w:val="20"/>
                <w:szCs w:val="20"/>
              </w:rPr>
              <w:t xml:space="preserve"> </w:t>
            </w:r>
            <w:r w:rsidRPr="00505765">
              <w:rPr>
                <w:rFonts w:ascii="Tahoma" w:hAnsi="Tahoma" w:cs="Tahoma"/>
                <w:b/>
                <w:sz w:val="20"/>
                <w:szCs w:val="20"/>
              </w:rPr>
              <w:t>GP</w:t>
            </w:r>
          </w:p>
          <w:p w:rsidR="007F03A0" w:rsidRPr="00505765" w:rsidRDefault="007F03A0" w:rsidP="00EC3693">
            <w:pPr>
              <w:pStyle w:val="ListParagraph"/>
              <w:widowControl/>
              <w:numPr>
                <w:ilvl w:val="0"/>
                <w:numId w:val="17"/>
              </w:numPr>
              <w:autoSpaceDE/>
              <w:autoSpaceDN/>
              <w:rPr>
                <w:rFonts w:ascii="Tahoma" w:hAnsi="Tahoma" w:cs="Tahoma"/>
                <w:sz w:val="20"/>
                <w:szCs w:val="20"/>
              </w:rPr>
            </w:pPr>
            <w:r w:rsidRPr="00505765">
              <w:rPr>
                <w:rFonts w:ascii="Tahoma" w:hAnsi="Tahoma" w:cs="Tahoma"/>
                <w:sz w:val="20"/>
                <w:szCs w:val="20"/>
              </w:rPr>
              <w:t>Assist GP with Accreditation by providing furniture and fitting upgrades on Council premises and maintaining surgeries and dwellings in all towns  – 30 June 2019</w:t>
            </w:r>
          </w:p>
        </w:tc>
        <w:tc>
          <w:tcPr>
            <w:tcW w:w="1417" w:type="dxa"/>
          </w:tcPr>
          <w:p w:rsidR="007F03A0" w:rsidRPr="00505765" w:rsidRDefault="00D47068" w:rsidP="00EF55F9">
            <w:pPr>
              <w:widowControl/>
              <w:autoSpaceDE/>
              <w:autoSpaceDN/>
              <w:spacing w:after="200" w:line="276" w:lineRule="auto"/>
              <w:rPr>
                <w:rFonts w:ascii="Tahoma" w:hAnsi="Tahoma" w:cs="Tahoma"/>
                <w:sz w:val="20"/>
                <w:szCs w:val="20"/>
              </w:rPr>
            </w:pPr>
            <w:r w:rsidRPr="00505765">
              <w:rPr>
                <w:rFonts w:ascii="Tahoma" w:hAnsi="Tahoma" w:cs="Tahoma"/>
                <w:sz w:val="20"/>
                <w:szCs w:val="20"/>
              </w:rPr>
              <w:t>GM</w:t>
            </w:r>
            <w:r w:rsidR="00EC3693">
              <w:rPr>
                <w:rFonts w:ascii="Tahoma" w:hAnsi="Tahoma" w:cs="Tahoma"/>
                <w:sz w:val="20"/>
                <w:szCs w:val="20"/>
              </w:rPr>
              <w:t>/AM</w:t>
            </w:r>
          </w:p>
          <w:p w:rsidR="00D47068" w:rsidRPr="00505765" w:rsidRDefault="00D47068" w:rsidP="00EF55F9">
            <w:pPr>
              <w:widowControl/>
              <w:autoSpaceDE/>
              <w:autoSpaceDN/>
              <w:spacing w:after="200" w:line="276" w:lineRule="auto"/>
              <w:rPr>
                <w:rFonts w:ascii="Tahoma" w:hAnsi="Tahoma" w:cs="Tahoma"/>
                <w:sz w:val="20"/>
                <w:szCs w:val="20"/>
              </w:rPr>
            </w:pPr>
          </w:p>
        </w:tc>
        <w:tc>
          <w:tcPr>
            <w:tcW w:w="2268" w:type="dxa"/>
          </w:tcPr>
          <w:p w:rsidR="007F03A0" w:rsidRPr="00505765" w:rsidRDefault="008C16F4" w:rsidP="008C16F4">
            <w:pPr>
              <w:widowControl/>
              <w:autoSpaceDE/>
              <w:autoSpaceDN/>
              <w:spacing w:after="200" w:line="276" w:lineRule="auto"/>
              <w:rPr>
                <w:rFonts w:ascii="Tahoma" w:hAnsi="Tahoma" w:cs="Tahoma"/>
                <w:sz w:val="20"/>
                <w:szCs w:val="20"/>
              </w:rPr>
            </w:pPr>
            <w:r w:rsidRPr="00505765">
              <w:rPr>
                <w:rFonts w:ascii="Tahoma" w:hAnsi="Tahoma" w:cs="Tahoma"/>
                <w:sz w:val="20"/>
                <w:szCs w:val="20"/>
              </w:rPr>
              <w:t>Currently identifying ongoing requirements.</w:t>
            </w:r>
          </w:p>
        </w:tc>
        <w:tc>
          <w:tcPr>
            <w:tcW w:w="2046" w:type="dxa"/>
          </w:tcPr>
          <w:p w:rsidR="007F03A0" w:rsidRPr="00505765" w:rsidRDefault="008C16F4" w:rsidP="004A18D7">
            <w:pPr>
              <w:widowControl/>
              <w:autoSpaceDE/>
              <w:autoSpaceDN/>
              <w:spacing w:after="200" w:line="276" w:lineRule="auto"/>
              <w:rPr>
                <w:rFonts w:ascii="Tahoma" w:hAnsi="Tahoma" w:cs="Tahoma"/>
                <w:sz w:val="20"/>
                <w:szCs w:val="20"/>
              </w:rPr>
            </w:pPr>
            <w:r w:rsidRPr="00505765">
              <w:rPr>
                <w:rFonts w:ascii="Tahoma" w:hAnsi="Tahoma" w:cs="Tahoma"/>
                <w:sz w:val="20"/>
                <w:szCs w:val="20"/>
              </w:rPr>
              <w:t xml:space="preserve">Surgeries and dwellings available in Jerilderie and Coleambally and surgery in Darlington Point to support retention of GPs. </w:t>
            </w:r>
          </w:p>
        </w:tc>
      </w:tr>
      <w:tr w:rsidR="000D45D2" w:rsidRPr="00505765" w:rsidTr="007F03A0">
        <w:trPr>
          <w:trHeight w:val="987"/>
        </w:trPr>
        <w:tc>
          <w:tcPr>
            <w:tcW w:w="1017" w:type="dxa"/>
          </w:tcPr>
          <w:p w:rsidR="007F03A0" w:rsidRPr="00505765" w:rsidRDefault="007F03A0" w:rsidP="00B54E09">
            <w:pPr>
              <w:widowControl/>
              <w:autoSpaceDE/>
              <w:autoSpaceDN/>
              <w:spacing w:line="276" w:lineRule="auto"/>
              <w:rPr>
                <w:rFonts w:ascii="Tahoma" w:hAnsi="Tahoma" w:cs="Tahoma"/>
                <w:b/>
                <w:sz w:val="20"/>
                <w:szCs w:val="20"/>
              </w:rPr>
            </w:pPr>
            <w:r w:rsidRPr="00505765">
              <w:rPr>
                <w:rFonts w:ascii="Tahoma" w:hAnsi="Tahoma" w:cs="Tahoma"/>
                <w:b/>
                <w:sz w:val="20"/>
                <w:szCs w:val="20"/>
              </w:rPr>
              <w:t>Strategy</w:t>
            </w:r>
          </w:p>
          <w:p w:rsidR="007F03A0" w:rsidRPr="00505765" w:rsidRDefault="007F03A0" w:rsidP="00B54E09">
            <w:pPr>
              <w:widowControl/>
              <w:autoSpaceDE/>
              <w:autoSpaceDN/>
              <w:spacing w:line="276" w:lineRule="auto"/>
              <w:rPr>
                <w:rFonts w:ascii="Tahoma" w:hAnsi="Tahoma" w:cs="Tahoma"/>
                <w:b/>
                <w:sz w:val="20"/>
                <w:szCs w:val="20"/>
              </w:rPr>
            </w:pPr>
            <w:r w:rsidRPr="00505765">
              <w:rPr>
                <w:rFonts w:ascii="Tahoma" w:hAnsi="Tahoma" w:cs="Tahoma"/>
                <w:b/>
                <w:sz w:val="20"/>
                <w:szCs w:val="20"/>
              </w:rPr>
              <w:t>1.4.7</w:t>
            </w:r>
          </w:p>
        </w:tc>
        <w:tc>
          <w:tcPr>
            <w:tcW w:w="2890" w:type="dxa"/>
          </w:tcPr>
          <w:p w:rsidR="007F03A0" w:rsidRPr="00505765" w:rsidRDefault="007F03A0" w:rsidP="000E72FD">
            <w:pPr>
              <w:tabs>
                <w:tab w:val="left" w:pos="672"/>
              </w:tabs>
              <w:ind w:right="248"/>
              <w:jc w:val="both"/>
              <w:rPr>
                <w:rFonts w:ascii="Tahoma" w:hAnsi="Tahoma" w:cs="Tahoma"/>
                <w:sz w:val="20"/>
                <w:szCs w:val="20"/>
              </w:rPr>
            </w:pPr>
            <w:r w:rsidRPr="00505765">
              <w:rPr>
                <w:rFonts w:ascii="Tahoma" w:hAnsi="Tahoma" w:cs="Tahoma"/>
                <w:sz w:val="20"/>
                <w:szCs w:val="20"/>
              </w:rPr>
              <w:t xml:space="preserve">Support a community health facility where allied and specialist health service providers can operate an MPS service model </w:t>
            </w:r>
          </w:p>
        </w:tc>
        <w:tc>
          <w:tcPr>
            <w:tcW w:w="4310" w:type="dxa"/>
          </w:tcPr>
          <w:p w:rsidR="007F03A0" w:rsidRPr="00505765" w:rsidRDefault="007F03A0" w:rsidP="00D058FD">
            <w:pPr>
              <w:tabs>
                <w:tab w:val="left" w:pos="672"/>
              </w:tabs>
              <w:ind w:right="248"/>
              <w:jc w:val="both"/>
              <w:rPr>
                <w:rFonts w:ascii="Tahoma" w:hAnsi="Tahoma" w:cs="Tahoma"/>
                <w:sz w:val="20"/>
                <w:szCs w:val="20"/>
              </w:rPr>
            </w:pPr>
            <w:r w:rsidRPr="00505765">
              <w:rPr>
                <w:rFonts w:ascii="Tahoma" w:hAnsi="Tahoma" w:cs="Tahoma"/>
                <w:b/>
                <w:sz w:val="20"/>
                <w:szCs w:val="20"/>
              </w:rPr>
              <w:t xml:space="preserve">Action 1.4.7.1 Engage with community service providers and facilitate meetings at least annually </w:t>
            </w:r>
            <w:r w:rsidRPr="00505765">
              <w:rPr>
                <w:rFonts w:ascii="Tahoma" w:hAnsi="Tahoma" w:cs="Tahoma"/>
                <w:sz w:val="20"/>
                <w:szCs w:val="20"/>
              </w:rPr>
              <w:t>-30 June 2019</w:t>
            </w:r>
          </w:p>
          <w:p w:rsidR="007F03A0" w:rsidRPr="00505765" w:rsidRDefault="007F03A0" w:rsidP="00EF55F9">
            <w:pPr>
              <w:widowControl/>
              <w:autoSpaceDE/>
              <w:autoSpaceDN/>
              <w:spacing w:after="200" w:line="276" w:lineRule="auto"/>
              <w:rPr>
                <w:rFonts w:ascii="Tahoma" w:hAnsi="Tahoma" w:cs="Tahoma"/>
                <w:sz w:val="20"/>
                <w:szCs w:val="20"/>
              </w:rPr>
            </w:pPr>
          </w:p>
        </w:tc>
        <w:tc>
          <w:tcPr>
            <w:tcW w:w="1417" w:type="dxa"/>
          </w:tcPr>
          <w:p w:rsidR="007F03A0" w:rsidRPr="00505765" w:rsidRDefault="008C16F4" w:rsidP="00EF55F9">
            <w:pPr>
              <w:widowControl/>
              <w:autoSpaceDE/>
              <w:autoSpaceDN/>
              <w:spacing w:after="200" w:line="276" w:lineRule="auto"/>
              <w:rPr>
                <w:rFonts w:ascii="Tahoma" w:hAnsi="Tahoma" w:cs="Tahoma"/>
                <w:sz w:val="20"/>
                <w:szCs w:val="20"/>
              </w:rPr>
            </w:pPr>
            <w:r w:rsidRPr="00505765">
              <w:rPr>
                <w:rFonts w:ascii="Tahoma" w:hAnsi="Tahoma" w:cs="Tahoma"/>
                <w:sz w:val="20"/>
                <w:szCs w:val="20"/>
              </w:rPr>
              <w:t>GM</w:t>
            </w:r>
          </w:p>
        </w:tc>
        <w:tc>
          <w:tcPr>
            <w:tcW w:w="2268" w:type="dxa"/>
          </w:tcPr>
          <w:p w:rsidR="007F03A0" w:rsidRPr="00505765" w:rsidRDefault="00DE3978" w:rsidP="00EF55F9">
            <w:pPr>
              <w:widowControl/>
              <w:autoSpaceDE/>
              <w:autoSpaceDN/>
              <w:spacing w:after="200" w:line="276" w:lineRule="auto"/>
              <w:rPr>
                <w:rFonts w:ascii="Tahoma" w:hAnsi="Tahoma" w:cs="Tahoma"/>
                <w:sz w:val="20"/>
                <w:szCs w:val="20"/>
              </w:rPr>
            </w:pPr>
            <w:r>
              <w:rPr>
                <w:rFonts w:ascii="Tahoma" w:hAnsi="Tahoma" w:cs="Tahoma"/>
                <w:sz w:val="20"/>
                <w:szCs w:val="20"/>
              </w:rPr>
              <w:t>Discussions held with Cypress View</w:t>
            </w:r>
            <w:r w:rsidR="008A2E7D">
              <w:rPr>
                <w:rFonts w:ascii="Tahoma" w:hAnsi="Tahoma" w:cs="Tahoma"/>
                <w:sz w:val="20"/>
                <w:szCs w:val="20"/>
              </w:rPr>
              <w:t xml:space="preserve"> Lodge</w:t>
            </w:r>
          </w:p>
        </w:tc>
        <w:tc>
          <w:tcPr>
            <w:tcW w:w="2046" w:type="dxa"/>
          </w:tcPr>
          <w:p w:rsidR="007F03A0" w:rsidRPr="00505765" w:rsidRDefault="007F03A0" w:rsidP="00EF55F9">
            <w:pPr>
              <w:widowControl/>
              <w:autoSpaceDE/>
              <w:autoSpaceDN/>
              <w:spacing w:after="200" w:line="276" w:lineRule="auto"/>
              <w:rPr>
                <w:rFonts w:ascii="Tahoma" w:hAnsi="Tahoma" w:cs="Tahoma"/>
                <w:sz w:val="20"/>
                <w:szCs w:val="20"/>
              </w:rPr>
            </w:pPr>
          </w:p>
        </w:tc>
      </w:tr>
      <w:tr w:rsidR="000D45D2" w:rsidRPr="00505765" w:rsidTr="007F03A0">
        <w:trPr>
          <w:trHeight w:val="1060"/>
        </w:trPr>
        <w:tc>
          <w:tcPr>
            <w:tcW w:w="1017" w:type="dxa"/>
          </w:tcPr>
          <w:p w:rsidR="007F03A0" w:rsidRPr="00505765" w:rsidRDefault="007F03A0" w:rsidP="00A34875">
            <w:pPr>
              <w:widowControl/>
              <w:autoSpaceDE/>
              <w:autoSpaceDN/>
              <w:spacing w:line="276" w:lineRule="auto"/>
              <w:rPr>
                <w:rFonts w:ascii="Tahoma" w:hAnsi="Tahoma" w:cs="Tahoma"/>
                <w:b/>
                <w:sz w:val="20"/>
                <w:szCs w:val="20"/>
              </w:rPr>
            </w:pPr>
            <w:r w:rsidRPr="00505765">
              <w:rPr>
                <w:rFonts w:ascii="Tahoma" w:hAnsi="Tahoma" w:cs="Tahoma"/>
                <w:b/>
                <w:sz w:val="20"/>
                <w:szCs w:val="20"/>
              </w:rPr>
              <w:t>Strategy</w:t>
            </w:r>
          </w:p>
          <w:p w:rsidR="007F03A0" w:rsidRPr="00505765" w:rsidRDefault="007F03A0" w:rsidP="00A34875">
            <w:pPr>
              <w:widowControl/>
              <w:autoSpaceDE/>
              <w:autoSpaceDN/>
              <w:spacing w:line="276" w:lineRule="auto"/>
              <w:rPr>
                <w:rFonts w:ascii="Tahoma" w:hAnsi="Tahoma" w:cs="Tahoma"/>
                <w:b/>
                <w:sz w:val="20"/>
                <w:szCs w:val="20"/>
              </w:rPr>
            </w:pPr>
            <w:r w:rsidRPr="00505765">
              <w:rPr>
                <w:rFonts w:ascii="Tahoma" w:hAnsi="Tahoma" w:cs="Tahoma"/>
                <w:b/>
                <w:sz w:val="20"/>
                <w:szCs w:val="20"/>
              </w:rPr>
              <w:t>1.4.8</w:t>
            </w:r>
          </w:p>
        </w:tc>
        <w:tc>
          <w:tcPr>
            <w:tcW w:w="2890" w:type="dxa"/>
          </w:tcPr>
          <w:p w:rsidR="007F03A0" w:rsidRPr="00505765" w:rsidRDefault="007F03A0" w:rsidP="00A729A2">
            <w:pPr>
              <w:tabs>
                <w:tab w:val="left" w:pos="684"/>
              </w:tabs>
              <w:ind w:right="156"/>
              <w:jc w:val="both"/>
              <w:rPr>
                <w:rFonts w:ascii="Tahoma" w:hAnsi="Tahoma" w:cs="Tahoma"/>
                <w:sz w:val="20"/>
                <w:szCs w:val="20"/>
              </w:rPr>
            </w:pPr>
            <w:r w:rsidRPr="00505765">
              <w:rPr>
                <w:rFonts w:ascii="Tahoma" w:hAnsi="Tahoma" w:cs="Tahoma"/>
                <w:sz w:val="20"/>
                <w:szCs w:val="20"/>
              </w:rPr>
              <w:t>Support our community services</w:t>
            </w:r>
            <w:r w:rsidRPr="00505765">
              <w:rPr>
                <w:rFonts w:ascii="Tahoma" w:hAnsi="Tahoma" w:cs="Tahoma"/>
                <w:spacing w:val="-4"/>
                <w:sz w:val="20"/>
                <w:szCs w:val="20"/>
              </w:rPr>
              <w:t xml:space="preserve"> </w:t>
            </w:r>
            <w:r w:rsidRPr="00505765">
              <w:rPr>
                <w:rFonts w:ascii="Tahoma" w:hAnsi="Tahoma" w:cs="Tahoma"/>
                <w:sz w:val="20"/>
                <w:szCs w:val="20"/>
              </w:rPr>
              <w:t>programs and encourage collaboration and communication linkages between service providers across the region</w:t>
            </w:r>
          </w:p>
        </w:tc>
        <w:tc>
          <w:tcPr>
            <w:tcW w:w="4310" w:type="dxa"/>
          </w:tcPr>
          <w:p w:rsidR="007F03A0" w:rsidRPr="00505765" w:rsidRDefault="007F03A0" w:rsidP="00886F63">
            <w:pPr>
              <w:tabs>
                <w:tab w:val="left" w:pos="672"/>
              </w:tabs>
              <w:ind w:right="248"/>
              <w:jc w:val="both"/>
              <w:rPr>
                <w:rFonts w:ascii="Tahoma" w:hAnsi="Tahoma" w:cs="Tahoma"/>
                <w:b/>
                <w:sz w:val="20"/>
                <w:szCs w:val="20"/>
              </w:rPr>
            </w:pPr>
            <w:r w:rsidRPr="00505765">
              <w:rPr>
                <w:rFonts w:ascii="Tahoma" w:hAnsi="Tahoma" w:cs="Tahoma"/>
                <w:b/>
                <w:sz w:val="20"/>
                <w:szCs w:val="20"/>
              </w:rPr>
              <w:t>Action 1.4.8.1 Proactively engage and promote programs through Council</w:t>
            </w:r>
            <w:r w:rsidR="00025B17">
              <w:rPr>
                <w:rFonts w:ascii="Tahoma" w:hAnsi="Tahoma" w:cs="Tahoma"/>
                <w:b/>
                <w:sz w:val="20"/>
                <w:szCs w:val="20"/>
              </w:rPr>
              <w:t>’</w:t>
            </w:r>
            <w:r w:rsidRPr="00505765">
              <w:rPr>
                <w:rFonts w:ascii="Tahoma" w:hAnsi="Tahoma" w:cs="Tahoma"/>
                <w:b/>
                <w:sz w:val="20"/>
                <w:szCs w:val="20"/>
              </w:rPr>
              <w:t>s social media platforms</w:t>
            </w:r>
          </w:p>
          <w:p w:rsidR="007F03A0" w:rsidRPr="00505765" w:rsidRDefault="007F03A0" w:rsidP="0080358A">
            <w:pPr>
              <w:pStyle w:val="ListParagraph"/>
              <w:numPr>
                <w:ilvl w:val="0"/>
                <w:numId w:val="17"/>
              </w:numPr>
              <w:tabs>
                <w:tab w:val="left" w:pos="672"/>
              </w:tabs>
              <w:ind w:right="248"/>
              <w:jc w:val="both"/>
              <w:rPr>
                <w:rFonts w:ascii="Tahoma" w:hAnsi="Tahoma" w:cs="Tahoma"/>
                <w:sz w:val="20"/>
                <w:szCs w:val="20"/>
              </w:rPr>
            </w:pPr>
            <w:r w:rsidRPr="00505765">
              <w:rPr>
                <w:rFonts w:ascii="Tahoma" w:hAnsi="Tahoma" w:cs="Tahoma"/>
                <w:sz w:val="20"/>
                <w:szCs w:val="20"/>
              </w:rPr>
              <w:t>Work with other councils and regional providers to identify and support regional community and communication initiatives – 30 June 2021, with annual review.</w:t>
            </w:r>
          </w:p>
          <w:p w:rsidR="007F03A0" w:rsidRPr="00505765" w:rsidRDefault="007F03A0" w:rsidP="009E7E14">
            <w:pPr>
              <w:pStyle w:val="ListParagraph"/>
              <w:tabs>
                <w:tab w:val="left" w:pos="672"/>
              </w:tabs>
              <w:ind w:left="360" w:right="248" w:firstLine="0"/>
              <w:jc w:val="both"/>
              <w:rPr>
                <w:rFonts w:ascii="Tahoma" w:hAnsi="Tahoma" w:cs="Tahoma"/>
                <w:sz w:val="20"/>
                <w:szCs w:val="20"/>
              </w:rPr>
            </w:pPr>
          </w:p>
        </w:tc>
        <w:tc>
          <w:tcPr>
            <w:tcW w:w="1417" w:type="dxa"/>
          </w:tcPr>
          <w:p w:rsidR="007F03A0" w:rsidRPr="00505765" w:rsidRDefault="00DB7CC3" w:rsidP="009E7E14">
            <w:pPr>
              <w:widowControl/>
              <w:autoSpaceDE/>
              <w:autoSpaceDN/>
              <w:spacing w:after="200" w:line="276" w:lineRule="auto"/>
              <w:rPr>
                <w:rFonts w:ascii="Tahoma" w:hAnsi="Tahoma" w:cs="Tahoma"/>
                <w:sz w:val="20"/>
                <w:szCs w:val="20"/>
              </w:rPr>
            </w:pPr>
            <w:r w:rsidRPr="00505765">
              <w:rPr>
                <w:rFonts w:ascii="Tahoma" w:hAnsi="Tahoma" w:cs="Tahoma"/>
                <w:sz w:val="20"/>
                <w:szCs w:val="20"/>
              </w:rPr>
              <w:t>Media</w:t>
            </w:r>
            <w:r w:rsidR="00A235CE">
              <w:rPr>
                <w:rFonts w:ascii="Tahoma" w:hAnsi="Tahoma" w:cs="Tahoma"/>
                <w:sz w:val="20"/>
                <w:szCs w:val="20"/>
              </w:rPr>
              <w:t xml:space="preserve"> and Communications Officer</w:t>
            </w:r>
          </w:p>
        </w:tc>
        <w:tc>
          <w:tcPr>
            <w:tcW w:w="2268" w:type="dxa"/>
          </w:tcPr>
          <w:p w:rsidR="007F03A0" w:rsidRPr="00505765" w:rsidRDefault="00A235CE" w:rsidP="00EF55F9">
            <w:pPr>
              <w:widowControl/>
              <w:autoSpaceDE/>
              <w:autoSpaceDN/>
              <w:spacing w:after="200" w:line="276" w:lineRule="auto"/>
              <w:rPr>
                <w:rFonts w:ascii="Tahoma" w:hAnsi="Tahoma" w:cs="Tahoma"/>
                <w:sz w:val="20"/>
                <w:szCs w:val="20"/>
              </w:rPr>
            </w:pPr>
            <w:r>
              <w:rPr>
                <w:rFonts w:ascii="Tahoma" w:hAnsi="Tahoma" w:cs="Tahoma"/>
                <w:sz w:val="20"/>
                <w:szCs w:val="20"/>
              </w:rPr>
              <w:t>Ongoing</w:t>
            </w:r>
          </w:p>
        </w:tc>
        <w:tc>
          <w:tcPr>
            <w:tcW w:w="2046" w:type="dxa"/>
          </w:tcPr>
          <w:p w:rsidR="007F03A0" w:rsidRPr="00505765" w:rsidRDefault="000D45D2" w:rsidP="000D45D2">
            <w:pPr>
              <w:widowControl/>
              <w:autoSpaceDE/>
              <w:autoSpaceDN/>
              <w:spacing w:after="200" w:line="276" w:lineRule="auto"/>
              <w:rPr>
                <w:rFonts w:ascii="Tahoma" w:hAnsi="Tahoma" w:cs="Tahoma"/>
                <w:sz w:val="20"/>
                <w:szCs w:val="20"/>
              </w:rPr>
            </w:pPr>
            <w:r w:rsidRPr="00025B17">
              <w:rPr>
                <w:rFonts w:ascii="Tahoma" w:hAnsi="Tahoma" w:cs="Tahoma"/>
                <w:sz w:val="20"/>
                <w:szCs w:val="20"/>
              </w:rPr>
              <w:t>Promoted on social media, website, e-newsletter.  Represented Council at community events.</w:t>
            </w:r>
          </w:p>
        </w:tc>
      </w:tr>
      <w:tr w:rsidR="000D45D2" w:rsidRPr="00505765" w:rsidTr="007F03A0">
        <w:trPr>
          <w:trHeight w:val="1529"/>
        </w:trPr>
        <w:tc>
          <w:tcPr>
            <w:tcW w:w="1017" w:type="dxa"/>
          </w:tcPr>
          <w:p w:rsidR="007F03A0" w:rsidRPr="00505765" w:rsidRDefault="007F03A0" w:rsidP="00A34875">
            <w:pPr>
              <w:widowControl/>
              <w:autoSpaceDE/>
              <w:autoSpaceDN/>
              <w:spacing w:line="276" w:lineRule="auto"/>
              <w:rPr>
                <w:rFonts w:ascii="Tahoma" w:hAnsi="Tahoma" w:cs="Tahoma"/>
                <w:b/>
                <w:sz w:val="20"/>
                <w:szCs w:val="20"/>
              </w:rPr>
            </w:pPr>
            <w:r w:rsidRPr="00505765">
              <w:rPr>
                <w:rFonts w:ascii="Tahoma" w:hAnsi="Tahoma" w:cs="Tahoma"/>
                <w:b/>
                <w:sz w:val="20"/>
                <w:szCs w:val="20"/>
              </w:rPr>
              <w:t>Strategy</w:t>
            </w:r>
          </w:p>
          <w:p w:rsidR="007F03A0" w:rsidRPr="00505765" w:rsidRDefault="007F03A0" w:rsidP="00A34875">
            <w:pPr>
              <w:widowControl/>
              <w:autoSpaceDE/>
              <w:autoSpaceDN/>
              <w:spacing w:line="276" w:lineRule="auto"/>
              <w:rPr>
                <w:rFonts w:ascii="Tahoma" w:hAnsi="Tahoma" w:cs="Tahoma"/>
                <w:b/>
                <w:sz w:val="20"/>
                <w:szCs w:val="20"/>
              </w:rPr>
            </w:pPr>
            <w:r w:rsidRPr="00505765">
              <w:rPr>
                <w:rFonts w:ascii="Tahoma" w:hAnsi="Tahoma" w:cs="Tahoma"/>
                <w:b/>
                <w:sz w:val="20"/>
                <w:szCs w:val="20"/>
              </w:rPr>
              <w:t>1.4.9</w:t>
            </w:r>
          </w:p>
        </w:tc>
        <w:tc>
          <w:tcPr>
            <w:tcW w:w="2890" w:type="dxa"/>
          </w:tcPr>
          <w:p w:rsidR="007F03A0" w:rsidRPr="00505765" w:rsidRDefault="007F03A0" w:rsidP="00732673">
            <w:pPr>
              <w:tabs>
                <w:tab w:val="left" w:pos="672"/>
              </w:tabs>
              <w:ind w:right="248"/>
              <w:jc w:val="both"/>
              <w:rPr>
                <w:rFonts w:ascii="Tahoma" w:hAnsi="Tahoma" w:cs="Tahoma"/>
                <w:b/>
                <w:sz w:val="20"/>
                <w:szCs w:val="20"/>
              </w:rPr>
            </w:pPr>
            <w:r w:rsidRPr="00505765">
              <w:rPr>
                <w:rFonts w:ascii="Tahoma" w:hAnsi="Tahoma" w:cs="Tahoma"/>
                <w:sz w:val="20"/>
                <w:szCs w:val="20"/>
              </w:rPr>
              <w:t xml:space="preserve">Provide support to community funded cultural and wellbeing activities and events across Murrumbidgee </w:t>
            </w:r>
          </w:p>
        </w:tc>
        <w:tc>
          <w:tcPr>
            <w:tcW w:w="4310" w:type="dxa"/>
          </w:tcPr>
          <w:p w:rsidR="007F03A0" w:rsidRDefault="007F03A0" w:rsidP="00EC3693">
            <w:pPr>
              <w:widowControl/>
              <w:autoSpaceDE/>
              <w:autoSpaceDN/>
              <w:spacing w:line="276" w:lineRule="auto"/>
              <w:rPr>
                <w:rFonts w:ascii="Tahoma" w:hAnsi="Tahoma" w:cs="Tahoma"/>
                <w:sz w:val="20"/>
                <w:szCs w:val="20"/>
              </w:rPr>
            </w:pPr>
            <w:r w:rsidRPr="00505765">
              <w:rPr>
                <w:rFonts w:ascii="Tahoma" w:hAnsi="Tahoma" w:cs="Tahoma"/>
                <w:b/>
                <w:sz w:val="20"/>
                <w:szCs w:val="20"/>
              </w:rPr>
              <w:t xml:space="preserve">Action 1.4.9.1 Create a list of community events to publish and promote through Council – </w:t>
            </w:r>
            <w:r w:rsidRPr="00505765">
              <w:rPr>
                <w:rFonts w:ascii="Tahoma" w:hAnsi="Tahoma" w:cs="Tahoma"/>
                <w:sz w:val="20"/>
                <w:szCs w:val="20"/>
              </w:rPr>
              <w:t>30 June 2019</w:t>
            </w:r>
          </w:p>
          <w:p w:rsidR="007F03A0" w:rsidRPr="00505765" w:rsidRDefault="007F03A0" w:rsidP="00EC3693">
            <w:pPr>
              <w:pStyle w:val="ListParagraph"/>
              <w:widowControl/>
              <w:numPr>
                <w:ilvl w:val="0"/>
                <w:numId w:val="17"/>
              </w:numPr>
              <w:autoSpaceDE/>
              <w:autoSpaceDN/>
              <w:spacing w:line="276" w:lineRule="auto"/>
              <w:rPr>
                <w:rFonts w:ascii="Tahoma" w:hAnsi="Tahoma" w:cs="Tahoma"/>
                <w:b/>
                <w:sz w:val="20"/>
                <w:szCs w:val="20"/>
              </w:rPr>
            </w:pPr>
            <w:r w:rsidRPr="00505765">
              <w:rPr>
                <w:rFonts w:ascii="Tahoma" w:hAnsi="Tahoma" w:cs="Tahoma"/>
                <w:sz w:val="20"/>
                <w:szCs w:val="20"/>
              </w:rPr>
              <w:t>Support the Taste of Coly Festival and Committee</w:t>
            </w:r>
            <w:r w:rsidR="008F75BC" w:rsidRPr="00505765">
              <w:rPr>
                <w:rFonts w:ascii="Tahoma" w:hAnsi="Tahoma" w:cs="Tahoma"/>
                <w:sz w:val="20"/>
                <w:szCs w:val="20"/>
              </w:rPr>
              <w:t xml:space="preserve"> – October 2018</w:t>
            </w:r>
          </w:p>
        </w:tc>
        <w:tc>
          <w:tcPr>
            <w:tcW w:w="1417" w:type="dxa"/>
          </w:tcPr>
          <w:p w:rsidR="007F03A0" w:rsidRPr="00505765" w:rsidRDefault="00D47068" w:rsidP="00BE6413">
            <w:pPr>
              <w:widowControl/>
              <w:autoSpaceDE/>
              <w:autoSpaceDN/>
              <w:spacing w:after="200" w:line="276" w:lineRule="auto"/>
              <w:rPr>
                <w:rFonts w:ascii="Tahoma" w:hAnsi="Tahoma" w:cs="Tahoma"/>
                <w:sz w:val="20"/>
                <w:szCs w:val="20"/>
              </w:rPr>
            </w:pPr>
            <w:r w:rsidRPr="00505765">
              <w:rPr>
                <w:rFonts w:ascii="Tahoma" w:hAnsi="Tahoma" w:cs="Tahoma"/>
                <w:sz w:val="20"/>
                <w:szCs w:val="20"/>
              </w:rPr>
              <w:t>EDM</w:t>
            </w:r>
          </w:p>
        </w:tc>
        <w:tc>
          <w:tcPr>
            <w:tcW w:w="2268" w:type="dxa"/>
          </w:tcPr>
          <w:p w:rsidR="008F75BC" w:rsidRPr="00505765" w:rsidRDefault="008F75BC" w:rsidP="00BE6413">
            <w:pPr>
              <w:widowControl/>
              <w:autoSpaceDE/>
              <w:autoSpaceDN/>
              <w:spacing w:after="200" w:line="276" w:lineRule="auto"/>
              <w:rPr>
                <w:rFonts w:ascii="Tahoma" w:hAnsi="Tahoma" w:cs="Tahoma"/>
                <w:sz w:val="20"/>
                <w:szCs w:val="20"/>
              </w:rPr>
            </w:pPr>
            <w:r w:rsidRPr="00505765">
              <w:rPr>
                <w:rFonts w:ascii="Tahoma" w:hAnsi="Tahoma" w:cs="Tahoma"/>
                <w:sz w:val="20"/>
                <w:szCs w:val="20"/>
              </w:rPr>
              <w:t>Completed</w:t>
            </w:r>
          </w:p>
          <w:p w:rsidR="008F75BC" w:rsidRPr="00505765" w:rsidRDefault="008F75BC" w:rsidP="00BE6413">
            <w:pPr>
              <w:widowControl/>
              <w:autoSpaceDE/>
              <w:autoSpaceDN/>
              <w:spacing w:after="200" w:line="276" w:lineRule="auto"/>
              <w:rPr>
                <w:rFonts w:ascii="Tahoma" w:hAnsi="Tahoma" w:cs="Tahoma"/>
                <w:sz w:val="20"/>
                <w:szCs w:val="20"/>
              </w:rPr>
            </w:pPr>
          </w:p>
        </w:tc>
        <w:tc>
          <w:tcPr>
            <w:tcW w:w="2046" w:type="dxa"/>
          </w:tcPr>
          <w:p w:rsidR="007F03A0" w:rsidRPr="00505765" w:rsidRDefault="008F75BC" w:rsidP="00BE6413">
            <w:pPr>
              <w:widowControl/>
              <w:autoSpaceDE/>
              <w:autoSpaceDN/>
              <w:spacing w:after="200" w:line="276" w:lineRule="auto"/>
              <w:rPr>
                <w:rFonts w:ascii="Tahoma" w:hAnsi="Tahoma" w:cs="Tahoma"/>
                <w:sz w:val="20"/>
                <w:szCs w:val="20"/>
              </w:rPr>
            </w:pPr>
            <w:r w:rsidRPr="00505765">
              <w:rPr>
                <w:rFonts w:ascii="Tahoma" w:hAnsi="Tahoma" w:cs="Tahoma"/>
                <w:sz w:val="20"/>
                <w:szCs w:val="20"/>
              </w:rPr>
              <w:t>Events listed on Council website.</w:t>
            </w:r>
          </w:p>
          <w:p w:rsidR="008F75BC" w:rsidRPr="00505765" w:rsidRDefault="008F75BC" w:rsidP="00BE6413">
            <w:pPr>
              <w:widowControl/>
              <w:autoSpaceDE/>
              <w:autoSpaceDN/>
              <w:spacing w:after="200" w:line="276" w:lineRule="auto"/>
              <w:rPr>
                <w:rFonts w:ascii="Tahoma" w:hAnsi="Tahoma" w:cs="Tahoma"/>
                <w:sz w:val="20"/>
                <w:szCs w:val="20"/>
              </w:rPr>
            </w:pPr>
          </w:p>
        </w:tc>
      </w:tr>
    </w:tbl>
    <w:p w:rsidR="00F36EE9" w:rsidRPr="00505765" w:rsidRDefault="00F36EE9" w:rsidP="001467B2">
      <w:pPr>
        <w:widowControl/>
        <w:autoSpaceDE/>
        <w:autoSpaceDN/>
        <w:spacing w:after="200" w:line="276" w:lineRule="auto"/>
        <w:rPr>
          <w:rFonts w:ascii="Tahoma" w:eastAsia="Century Gothic" w:hAnsi="Tahoma" w:cs="Tahoma"/>
          <w:b/>
          <w:color w:val="9B1B32"/>
          <w:sz w:val="20"/>
          <w:szCs w:val="20"/>
          <w:u w:val="single"/>
        </w:rPr>
      </w:pPr>
      <w:r w:rsidRPr="00505765">
        <w:rPr>
          <w:rFonts w:ascii="Tahoma" w:hAnsi="Tahoma" w:cs="Tahoma"/>
          <w:sz w:val="20"/>
          <w:szCs w:val="20"/>
        </w:rPr>
        <w:br w:type="page"/>
      </w:r>
      <w:r w:rsidRPr="00505765">
        <w:rPr>
          <w:rFonts w:ascii="Tahoma" w:eastAsia="Century Gothic" w:hAnsi="Tahoma" w:cs="Tahoma"/>
          <w:b/>
          <w:color w:val="9B1B32"/>
          <w:sz w:val="20"/>
          <w:szCs w:val="20"/>
          <w:u w:val="single"/>
        </w:rPr>
        <w:lastRenderedPageBreak/>
        <w:t>1.5    Creating a Safe Community:</w:t>
      </w:r>
    </w:p>
    <w:tbl>
      <w:tblPr>
        <w:tblStyle w:val="TableGrid"/>
        <w:tblW w:w="13948" w:type="dxa"/>
        <w:tblLook w:val="04A0" w:firstRow="1" w:lastRow="0" w:firstColumn="1" w:lastColumn="0" w:noHBand="0" w:noVBand="1"/>
      </w:tblPr>
      <w:tblGrid>
        <w:gridCol w:w="1076"/>
        <w:gridCol w:w="3043"/>
        <w:gridCol w:w="4092"/>
        <w:gridCol w:w="1452"/>
        <w:gridCol w:w="2069"/>
        <w:gridCol w:w="2216"/>
      </w:tblGrid>
      <w:tr w:rsidR="007F03A0" w:rsidRPr="00505765" w:rsidTr="00B24B50">
        <w:trPr>
          <w:trHeight w:val="398"/>
          <w:tblHeader/>
        </w:trPr>
        <w:tc>
          <w:tcPr>
            <w:tcW w:w="4119" w:type="dxa"/>
            <w:gridSpan w:val="2"/>
          </w:tcPr>
          <w:p w:rsidR="007F03A0" w:rsidRPr="00505765" w:rsidRDefault="007F03A0" w:rsidP="007F03A0">
            <w:pPr>
              <w:tabs>
                <w:tab w:val="left" w:pos="691"/>
              </w:tabs>
              <w:ind w:right="440"/>
              <w:jc w:val="center"/>
              <w:rPr>
                <w:rFonts w:ascii="Tahoma" w:hAnsi="Tahoma" w:cs="Tahoma"/>
                <w:b/>
                <w:sz w:val="20"/>
                <w:szCs w:val="20"/>
              </w:rPr>
            </w:pPr>
            <w:r w:rsidRPr="00505765">
              <w:rPr>
                <w:rFonts w:ascii="Tahoma" w:hAnsi="Tahoma" w:cs="Tahoma"/>
                <w:b/>
                <w:sz w:val="20"/>
                <w:szCs w:val="20"/>
              </w:rPr>
              <w:t>Strategic Activity</w:t>
            </w:r>
          </w:p>
        </w:tc>
        <w:tc>
          <w:tcPr>
            <w:tcW w:w="4092" w:type="dxa"/>
          </w:tcPr>
          <w:p w:rsidR="007F03A0" w:rsidRPr="00505765" w:rsidRDefault="007F03A0" w:rsidP="007F03A0">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Action</w:t>
            </w:r>
          </w:p>
        </w:tc>
        <w:tc>
          <w:tcPr>
            <w:tcW w:w="1452" w:type="dxa"/>
          </w:tcPr>
          <w:p w:rsidR="007F03A0" w:rsidRPr="00505765" w:rsidRDefault="007F03A0" w:rsidP="007F03A0">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 xml:space="preserve">Accountable Officer  </w:t>
            </w:r>
          </w:p>
        </w:tc>
        <w:tc>
          <w:tcPr>
            <w:tcW w:w="2069" w:type="dxa"/>
          </w:tcPr>
          <w:p w:rsidR="007F03A0" w:rsidRPr="00505765" w:rsidRDefault="007F03A0" w:rsidP="007F03A0">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Status</w:t>
            </w:r>
          </w:p>
        </w:tc>
        <w:tc>
          <w:tcPr>
            <w:tcW w:w="2216" w:type="dxa"/>
          </w:tcPr>
          <w:p w:rsidR="007F03A0" w:rsidRPr="00505765" w:rsidRDefault="007F03A0" w:rsidP="007F03A0">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Comment</w:t>
            </w:r>
          </w:p>
        </w:tc>
      </w:tr>
      <w:tr w:rsidR="007F03A0" w:rsidRPr="00505765" w:rsidTr="00B24B50">
        <w:trPr>
          <w:trHeight w:val="1060"/>
        </w:trPr>
        <w:tc>
          <w:tcPr>
            <w:tcW w:w="1076" w:type="dxa"/>
          </w:tcPr>
          <w:p w:rsidR="007F03A0" w:rsidRPr="00505765" w:rsidRDefault="007F03A0" w:rsidP="00F36EE9">
            <w:pPr>
              <w:widowControl/>
              <w:autoSpaceDE/>
              <w:autoSpaceDN/>
              <w:spacing w:after="200" w:line="276" w:lineRule="auto"/>
              <w:rPr>
                <w:rFonts w:ascii="Tahoma" w:hAnsi="Tahoma" w:cs="Tahoma"/>
                <w:b/>
                <w:sz w:val="20"/>
                <w:szCs w:val="20"/>
              </w:rPr>
            </w:pPr>
            <w:r w:rsidRPr="00505765">
              <w:rPr>
                <w:rFonts w:ascii="Tahoma" w:hAnsi="Tahoma" w:cs="Tahoma"/>
                <w:b/>
                <w:sz w:val="20"/>
                <w:szCs w:val="20"/>
              </w:rPr>
              <w:t>Strategy 1.5.1</w:t>
            </w:r>
          </w:p>
        </w:tc>
        <w:tc>
          <w:tcPr>
            <w:tcW w:w="3043" w:type="dxa"/>
          </w:tcPr>
          <w:p w:rsidR="007F03A0" w:rsidRPr="00505765" w:rsidRDefault="007F03A0" w:rsidP="00C067C8">
            <w:pPr>
              <w:tabs>
                <w:tab w:val="left" w:pos="672"/>
              </w:tabs>
              <w:ind w:right="248"/>
              <w:jc w:val="both"/>
              <w:rPr>
                <w:rFonts w:ascii="Tahoma" w:hAnsi="Tahoma" w:cs="Tahoma"/>
                <w:sz w:val="20"/>
                <w:szCs w:val="20"/>
              </w:rPr>
            </w:pPr>
            <w:r w:rsidRPr="00505765">
              <w:rPr>
                <w:rFonts w:ascii="Tahoma" w:hAnsi="Tahoma" w:cs="Tahoma"/>
                <w:sz w:val="20"/>
                <w:szCs w:val="20"/>
              </w:rPr>
              <w:t xml:space="preserve">Working with relevant agencies (including police and schools), to maintain and develop existing road safety initiatives within the Council area to keep our children safe  </w:t>
            </w:r>
          </w:p>
        </w:tc>
        <w:tc>
          <w:tcPr>
            <w:tcW w:w="4092" w:type="dxa"/>
          </w:tcPr>
          <w:p w:rsidR="007F03A0" w:rsidRPr="00505765" w:rsidRDefault="007F03A0" w:rsidP="00D028FC">
            <w:pPr>
              <w:tabs>
                <w:tab w:val="left" w:pos="672"/>
              </w:tabs>
              <w:ind w:right="248"/>
              <w:jc w:val="both"/>
              <w:rPr>
                <w:rFonts w:ascii="Tahoma" w:hAnsi="Tahoma" w:cs="Tahoma"/>
                <w:sz w:val="20"/>
                <w:szCs w:val="20"/>
              </w:rPr>
            </w:pPr>
            <w:r w:rsidRPr="00505765">
              <w:rPr>
                <w:rFonts w:ascii="Tahoma" w:hAnsi="Tahoma" w:cs="Tahoma"/>
                <w:b/>
                <w:sz w:val="20"/>
                <w:szCs w:val="20"/>
              </w:rPr>
              <w:t xml:space="preserve">Action 1.5.1.1 Develop an approved Road Safety Action Plan aligned with Council’s Community Strategic Plan – </w:t>
            </w:r>
            <w:r w:rsidRPr="00505765">
              <w:rPr>
                <w:rFonts w:ascii="Tahoma" w:hAnsi="Tahoma" w:cs="Tahoma"/>
                <w:sz w:val="20"/>
                <w:szCs w:val="20"/>
              </w:rPr>
              <w:t>30 June 2019</w:t>
            </w:r>
          </w:p>
          <w:p w:rsidR="007F03A0" w:rsidRPr="00505765" w:rsidRDefault="007F03A0" w:rsidP="00D028FC">
            <w:pPr>
              <w:tabs>
                <w:tab w:val="left" w:pos="672"/>
              </w:tabs>
              <w:ind w:right="248"/>
              <w:jc w:val="both"/>
              <w:rPr>
                <w:rFonts w:ascii="Tahoma" w:hAnsi="Tahoma" w:cs="Tahoma"/>
                <w:sz w:val="20"/>
                <w:szCs w:val="20"/>
              </w:rPr>
            </w:pPr>
          </w:p>
          <w:p w:rsidR="007F03A0" w:rsidRPr="00505765" w:rsidRDefault="007F03A0" w:rsidP="000E72FD">
            <w:pPr>
              <w:tabs>
                <w:tab w:val="left" w:pos="672"/>
              </w:tabs>
              <w:ind w:right="248"/>
              <w:jc w:val="both"/>
              <w:rPr>
                <w:rFonts w:ascii="Tahoma" w:hAnsi="Tahoma" w:cs="Tahoma"/>
                <w:sz w:val="20"/>
                <w:szCs w:val="20"/>
              </w:rPr>
            </w:pPr>
            <w:r w:rsidRPr="00505765">
              <w:rPr>
                <w:rFonts w:ascii="Tahoma" w:hAnsi="Tahoma" w:cs="Tahoma"/>
                <w:b/>
                <w:sz w:val="20"/>
                <w:szCs w:val="20"/>
              </w:rPr>
              <w:t>Action 1.5.1.2 Implement the initiatives identified in the Road Safety Action Plan -</w:t>
            </w:r>
            <w:r w:rsidRPr="00505765">
              <w:rPr>
                <w:rFonts w:ascii="Tahoma" w:hAnsi="Tahoma" w:cs="Tahoma"/>
                <w:sz w:val="20"/>
                <w:szCs w:val="20"/>
              </w:rPr>
              <w:t xml:space="preserve"> 30 June 2020 </w:t>
            </w:r>
          </w:p>
          <w:p w:rsidR="007F03A0" w:rsidRPr="00505765" w:rsidRDefault="007F03A0" w:rsidP="000E72FD">
            <w:pPr>
              <w:tabs>
                <w:tab w:val="left" w:pos="672"/>
              </w:tabs>
              <w:ind w:right="248"/>
              <w:jc w:val="both"/>
              <w:rPr>
                <w:rFonts w:ascii="Tahoma" w:hAnsi="Tahoma" w:cs="Tahoma"/>
                <w:sz w:val="20"/>
                <w:szCs w:val="20"/>
              </w:rPr>
            </w:pPr>
          </w:p>
        </w:tc>
        <w:tc>
          <w:tcPr>
            <w:tcW w:w="1452" w:type="dxa"/>
          </w:tcPr>
          <w:p w:rsidR="007F03A0" w:rsidRPr="00505765" w:rsidRDefault="00D47068" w:rsidP="0047768D">
            <w:pPr>
              <w:widowControl/>
              <w:autoSpaceDE/>
              <w:autoSpaceDN/>
              <w:spacing w:after="200" w:line="276" w:lineRule="auto"/>
              <w:rPr>
                <w:rFonts w:ascii="Tahoma" w:hAnsi="Tahoma" w:cs="Tahoma"/>
                <w:sz w:val="20"/>
                <w:szCs w:val="20"/>
              </w:rPr>
            </w:pPr>
            <w:r w:rsidRPr="00505765">
              <w:rPr>
                <w:rFonts w:ascii="Tahoma" w:hAnsi="Tahoma" w:cs="Tahoma"/>
                <w:sz w:val="20"/>
                <w:szCs w:val="20"/>
              </w:rPr>
              <w:t>OM</w:t>
            </w:r>
          </w:p>
          <w:p w:rsidR="00D47068" w:rsidRPr="00505765" w:rsidRDefault="00D47068" w:rsidP="0047768D">
            <w:pPr>
              <w:widowControl/>
              <w:autoSpaceDE/>
              <w:autoSpaceDN/>
              <w:spacing w:after="200" w:line="276" w:lineRule="auto"/>
              <w:rPr>
                <w:rFonts w:ascii="Tahoma" w:hAnsi="Tahoma" w:cs="Tahoma"/>
                <w:sz w:val="20"/>
                <w:szCs w:val="20"/>
              </w:rPr>
            </w:pPr>
          </w:p>
          <w:p w:rsidR="00D47068" w:rsidRPr="00505765" w:rsidRDefault="00D47068" w:rsidP="0047768D">
            <w:pPr>
              <w:widowControl/>
              <w:autoSpaceDE/>
              <w:autoSpaceDN/>
              <w:spacing w:after="200" w:line="276" w:lineRule="auto"/>
              <w:rPr>
                <w:rFonts w:ascii="Tahoma" w:hAnsi="Tahoma" w:cs="Tahoma"/>
                <w:sz w:val="20"/>
                <w:szCs w:val="20"/>
              </w:rPr>
            </w:pPr>
          </w:p>
          <w:p w:rsidR="00D47068" w:rsidRPr="00505765" w:rsidRDefault="00D47068" w:rsidP="0047768D">
            <w:pPr>
              <w:widowControl/>
              <w:autoSpaceDE/>
              <w:autoSpaceDN/>
              <w:spacing w:after="200" w:line="276" w:lineRule="auto"/>
              <w:rPr>
                <w:rFonts w:ascii="Tahoma" w:hAnsi="Tahoma" w:cs="Tahoma"/>
                <w:sz w:val="20"/>
                <w:szCs w:val="20"/>
              </w:rPr>
            </w:pPr>
            <w:r w:rsidRPr="00505765">
              <w:rPr>
                <w:rFonts w:ascii="Tahoma" w:hAnsi="Tahoma" w:cs="Tahoma"/>
                <w:sz w:val="20"/>
                <w:szCs w:val="20"/>
              </w:rPr>
              <w:t>OM</w:t>
            </w:r>
          </w:p>
        </w:tc>
        <w:tc>
          <w:tcPr>
            <w:tcW w:w="2069" w:type="dxa"/>
          </w:tcPr>
          <w:p w:rsidR="007F03A0" w:rsidRPr="00505765" w:rsidRDefault="007309D2" w:rsidP="007E7525">
            <w:pPr>
              <w:widowControl/>
              <w:autoSpaceDE/>
              <w:autoSpaceDN/>
              <w:rPr>
                <w:rFonts w:ascii="Tahoma" w:hAnsi="Tahoma" w:cs="Tahoma"/>
                <w:sz w:val="20"/>
                <w:szCs w:val="20"/>
              </w:rPr>
            </w:pPr>
            <w:r>
              <w:rPr>
                <w:rFonts w:ascii="Tahoma" w:hAnsi="Tahoma" w:cs="Tahoma"/>
                <w:sz w:val="20"/>
                <w:szCs w:val="20"/>
              </w:rPr>
              <w:t>Commenced</w:t>
            </w:r>
          </w:p>
          <w:p w:rsidR="008C16F4" w:rsidRPr="00505765" w:rsidRDefault="008C16F4" w:rsidP="007E7525">
            <w:pPr>
              <w:widowControl/>
              <w:autoSpaceDE/>
              <w:autoSpaceDN/>
              <w:rPr>
                <w:rFonts w:ascii="Tahoma" w:hAnsi="Tahoma" w:cs="Tahoma"/>
                <w:sz w:val="20"/>
                <w:szCs w:val="20"/>
              </w:rPr>
            </w:pPr>
          </w:p>
          <w:p w:rsidR="007E7525" w:rsidRDefault="007E7525" w:rsidP="007E7525">
            <w:pPr>
              <w:widowControl/>
              <w:autoSpaceDE/>
              <w:autoSpaceDN/>
              <w:rPr>
                <w:rFonts w:ascii="Tahoma" w:hAnsi="Tahoma" w:cs="Tahoma"/>
                <w:sz w:val="20"/>
                <w:szCs w:val="20"/>
              </w:rPr>
            </w:pPr>
          </w:p>
          <w:p w:rsidR="007E7525" w:rsidRDefault="007E7525" w:rsidP="007E7525">
            <w:pPr>
              <w:widowControl/>
              <w:autoSpaceDE/>
              <w:autoSpaceDN/>
              <w:rPr>
                <w:rFonts w:ascii="Tahoma" w:hAnsi="Tahoma" w:cs="Tahoma"/>
                <w:sz w:val="20"/>
                <w:szCs w:val="20"/>
              </w:rPr>
            </w:pPr>
          </w:p>
          <w:p w:rsidR="007E7525" w:rsidRDefault="007E7525" w:rsidP="007E7525">
            <w:pPr>
              <w:widowControl/>
              <w:autoSpaceDE/>
              <w:autoSpaceDN/>
              <w:rPr>
                <w:rFonts w:ascii="Tahoma" w:hAnsi="Tahoma" w:cs="Tahoma"/>
                <w:sz w:val="20"/>
                <w:szCs w:val="20"/>
              </w:rPr>
            </w:pPr>
          </w:p>
          <w:p w:rsidR="007309D2" w:rsidRDefault="007309D2" w:rsidP="007E7525">
            <w:pPr>
              <w:widowControl/>
              <w:autoSpaceDE/>
              <w:autoSpaceDN/>
              <w:rPr>
                <w:rFonts w:ascii="Tahoma" w:hAnsi="Tahoma" w:cs="Tahoma"/>
                <w:sz w:val="20"/>
                <w:szCs w:val="20"/>
              </w:rPr>
            </w:pPr>
          </w:p>
          <w:p w:rsidR="008C16F4" w:rsidRPr="00505765" w:rsidRDefault="008C16F4" w:rsidP="007E7525">
            <w:pPr>
              <w:widowControl/>
              <w:autoSpaceDE/>
              <w:autoSpaceDN/>
              <w:rPr>
                <w:rFonts w:ascii="Tahoma" w:hAnsi="Tahoma" w:cs="Tahoma"/>
                <w:sz w:val="20"/>
                <w:szCs w:val="20"/>
              </w:rPr>
            </w:pPr>
            <w:r w:rsidRPr="00505765">
              <w:rPr>
                <w:rFonts w:ascii="Tahoma" w:hAnsi="Tahoma" w:cs="Tahoma"/>
                <w:sz w:val="20"/>
                <w:szCs w:val="20"/>
              </w:rPr>
              <w:t>No action</w:t>
            </w:r>
            <w:r w:rsidR="007309D2">
              <w:rPr>
                <w:rFonts w:ascii="Tahoma" w:hAnsi="Tahoma" w:cs="Tahoma"/>
                <w:sz w:val="20"/>
                <w:szCs w:val="20"/>
              </w:rPr>
              <w:t xml:space="preserve"> to date</w:t>
            </w:r>
          </w:p>
        </w:tc>
        <w:tc>
          <w:tcPr>
            <w:tcW w:w="2216" w:type="dxa"/>
          </w:tcPr>
          <w:p w:rsidR="007F03A0" w:rsidRPr="00505765" w:rsidRDefault="00CF5E1E" w:rsidP="0047768D">
            <w:pPr>
              <w:widowControl/>
              <w:autoSpaceDE/>
              <w:autoSpaceDN/>
              <w:spacing w:after="200" w:line="276" w:lineRule="auto"/>
              <w:rPr>
                <w:rFonts w:ascii="Tahoma" w:hAnsi="Tahoma" w:cs="Tahoma"/>
                <w:sz w:val="20"/>
                <w:szCs w:val="20"/>
              </w:rPr>
            </w:pPr>
            <w:r w:rsidRPr="00505765">
              <w:rPr>
                <w:rFonts w:ascii="Tahoma" w:hAnsi="Tahoma" w:cs="Tahoma"/>
                <w:sz w:val="20"/>
                <w:szCs w:val="20"/>
              </w:rPr>
              <w:t>Investigate collaboration with neighbouring Council’s Road Safety Officers for support.</w:t>
            </w:r>
          </w:p>
        </w:tc>
      </w:tr>
      <w:tr w:rsidR="007F03A0" w:rsidRPr="00505765" w:rsidTr="00B24B50">
        <w:trPr>
          <w:trHeight w:val="1394"/>
        </w:trPr>
        <w:tc>
          <w:tcPr>
            <w:tcW w:w="1076" w:type="dxa"/>
          </w:tcPr>
          <w:p w:rsidR="007F03A0" w:rsidRPr="00505765" w:rsidRDefault="007F03A0" w:rsidP="0047768D">
            <w:pPr>
              <w:widowControl/>
              <w:autoSpaceDE/>
              <w:autoSpaceDN/>
              <w:spacing w:line="276" w:lineRule="auto"/>
              <w:rPr>
                <w:rFonts w:ascii="Tahoma" w:hAnsi="Tahoma" w:cs="Tahoma"/>
                <w:b/>
                <w:sz w:val="20"/>
                <w:szCs w:val="20"/>
              </w:rPr>
            </w:pPr>
            <w:r w:rsidRPr="00505765">
              <w:rPr>
                <w:rFonts w:ascii="Tahoma" w:hAnsi="Tahoma" w:cs="Tahoma"/>
                <w:b/>
                <w:sz w:val="20"/>
                <w:szCs w:val="20"/>
              </w:rPr>
              <w:t>Strategy</w:t>
            </w:r>
          </w:p>
          <w:p w:rsidR="007F03A0" w:rsidRPr="00505765" w:rsidRDefault="007F03A0" w:rsidP="0047768D">
            <w:pPr>
              <w:widowControl/>
              <w:autoSpaceDE/>
              <w:autoSpaceDN/>
              <w:spacing w:line="276" w:lineRule="auto"/>
              <w:rPr>
                <w:rFonts w:ascii="Tahoma" w:hAnsi="Tahoma" w:cs="Tahoma"/>
                <w:b/>
                <w:sz w:val="20"/>
                <w:szCs w:val="20"/>
              </w:rPr>
            </w:pPr>
            <w:r w:rsidRPr="00505765">
              <w:rPr>
                <w:rFonts w:ascii="Tahoma" w:hAnsi="Tahoma" w:cs="Tahoma"/>
                <w:b/>
                <w:sz w:val="20"/>
                <w:szCs w:val="20"/>
              </w:rPr>
              <w:t>1.5.2</w:t>
            </w:r>
          </w:p>
        </w:tc>
        <w:tc>
          <w:tcPr>
            <w:tcW w:w="3043" w:type="dxa"/>
          </w:tcPr>
          <w:p w:rsidR="007F03A0" w:rsidRPr="00505765" w:rsidRDefault="007F03A0" w:rsidP="009A37E2">
            <w:pPr>
              <w:tabs>
                <w:tab w:val="left" w:pos="672"/>
              </w:tabs>
              <w:ind w:right="248"/>
              <w:jc w:val="both"/>
              <w:rPr>
                <w:rFonts w:ascii="Tahoma" w:hAnsi="Tahoma" w:cs="Tahoma"/>
                <w:sz w:val="20"/>
                <w:szCs w:val="20"/>
              </w:rPr>
            </w:pPr>
            <w:r w:rsidRPr="00505765">
              <w:rPr>
                <w:rFonts w:ascii="Tahoma" w:hAnsi="Tahoma" w:cs="Tahoma"/>
                <w:sz w:val="20"/>
                <w:szCs w:val="20"/>
              </w:rPr>
              <w:t>Liaise with local police and Sta</w:t>
            </w:r>
            <w:r w:rsidR="00CF5E1E" w:rsidRPr="00505765">
              <w:rPr>
                <w:rFonts w:ascii="Tahoma" w:hAnsi="Tahoma" w:cs="Tahoma"/>
                <w:sz w:val="20"/>
                <w:szCs w:val="20"/>
              </w:rPr>
              <w:t>te government to increase police</w:t>
            </w:r>
            <w:r w:rsidRPr="00505765">
              <w:rPr>
                <w:rFonts w:ascii="Tahoma" w:hAnsi="Tahoma" w:cs="Tahoma"/>
                <w:sz w:val="20"/>
                <w:szCs w:val="20"/>
              </w:rPr>
              <w:t xml:space="preserve"> presence and visibility in our area</w:t>
            </w:r>
          </w:p>
          <w:p w:rsidR="007F03A0" w:rsidRPr="00505765" w:rsidRDefault="007F03A0" w:rsidP="009A37E2">
            <w:pPr>
              <w:tabs>
                <w:tab w:val="left" w:pos="672"/>
              </w:tabs>
              <w:ind w:right="248"/>
              <w:jc w:val="both"/>
              <w:rPr>
                <w:rFonts w:ascii="Tahoma" w:hAnsi="Tahoma" w:cs="Tahoma"/>
                <w:sz w:val="20"/>
                <w:szCs w:val="20"/>
              </w:rPr>
            </w:pPr>
          </w:p>
        </w:tc>
        <w:tc>
          <w:tcPr>
            <w:tcW w:w="4092" w:type="dxa"/>
          </w:tcPr>
          <w:p w:rsidR="007F03A0" w:rsidRPr="00505765" w:rsidRDefault="007F03A0" w:rsidP="00D028FC">
            <w:pPr>
              <w:tabs>
                <w:tab w:val="left" w:pos="672"/>
              </w:tabs>
              <w:ind w:right="248"/>
              <w:jc w:val="both"/>
              <w:rPr>
                <w:rFonts w:ascii="Tahoma" w:hAnsi="Tahoma" w:cs="Tahoma"/>
                <w:b/>
                <w:sz w:val="20"/>
                <w:szCs w:val="20"/>
              </w:rPr>
            </w:pPr>
            <w:r w:rsidRPr="00505765">
              <w:rPr>
                <w:rFonts w:ascii="Tahoma" w:hAnsi="Tahoma" w:cs="Tahoma"/>
                <w:b/>
                <w:sz w:val="20"/>
                <w:szCs w:val="20"/>
              </w:rPr>
              <w:t xml:space="preserve">Action 1.5.2.1 Engage with Murray and </w:t>
            </w:r>
            <w:r w:rsidR="00BF19C4" w:rsidRPr="00505765">
              <w:rPr>
                <w:rFonts w:ascii="Tahoma" w:hAnsi="Tahoma" w:cs="Tahoma"/>
                <w:b/>
                <w:sz w:val="20"/>
                <w:szCs w:val="20"/>
              </w:rPr>
              <w:t>Murrumbidgee</w:t>
            </w:r>
            <w:r w:rsidRPr="00505765">
              <w:rPr>
                <w:rFonts w:ascii="Tahoma" w:hAnsi="Tahoma" w:cs="Tahoma"/>
                <w:b/>
                <w:sz w:val="20"/>
                <w:szCs w:val="20"/>
              </w:rPr>
              <w:t xml:space="preserve"> Local Area Command Police through regular meetings</w:t>
            </w:r>
          </w:p>
          <w:p w:rsidR="007F03A0" w:rsidRPr="00505765" w:rsidRDefault="007F03A0" w:rsidP="00615801">
            <w:pPr>
              <w:pStyle w:val="ListParagraph"/>
              <w:numPr>
                <w:ilvl w:val="0"/>
                <w:numId w:val="34"/>
              </w:numPr>
              <w:tabs>
                <w:tab w:val="clear" w:pos="360"/>
                <w:tab w:val="left" w:pos="672"/>
              </w:tabs>
              <w:ind w:right="248"/>
              <w:jc w:val="both"/>
              <w:rPr>
                <w:rFonts w:ascii="Tahoma" w:hAnsi="Tahoma" w:cs="Tahoma"/>
                <w:sz w:val="20"/>
                <w:szCs w:val="20"/>
              </w:rPr>
            </w:pPr>
            <w:r w:rsidRPr="00505765">
              <w:rPr>
                <w:rFonts w:ascii="Tahoma" w:hAnsi="Tahoma" w:cs="Tahoma"/>
                <w:sz w:val="20"/>
                <w:szCs w:val="20"/>
              </w:rPr>
              <w:t>Attend regular LAN meetings annually – 30 June 2021, with annual reviews.</w:t>
            </w:r>
          </w:p>
          <w:p w:rsidR="007F03A0" w:rsidRPr="00505765" w:rsidRDefault="007F03A0" w:rsidP="00D028FC">
            <w:pPr>
              <w:tabs>
                <w:tab w:val="left" w:pos="672"/>
              </w:tabs>
              <w:ind w:right="248"/>
              <w:jc w:val="both"/>
              <w:rPr>
                <w:rFonts w:ascii="Tahoma" w:hAnsi="Tahoma" w:cs="Tahoma"/>
                <w:sz w:val="20"/>
                <w:szCs w:val="20"/>
              </w:rPr>
            </w:pPr>
          </w:p>
          <w:p w:rsidR="007F03A0" w:rsidRPr="00505765" w:rsidRDefault="007F03A0" w:rsidP="00D028FC">
            <w:pPr>
              <w:tabs>
                <w:tab w:val="left" w:pos="672"/>
              </w:tabs>
              <w:ind w:right="248"/>
              <w:jc w:val="both"/>
              <w:rPr>
                <w:rFonts w:ascii="Tahoma" w:hAnsi="Tahoma" w:cs="Tahoma"/>
                <w:sz w:val="20"/>
                <w:szCs w:val="20"/>
              </w:rPr>
            </w:pPr>
            <w:r w:rsidRPr="00505765">
              <w:rPr>
                <w:rFonts w:ascii="Tahoma" w:hAnsi="Tahoma" w:cs="Tahoma"/>
                <w:b/>
                <w:sz w:val="20"/>
                <w:szCs w:val="20"/>
              </w:rPr>
              <w:t xml:space="preserve">Action 1.5.2.2 </w:t>
            </w:r>
            <w:r w:rsidR="00315365" w:rsidRPr="00505765">
              <w:rPr>
                <w:rFonts w:ascii="Tahoma" w:hAnsi="Tahoma" w:cs="Tahoma"/>
                <w:b/>
                <w:sz w:val="20"/>
                <w:szCs w:val="20"/>
              </w:rPr>
              <w:t>Partner with Local Police</w:t>
            </w:r>
            <w:r w:rsidRPr="00505765">
              <w:rPr>
                <w:rFonts w:ascii="Tahoma" w:hAnsi="Tahoma" w:cs="Tahoma"/>
                <w:b/>
                <w:sz w:val="20"/>
                <w:szCs w:val="20"/>
              </w:rPr>
              <w:t xml:space="preserve"> to raise community awareness about public and traffic safety and other issues impacting on Murrumbidgee’s populations – </w:t>
            </w:r>
            <w:r w:rsidRPr="00505765">
              <w:rPr>
                <w:rFonts w:ascii="Tahoma" w:hAnsi="Tahoma" w:cs="Tahoma"/>
                <w:sz w:val="20"/>
                <w:szCs w:val="20"/>
              </w:rPr>
              <w:t>30 June 2019</w:t>
            </w:r>
          </w:p>
          <w:p w:rsidR="007F03A0" w:rsidRPr="00505765" w:rsidRDefault="007F03A0" w:rsidP="00D028FC">
            <w:pPr>
              <w:tabs>
                <w:tab w:val="left" w:pos="672"/>
              </w:tabs>
              <w:ind w:right="248"/>
              <w:jc w:val="both"/>
              <w:rPr>
                <w:rFonts w:ascii="Tahoma" w:hAnsi="Tahoma" w:cs="Tahoma"/>
                <w:sz w:val="20"/>
                <w:szCs w:val="20"/>
              </w:rPr>
            </w:pPr>
          </w:p>
          <w:p w:rsidR="007F03A0" w:rsidRPr="00505765" w:rsidRDefault="007F03A0" w:rsidP="00D028FC">
            <w:pPr>
              <w:tabs>
                <w:tab w:val="left" w:pos="672"/>
              </w:tabs>
              <w:ind w:right="248"/>
              <w:jc w:val="both"/>
              <w:rPr>
                <w:rFonts w:ascii="Tahoma" w:hAnsi="Tahoma" w:cs="Tahoma"/>
                <w:b/>
                <w:sz w:val="20"/>
                <w:szCs w:val="20"/>
              </w:rPr>
            </w:pPr>
            <w:r w:rsidRPr="00505765">
              <w:rPr>
                <w:rFonts w:ascii="Tahoma" w:hAnsi="Tahoma" w:cs="Tahoma"/>
                <w:b/>
                <w:sz w:val="20"/>
                <w:szCs w:val="20"/>
              </w:rPr>
              <w:t>Action 1.5.2.3 Lobby to maintain timely responses to incidents through regular reporting</w:t>
            </w:r>
          </w:p>
          <w:p w:rsidR="007F03A0" w:rsidRPr="00505765" w:rsidRDefault="007C0C08" w:rsidP="00494A65">
            <w:pPr>
              <w:pStyle w:val="ListParagraph"/>
              <w:numPr>
                <w:ilvl w:val="0"/>
                <w:numId w:val="34"/>
              </w:numPr>
              <w:tabs>
                <w:tab w:val="left" w:pos="672"/>
              </w:tabs>
              <w:ind w:right="248"/>
              <w:jc w:val="both"/>
              <w:rPr>
                <w:rFonts w:ascii="Tahoma" w:hAnsi="Tahoma" w:cs="Tahoma"/>
                <w:sz w:val="20"/>
                <w:szCs w:val="20"/>
              </w:rPr>
            </w:pPr>
            <w:r w:rsidRPr="00505765">
              <w:rPr>
                <w:rFonts w:ascii="Tahoma" w:hAnsi="Tahoma" w:cs="Tahoma"/>
                <w:sz w:val="20"/>
                <w:szCs w:val="20"/>
              </w:rPr>
              <w:t>Initiate dialogue with Police</w:t>
            </w:r>
            <w:r w:rsidR="007F03A0" w:rsidRPr="00505765">
              <w:rPr>
                <w:rFonts w:ascii="Tahoma" w:hAnsi="Tahoma" w:cs="Tahoma"/>
                <w:sz w:val="20"/>
                <w:szCs w:val="20"/>
              </w:rPr>
              <w:t xml:space="preserve"> and other service providers regarding statistical reporting across the region – 30 June 2020, with annual review</w:t>
            </w:r>
          </w:p>
          <w:p w:rsidR="007F03A0" w:rsidRPr="00505765" w:rsidRDefault="007F03A0" w:rsidP="00546706">
            <w:pPr>
              <w:tabs>
                <w:tab w:val="left" w:pos="672"/>
              </w:tabs>
              <w:ind w:right="248"/>
              <w:jc w:val="both"/>
              <w:rPr>
                <w:rFonts w:ascii="Tahoma" w:hAnsi="Tahoma" w:cs="Tahoma"/>
                <w:sz w:val="20"/>
                <w:szCs w:val="20"/>
              </w:rPr>
            </w:pPr>
            <w:r w:rsidRPr="00505765">
              <w:rPr>
                <w:rFonts w:ascii="Tahoma" w:hAnsi="Tahoma" w:cs="Tahoma"/>
                <w:b/>
                <w:sz w:val="20"/>
                <w:szCs w:val="20"/>
              </w:rPr>
              <w:t xml:space="preserve">Action 1.5.2.4 Seek Police presence at key public events - </w:t>
            </w:r>
            <w:r w:rsidRPr="00505765">
              <w:rPr>
                <w:rFonts w:ascii="Tahoma" w:hAnsi="Tahoma" w:cs="Tahoma"/>
                <w:sz w:val="20"/>
                <w:szCs w:val="20"/>
              </w:rPr>
              <w:t>30 June 2019</w:t>
            </w:r>
          </w:p>
        </w:tc>
        <w:tc>
          <w:tcPr>
            <w:tcW w:w="1452" w:type="dxa"/>
          </w:tcPr>
          <w:p w:rsidR="007F03A0" w:rsidRPr="00505765" w:rsidRDefault="007F03A0" w:rsidP="00305221">
            <w:pPr>
              <w:widowControl/>
              <w:autoSpaceDE/>
              <w:autoSpaceDN/>
              <w:rPr>
                <w:rFonts w:ascii="Tahoma" w:hAnsi="Tahoma" w:cs="Tahoma"/>
                <w:sz w:val="20"/>
                <w:szCs w:val="20"/>
              </w:rPr>
            </w:pPr>
          </w:p>
          <w:p w:rsidR="00D47068" w:rsidRPr="00505765" w:rsidRDefault="00D47068" w:rsidP="00305221">
            <w:pPr>
              <w:widowControl/>
              <w:autoSpaceDE/>
              <w:autoSpaceDN/>
              <w:rPr>
                <w:rFonts w:ascii="Tahoma" w:hAnsi="Tahoma" w:cs="Tahoma"/>
                <w:sz w:val="20"/>
                <w:szCs w:val="20"/>
              </w:rPr>
            </w:pPr>
          </w:p>
          <w:p w:rsidR="00305221" w:rsidRDefault="00305221" w:rsidP="00305221">
            <w:pPr>
              <w:widowControl/>
              <w:autoSpaceDE/>
              <w:autoSpaceDN/>
              <w:rPr>
                <w:rFonts w:ascii="Tahoma" w:hAnsi="Tahoma" w:cs="Tahoma"/>
                <w:sz w:val="20"/>
                <w:szCs w:val="20"/>
              </w:rPr>
            </w:pPr>
          </w:p>
          <w:p w:rsidR="00305221" w:rsidRDefault="00305221" w:rsidP="00305221">
            <w:pPr>
              <w:widowControl/>
              <w:autoSpaceDE/>
              <w:autoSpaceDN/>
              <w:rPr>
                <w:rFonts w:ascii="Tahoma" w:hAnsi="Tahoma" w:cs="Tahoma"/>
                <w:sz w:val="20"/>
                <w:szCs w:val="20"/>
              </w:rPr>
            </w:pPr>
          </w:p>
          <w:p w:rsidR="00D47068" w:rsidRPr="00505765" w:rsidRDefault="00315365" w:rsidP="00305221">
            <w:pPr>
              <w:widowControl/>
              <w:autoSpaceDE/>
              <w:autoSpaceDN/>
              <w:rPr>
                <w:rFonts w:ascii="Tahoma" w:hAnsi="Tahoma" w:cs="Tahoma"/>
                <w:sz w:val="20"/>
                <w:szCs w:val="20"/>
              </w:rPr>
            </w:pPr>
            <w:r w:rsidRPr="00505765">
              <w:rPr>
                <w:rFonts w:ascii="Tahoma" w:hAnsi="Tahoma" w:cs="Tahoma"/>
                <w:sz w:val="20"/>
                <w:szCs w:val="20"/>
              </w:rPr>
              <w:t>G</w:t>
            </w:r>
            <w:r w:rsidR="00D47068" w:rsidRPr="00505765">
              <w:rPr>
                <w:rFonts w:ascii="Tahoma" w:hAnsi="Tahoma" w:cs="Tahoma"/>
                <w:sz w:val="20"/>
                <w:szCs w:val="20"/>
              </w:rPr>
              <w:t>M</w:t>
            </w:r>
          </w:p>
          <w:p w:rsidR="00D47068" w:rsidRPr="00505765" w:rsidRDefault="00D47068" w:rsidP="00305221">
            <w:pPr>
              <w:widowControl/>
              <w:autoSpaceDE/>
              <w:autoSpaceDN/>
              <w:rPr>
                <w:rFonts w:ascii="Tahoma" w:hAnsi="Tahoma" w:cs="Tahoma"/>
                <w:sz w:val="20"/>
                <w:szCs w:val="20"/>
              </w:rPr>
            </w:pPr>
          </w:p>
          <w:p w:rsidR="00305221" w:rsidRDefault="00305221" w:rsidP="00305221">
            <w:pPr>
              <w:widowControl/>
              <w:autoSpaceDE/>
              <w:autoSpaceDN/>
              <w:rPr>
                <w:rFonts w:ascii="Tahoma" w:hAnsi="Tahoma" w:cs="Tahoma"/>
                <w:sz w:val="20"/>
                <w:szCs w:val="20"/>
              </w:rPr>
            </w:pPr>
          </w:p>
          <w:p w:rsidR="00305221" w:rsidRDefault="00305221" w:rsidP="00305221">
            <w:pPr>
              <w:widowControl/>
              <w:autoSpaceDE/>
              <w:autoSpaceDN/>
              <w:rPr>
                <w:rFonts w:ascii="Tahoma" w:hAnsi="Tahoma" w:cs="Tahoma"/>
                <w:sz w:val="20"/>
                <w:szCs w:val="20"/>
              </w:rPr>
            </w:pPr>
          </w:p>
          <w:p w:rsidR="00305221" w:rsidRDefault="00305221" w:rsidP="00305221">
            <w:pPr>
              <w:widowControl/>
              <w:autoSpaceDE/>
              <w:autoSpaceDN/>
              <w:rPr>
                <w:rFonts w:ascii="Tahoma" w:hAnsi="Tahoma" w:cs="Tahoma"/>
                <w:sz w:val="20"/>
                <w:szCs w:val="20"/>
              </w:rPr>
            </w:pPr>
          </w:p>
          <w:p w:rsidR="00D47068" w:rsidRPr="00505765" w:rsidRDefault="00D47068" w:rsidP="00305221">
            <w:pPr>
              <w:widowControl/>
              <w:autoSpaceDE/>
              <w:autoSpaceDN/>
              <w:rPr>
                <w:rFonts w:ascii="Tahoma" w:hAnsi="Tahoma" w:cs="Tahoma"/>
                <w:sz w:val="20"/>
                <w:szCs w:val="20"/>
              </w:rPr>
            </w:pPr>
            <w:r w:rsidRPr="00505765">
              <w:rPr>
                <w:rFonts w:ascii="Tahoma" w:hAnsi="Tahoma" w:cs="Tahoma"/>
                <w:sz w:val="20"/>
                <w:szCs w:val="20"/>
              </w:rPr>
              <w:t>OM</w:t>
            </w:r>
          </w:p>
          <w:p w:rsidR="00D47068" w:rsidRPr="00505765" w:rsidRDefault="00D47068" w:rsidP="00305221">
            <w:pPr>
              <w:widowControl/>
              <w:autoSpaceDE/>
              <w:autoSpaceDN/>
              <w:rPr>
                <w:rFonts w:ascii="Tahoma" w:hAnsi="Tahoma" w:cs="Tahoma"/>
                <w:sz w:val="20"/>
                <w:szCs w:val="20"/>
              </w:rPr>
            </w:pPr>
          </w:p>
          <w:p w:rsidR="00D47068" w:rsidRPr="00505765" w:rsidRDefault="00D47068" w:rsidP="00305221">
            <w:pPr>
              <w:widowControl/>
              <w:autoSpaceDE/>
              <w:autoSpaceDN/>
              <w:rPr>
                <w:rFonts w:ascii="Tahoma" w:hAnsi="Tahoma" w:cs="Tahoma"/>
                <w:sz w:val="20"/>
                <w:szCs w:val="20"/>
              </w:rPr>
            </w:pPr>
          </w:p>
          <w:p w:rsidR="00EA4C14" w:rsidRPr="00505765" w:rsidRDefault="00EA4C14" w:rsidP="00305221">
            <w:pPr>
              <w:widowControl/>
              <w:autoSpaceDE/>
              <w:autoSpaceDN/>
              <w:rPr>
                <w:rFonts w:ascii="Tahoma" w:hAnsi="Tahoma" w:cs="Tahoma"/>
                <w:sz w:val="20"/>
                <w:szCs w:val="20"/>
              </w:rPr>
            </w:pPr>
          </w:p>
          <w:p w:rsidR="00546706" w:rsidRDefault="00546706" w:rsidP="00305221">
            <w:pPr>
              <w:widowControl/>
              <w:autoSpaceDE/>
              <w:autoSpaceDN/>
              <w:rPr>
                <w:rFonts w:ascii="Tahoma" w:hAnsi="Tahoma" w:cs="Tahoma"/>
                <w:sz w:val="20"/>
                <w:szCs w:val="20"/>
              </w:rPr>
            </w:pPr>
          </w:p>
          <w:p w:rsidR="00546706" w:rsidRDefault="00546706" w:rsidP="00305221">
            <w:pPr>
              <w:widowControl/>
              <w:autoSpaceDE/>
              <w:autoSpaceDN/>
              <w:rPr>
                <w:rFonts w:ascii="Tahoma" w:hAnsi="Tahoma" w:cs="Tahoma"/>
                <w:sz w:val="20"/>
                <w:szCs w:val="20"/>
              </w:rPr>
            </w:pPr>
          </w:p>
          <w:p w:rsidR="00546706" w:rsidRDefault="00546706" w:rsidP="00305221">
            <w:pPr>
              <w:widowControl/>
              <w:autoSpaceDE/>
              <w:autoSpaceDN/>
              <w:rPr>
                <w:rFonts w:ascii="Tahoma" w:hAnsi="Tahoma" w:cs="Tahoma"/>
                <w:sz w:val="20"/>
                <w:szCs w:val="20"/>
              </w:rPr>
            </w:pPr>
          </w:p>
          <w:p w:rsidR="00546706" w:rsidRDefault="00546706" w:rsidP="00305221">
            <w:pPr>
              <w:widowControl/>
              <w:autoSpaceDE/>
              <w:autoSpaceDN/>
              <w:rPr>
                <w:rFonts w:ascii="Tahoma" w:hAnsi="Tahoma" w:cs="Tahoma"/>
                <w:sz w:val="20"/>
                <w:szCs w:val="20"/>
              </w:rPr>
            </w:pPr>
          </w:p>
          <w:p w:rsidR="00546706" w:rsidRDefault="00546706" w:rsidP="00305221">
            <w:pPr>
              <w:widowControl/>
              <w:autoSpaceDE/>
              <w:autoSpaceDN/>
              <w:rPr>
                <w:rFonts w:ascii="Tahoma" w:hAnsi="Tahoma" w:cs="Tahoma"/>
                <w:sz w:val="20"/>
                <w:szCs w:val="20"/>
              </w:rPr>
            </w:pPr>
          </w:p>
          <w:p w:rsidR="00D47068" w:rsidRPr="00505765" w:rsidRDefault="00D47068" w:rsidP="00305221">
            <w:pPr>
              <w:widowControl/>
              <w:autoSpaceDE/>
              <w:autoSpaceDN/>
              <w:rPr>
                <w:rFonts w:ascii="Tahoma" w:hAnsi="Tahoma" w:cs="Tahoma"/>
                <w:sz w:val="20"/>
                <w:szCs w:val="20"/>
              </w:rPr>
            </w:pPr>
            <w:r w:rsidRPr="00505765">
              <w:rPr>
                <w:rFonts w:ascii="Tahoma" w:hAnsi="Tahoma" w:cs="Tahoma"/>
                <w:sz w:val="20"/>
                <w:szCs w:val="20"/>
              </w:rPr>
              <w:t>AM</w:t>
            </w:r>
          </w:p>
          <w:p w:rsidR="00D47068" w:rsidRPr="00505765" w:rsidRDefault="00D47068" w:rsidP="00305221">
            <w:pPr>
              <w:widowControl/>
              <w:autoSpaceDE/>
              <w:autoSpaceDN/>
              <w:rPr>
                <w:rFonts w:ascii="Tahoma" w:hAnsi="Tahoma" w:cs="Tahoma"/>
                <w:sz w:val="20"/>
                <w:szCs w:val="20"/>
              </w:rPr>
            </w:pPr>
          </w:p>
          <w:p w:rsidR="00D47068" w:rsidRPr="00505765" w:rsidRDefault="00D47068" w:rsidP="00305221">
            <w:pPr>
              <w:widowControl/>
              <w:autoSpaceDE/>
              <w:autoSpaceDN/>
              <w:rPr>
                <w:rFonts w:ascii="Tahoma" w:hAnsi="Tahoma" w:cs="Tahoma"/>
                <w:sz w:val="20"/>
                <w:szCs w:val="20"/>
              </w:rPr>
            </w:pPr>
          </w:p>
          <w:p w:rsidR="00D47068" w:rsidRPr="00505765" w:rsidRDefault="00D47068" w:rsidP="00305221">
            <w:pPr>
              <w:widowControl/>
              <w:autoSpaceDE/>
              <w:autoSpaceDN/>
              <w:rPr>
                <w:rFonts w:ascii="Tahoma" w:hAnsi="Tahoma" w:cs="Tahoma"/>
                <w:sz w:val="20"/>
                <w:szCs w:val="20"/>
              </w:rPr>
            </w:pPr>
          </w:p>
          <w:p w:rsidR="00D47068" w:rsidRPr="00505765" w:rsidRDefault="00D47068" w:rsidP="00305221">
            <w:pPr>
              <w:widowControl/>
              <w:autoSpaceDE/>
              <w:autoSpaceDN/>
              <w:rPr>
                <w:rFonts w:ascii="Tahoma" w:hAnsi="Tahoma" w:cs="Tahoma"/>
                <w:sz w:val="20"/>
                <w:szCs w:val="20"/>
              </w:rPr>
            </w:pPr>
            <w:r w:rsidRPr="00505765">
              <w:rPr>
                <w:rFonts w:ascii="Tahoma" w:hAnsi="Tahoma" w:cs="Tahoma"/>
                <w:sz w:val="20"/>
                <w:szCs w:val="20"/>
              </w:rPr>
              <w:t>OM</w:t>
            </w:r>
          </w:p>
        </w:tc>
        <w:tc>
          <w:tcPr>
            <w:tcW w:w="2069" w:type="dxa"/>
          </w:tcPr>
          <w:p w:rsidR="007F03A0" w:rsidRPr="00505765" w:rsidRDefault="007F03A0" w:rsidP="00305221">
            <w:pPr>
              <w:widowControl/>
              <w:autoSpaceDE/>
              <w:autoSpaceDN/>
              <w:rPr>
                <w:rFonts w:ascii="Tahoma" w:hAnsi="Tahoma" w:cs="Tahoma"/>
                <w:sz w:val="20"/>
                <w:szCs w:val="20"/>
              </w:rPr>
            </w:pPr>
          </w:p>
          <w:p w:rsidR="00632CC4" w:rsidRPr="00505765" w:rsidRDefault="00632CC4" w:rsidP="00305221">
            <w:pPr>
              <w:widowControl/>
              <w:autoSpaceDE/>
              <w:autoSpaceDN/>
              <w:rPr>
                <w:rFonts w:ascii="Tahoma" w:hAnsi="Tahoma" w:cs="Tahoma"/>
                <w:sz w:val="20"/>
                <w:szCs w:val="20"/>
              </w:rPr>
            </w:pPr>
          </w:p>
          <w:p w:rsidR="00305221" w:rsidRDefault="00305221" w:rsidP="00305221">
            <w:pPr>
              <w:widowControl/>
              <w:autoSpaceDE/>
              <w:autoSpaceDN/>
              <w:rPr>
                <w:rFonts w:ascii="Tahoma" w:hAnsi="Tahoma" w:cs="Tahoma"/>
                <w:sz w:val="20"/>
                <w:szCs w:val="20"/>
              </w:rPr>
            </w:pPr>
          </w:p>
          <w:p w:rsidR="00305221" w:rsidRDefault="00305221" w:rsidP="00305221">
            <w:pPr>
              <w:widowControl/>
              <w:autoSpaceDE/>
              <w:autoSpaceDN/>
              <w:rPr>
                <w:rFonts w:ascii="Tahoma" w:hAnsi="Tahoma" w:cs="Tahoma"/>
                <w:sz w:val="20"/>
                <w:szCs w:val="20"/>
              </w:rPr>
            </w:pPr>
          </w:p>
          <w:p w:rsidR="00632CC4" w:rsidRPr="00505765" w:rsidRDefault="00315365" w:rsidP="00305221">
            <w:pPr>
              <w:widowControl/>
              <w:autoSpaceDE/>
              <w:autoSpaceDN/>
              <w:rPr>
                <w:rFonts w:ascii="Tahoma" w:hAnsi="Tahoma" w:cs="Tahoma"/>
                <w:sz w:val="20"/>
                <w:szCs w:val="20"/>
              </w:rPr>
            </w:pPr>
            <w:r w:rsidRPr="00505765">
              <w:rPr>
                <w:rFonts w:ascii="Tahoma" w:hAnsi="Tahoma" w:cs="Tahoma"/>
                <w:sz w:val="20"/>
                <w:szCs w:val="20"/>
              </w:rPr>
              <w:t>Meetings attended</w:t>
            </w:r>
          </w:p>
          <w:p w:rsidR="00632CC4" w:rsidRPr="00505765" w:rsidRDefault="00632CC4" w:rsidP="00305221">
            <w:pPr>
              <w:widowControl/>
              <w:autoSpaceDE/>
              <w:autoSpaceDN/>
              <w:rPr>
                <w:rFonts w:ascii="Tahoma" w:hAnsi="Tahoma" w:cs="Tahoma"/>
                <w:sz w:val="20"/>
                <w:szCs w:val="20"/>
              </w:rPr>
            </w:pPr>
          </w:p>
          <w:p w:rsidR="00632CC4" w:rsidRPr="00505765" w:rsidRDefault="00632CC4" w:rsidP="00305221">
            <w:pPr>
              <w:widowControl/>
              <w:autoSpaceDE/>
              <w:autoSpaceDN/>
              <w:rPr>
                <w:rFonts w:ascii="Tahoma" w:hAnsi="Tahoma" w:cs="Tahoma"/>
                <w:sz w:val="20"/>
                <w:szCs w:val="20"/>
              </w:rPr>
            </w:pPr>
          </w:p>
          <w:p w:rsidR="00632CC4" w:rsidRPr="00505765" w:rsidRDefault="00632CC4" w:rsidP="00305221">
            <w:pPr>
              <w:widowControl/>
              <w:autoSpaceDE/>
              <w:autoSpaceDN/>
              <w:rPr>
                <w:rFonts w:ascii="Tahoma" w:hAnsi="Tahoma" w:cs="Tahoma"/>
                <w:sz w:val="20"/>
                <w:szCs w:val="20"/>
              </w:rPr>
            </w:pPr>
          </w:p>
          <w:p w:rsidR="00305221" w:rsidRDefault="00305221" w:rsidP="00305221">
            <w:pPr>
              <w:widowControl/>
              <w:autoSpaceDE/>
              <w:autoSpaceDN/>
              <w:rPr>
                <w:rFonts w:ascii="Tahoma" w:hAnsi="Tahoma" w:cs="Tahoma"/>
                <w:sz w:val="20"/>
                <w:szCs w:val="20"/>
              </w:rPr>
            </w:pPr>
          </w:p>
          <w:p w:rsidR="00632CC4" w:rsidRDefault="00632CC4" w:rsidP="00305221">
            <w:pPr>
              <w:widowControl/>
              <w:autoSpaceDE/>
              <w:autoSpaceDN/>
              <w:rPr>
                <w:rFonts w:ascii="Tahoma" w:hAnsi="Tahoma" w:cs="Tahoma"/>
                <w:sz w:val="20"/>
                <w:szCs w:val="20"/>
              </w:rPr>
            </w:pPr>
            <w:r w:rsidRPr="00505765">
              <w:rPr>
                <w:rFonts w:ascii="Tahoma" w:hAnsi="Tahoma" w:cs="Tahoma"/>
                <w:sz w:val="20"/>
                <w:szCs w:val="20"/>
              </w:rPr>
              <w:t>Ongoing</w:t>
            </w:r>
          </w:p>
          <w:p w:rsidR="002975E1" w:rsidRDefault="002975E1" w:rsidP="00305221">
            <w:pPr>
              <w:widowControl/>
              <w:autoSpaceDE/>
              <w:autoSpaceDN/>
              <w:rPr>
                <w:rFonts w:ascii="Tahoma" w:hAnsi="Tahoma" w:cs="Tahoma"/>
                <w:sz w:val="20"/>
                <w:szCs w:val="20"/>
              </w:rPr>
            </w:pPr>
          </w:p>
          <w:p w:rsidR="002975E1" w:rsidRDefault="002975E1" w:rsidP="00305221">
            <w:pPr>
              <w:widowControl/>
              <w:autoSpaceDE/>
              <w:autoSpaceDN/>
              <w:rPr>
                <w:rFonts w:ascii="Tahoma" w:hAnsi="Tahoma" w:cs="Tahoma"/>
                <w:sz w:val="20"/>
                <w:szCs w:val="20"/>
              </w:rPr>
            </w:pPr>
          </w:p>
          <w:p w:rsidR="002975E1" w:rsidRDefault="002975E1" w:rsidP="00305221">
            <w:pPr>
              <w:widowControl/>
              <w:autoSpaceDE/>
              <w:autoSpaceDN/>
              <w:rPr>
                <w:rFonts w:ascii="Tahoma" w:hAnsi="Tahoma" w:cs="Tahoma"/>
                <w:sz w:val="20"/>
                <w:szCs w:val="20"/>
              </w:rPr>
            </w:pPr>
          </w:p>
          <w:p w:rsidR="002975E1" w:rsidRDefault="002975E1" w:rsidP="00305221">
            <w:pPr>
              <w:widowControl/>
              <w:autoSpaceDE/>
              <w:autoSpaceDN/>
              <w:rPr>
                <w:rFonts w:ascii="Tahoma" w:hAnsi="Tahoma" w:cs="Tahoma"/>
                <w:sz w:val="20"/>
                <w:szCs w:val="20"/>
              </w:rPr>
            </w:pPr>
          </w:p>
          <w:p w:rsidR="002975E1" w:rsidRDefault="002975E1" w:rsidP="00305221">
            <w:pPr>
              <w:widowControl/>
              <w:autoSpaceDE/>
              <w:autoSpaceDN/>
              <w:rPr>
                <w:rFonts w:ascii="Tahoma" w:hAnsi="Tahoma" w:cs="Tahoma"/>
                <w:sz w:val="20"/>
                <w:szCs w:val="20"/>
              </w:rPr>
            </w:pPr>
          </w:p>
          <w:p w:rsidR="002975E1" w:rsidRDefault="002975E1" w:rsidP="00305221">
            <w:pPr>
              <w:widowControl/>
              <w:autoSpaceDE/>
              <w:autoSpaceDN/>
              <w:rPr>
                <w:rFonts w:ascii="Tahoma" w:hAnsi="Tahoma" w:cs="Tahoma"/>
                <w:sz w:val="20"/>
                <w:szCs w:val="20"/>
              </w:rPr>
            </w:pPr>
          </w:p>
          <w:p w:rsidR="002975E1" w:rsidRDefault="002975E1" w:rsidP="00305221">
            <w:pPr>
              <w:widowControl/>
              <w:autoSpaceDE/>
              <w:autoSpaceDN/>
              <w:rPr>
                <w:rFonts w:ascii="Tahoma" w:hAnsi="Tahoma" w:cs="Tahoma"/>
                <w:sz w:val="20"/>
                <w:szCs w:val="20"/>
              </w:rPr>
            </w:pPr>
          </w:p>
          <w:p w:rsidR="002975E1" w:rsidRDefault="002975E1" w:rsidP="00305221">
            <w:pPr>
              <w:widowControl/>
              <w:autoSpaceDE/>
              <w:autoSpaceDN/>
              <w:rPr>
                <w:rFonts w:ascii="Tahoma" w:hAnsi="Tahoma" w:cs="Tahoma"/>
                <w:sz w:val="20"/>
                <w:szCs w:val="20"/>
              </w:rPr>
            </w:pPr>
          </w:p>
          <w:p w:rsidR="002975E1" w:rsidRDefault="002975E1" w:rsidP="00305221">
            <w:pPr>
              <w:widowControl/>
              <w:autoSpaceDE/>
              <w:autoSpaceDN/>
              <w:rPr>
                <w:rFonts w:ascii="Tahoma" w:hAnsi="Tahoma" w:cs="Tahoma"/>
                <w:sz w:val="20"/>
                <w:szCs w:val="20"/>
              </w:rPr>
            </w:pPr>
          </w:p>
          <w:p w:rsidR="002975E1" w:rsidRDefault="002975E1" w:rsidP="00305221">
            <w:pPr>
              <w:widowControl/>
              <w:autoSpaceDE/>
              <w:autoSpaceDN/>
              <w:rPr>
                <w:rFonts w:ascii="Tahoma" w:hAnsi="Tahoma" w:cs="Tahoma"/>
                <w:sz w:val="20"/>
                <w:szCs w:val="20"/>
              </w:rPr>
            </w:pPr>
          </w:p>
          <w:p w:rsidR="002975E1" w:rsidRDefault="002975E1" w:rsidP="00305221">
            <w:pPr>
              <w:widowControl/>
              <w:autoSpaceDE/>
              <w:autoSpaceDN/>
              <w:rPr>
                <w:rFonts w:ascii="Tahoma" w:hAnsi="Tahoma" w:cs="Tahoma"/>
                <w:sz w:val="20"/>
                <w:szCs w:val="20"/>
              </w:rPr>
            </w:pPr>
          </w:p>
          <w:p w:rsidR="002975E1" w:rsidRDefault="002975E1" w:rsidP="00305221">
            <w:pPr>
              <w:widowControl/>
              <w:autoSpaceDE/>
              <w:autoSpaceDN/>
              <w:rPr>
                <w:rFonts w:ascii="Tahoma" w:hAnsi="Tahoma" w:cs="Tahoma"/>
                <w:sz w:val="20"/>
                <w:szCs w:val="20"/>
              </w:rPr>
            </w:pPr>
          </w:p>
          <w:p w:rsidR="002975E1" w:rsidRDefault="002975E1" w:rsidP="00305221">
            <w:pPr>
              <w:widowControl/>
              <w:autoSpaceDE/>
              <w:autoSpaceDN/>
              <w:rPr>
                <w:rFonts w:ascii="Tahoma" w:hAnsi="Tahoma" w:cs="Tahoma"/>
                <w:sz w:val="20"/>
                <w:szCs w:val="20"/>
              </w:rPr>
            </w:pPr>
            <w:r>
              <w:rPr>
                <w:rFonts w:ascii="Tahoma" w:hAnsi="Tahoma" w:cs="Tahoma"/>
                <w:sz w:val="20"/>
                <w:szCs w:val="20"/>
              </w:rPr>
              <w:t>Ongoing</w:t>
            </w:r>
          </w:p>
          <w:p w:rsidR="002975E1" w:rsidRDefault="002975E1" w:rsidP="00305221">
            <w:pPr>
              <w:widowControl/>
              <w:autoSpaceDE/>
              <w:autoSpaceDN/>
              <w:rPr>
                <w:rFonts w:ascii="Tahoma" w:hAnsi="Tahoma" w:cs="Tahoma"/>
                <w:sz w:val="20"/>
                <w:szCs w:val="20"/>
              </w:rPr>
            </w:pPr>
          </w:p>
          <w:p w:rsidR="002975E1" w:rsidRPr="00505765" w:rsidRDefault="002975E1" w:rsidP="00305221">
            <w:pPr>
              <w:widowControl/>
              <w:autoSpaceDE/>
              <w:autoSpaceDN/>
              <w:rPr>
                <w:rFonts w:ascii="Tahoma" w:hAnsi="Tahoma" w:cs="Tahoma"/>
                <w:sz w:val="20"/>
                <w:szCs w:val="20"/>
              </w:rPr>
            </w:pPr>
          </w:p>
        </w:tc>
        <w:tc>
          <w:tcPr>
            <w:tcW w:w="2216" w:type="dxa"/>
          </w:tcPr>
          <w:p w:rsidR="007F03A0" w:rsidRPr="00505765" w:rsidRDefault="007F03A0" w:rsidP="00305221">
            <w:pPr>
              <w:widowControl/>
              <w:autoSpaceDE/>
              <w:autoSpaceDN/>
              <w:rPr>
                <w:rFonts w:ascii="Tahoma" w:hAnsi="Tahoma" w:cs="Tahoma"/>
                <w:sz w:val="20"/>
                <w:szCs w:val="20"/>
              </w:rPr>
            </w:pPr>
          </w:p>
          <w:p w:rsidR="00632CC4" w:rsidRPr="00505765" w:rsidRDefault="00632CC4" w:rsidP="00305221">
            <w:pPr>
              <w:widowControl/>
              <w:autoSpaceDE/>
              <w:autoSpaceDN/>
              <w:rPr>
                <w:rFonts w:ascii="Tahoma" w:hAnsi="Tahoma" w:cs="Tahoma"/>
                <w:sz w:val="20"/>
                <w:szCs w:val="20"/>
              </w:rPr>
            </w:pPr>
          </w:p>
          <w:p w:rsidR="00632CC4" w:rsidRPr="00505765" w:rsidRDefault="00632CC4" w:rsidP="00305221">
            <w:pPr>
              <w:widowControl/>
              <w:autoSpaceDE/>
              <w:autoSpaceDN/>
              <w:rPr>
                <w:rFonts w:ascii="Tahoma" w:hAnsi="Tahoma" w:cs="Tahoma"/>
                <w:sz w:val="20"/>
                <w:szCs w:val="20"/>
              </w:rPr>
            </w:pPr>
          </w:p>
          <w:p w:rsidR="00632CC4" w:rsidRPr="00505765" w:rsidRDefault="00632CC4" w:rsidP="00305221">
            <w:pPr>
              <w:widowControl/>
              <w:autoSpaceDE/>
              <w:autoSpaceDN/>
              <w:rPr>
                <w:rFonts w:ascii="Tahoma" w:hAnsi="Tahoma" w:cs="Tahoma"/>
                <w:sz w:val="20"/>
                <w:szCs w:val="20"/>
              </w:rPr>
            </w:pPr>
          </w:p>
          <w:p w:rsidR="00305221" w:rsidRDefault="00305221" w:rsidP="00305221">
            <w:pPr>
              <w:widowControl/>
              <w:autoSpaceDE/>
              <w:autoSpaceDN/>
              <w:rPr>
                <w:rFonts w:ascii="Tahoma" w:hAnsi="Tahoma" w:cs="Tahoma"/>
                <w:sz w:val="20"/>
                <w:szCs w:val="20"/>
              </w:rPr>
            </w:pPr>
          </w:p>
          <w:p w:rsidR="00305221" w:rsidRDefault="00305221" w:rsidP="00305221">
            <w:pPr>
              <w:widowControl/>
              <w:autoSpaceDE/>
              <w:autoSpaceDN/>
              <w:rPr>
                <w:rFonts w:ascii="Tahoma" w:hAnsi="Tahoma" w:cs="Tahoma"/>
                <w:sz w:val="20"/>
                <w:szCs w:val="20"/>
              </w:rPr>
            </w:pPr>
          </w:p>
          <w:p w:rsidR="00305221" w:rsidRDefault="00305221" w:rsidP="00305221">
            <w:pPr>
              <w:widowControl/>
              <w:autoSpaceDE/>
              <w:autoSpaceDN/>
              <w:rPr>
                <w:rFonts w:ascii="Tahoma" w:hAnsi="Tahoma" w:cs="Tahoma"/>
                <w:sz w:val="20"/>
                <w:szCs w:val="20"/>
              </w:rPr>
            </w:pPr>
          </w:p>
          <w:p w:rsidR="00305221" w:rsidRDefault="00305221" w:rsidP="00305221">
            <w:pPr>
              <w:widowControl/>
              <w:autoSpaceDE/>
              <w:autoSpaceDN/>
              <w:rPr>
                <w:rFonts w:ascii="Tahoma" w:hAnsi="Tahoma" w:cs="Tahoma"/>
                <w:sz w:val="20"/>
                <w:szCs w:val="20"/>
              </w:rPr>
            </w:pPr>
          </w:p>
          <w:p w:rsidR="00305221" w:rsidRDefault="00305221" w:rsidP="00305221">
            <w:pPr>
              <w:widowControl/>
              <w:autoSpaceDE/>
              <w:autoSpaceDN/>
              <w:rPr>
                <w:rFonts w:ascii="Tahoma" w:hAnsi="Tahoma" w:cs="Tahoma"/>
                <w:sz w:val="20"/>
                <w:szCs w:val="20"/>
              </w:rPr>
            </w:pPr>
          </w:p>
          <w:p w:rsidR="00632CC4" w:rsidRPr="00505765" w:rsidRDefault="007C0C08" w:rsidP="00305221">
            <w:pPr>
              <w:widowControl/>
              <w:autoSpaceDE/>
              <w:autoSpaceDN/>
              <w:rPr>
                <w:rFonts w:ascii="Tahoma" w:hAnsi="Tahoma" w:cs="Tahoma"/>
                <w:sz w:val="20"/>
                <w:szCs w:val="20"/>
              </w:rPr>
            </w:pPr>
            <w:r w:rsidRPr="00505765">
              <w:rPr>
                <w:rFonts w:ascii="Tahoma" w:hAnsi="Tahoma" w:cs="Tahoma"/>
                <w:sz w:val="20"/>
                <w:szCs w:val="20"/>
              </w:rPr>
              <w:t xml:space="preserve">Regular traffic committee meetings held with Council staff, Councillors, Police and </w:t>
            </w:r>
            <w:r w:rsidR="00A01E99">
              <w:rPr>
                <w:rFonts w:ascii="Tahoma" w:hAnsi="Tahoma" w:cs="Tahoma"/>
                <w:sz w:val="20"/>
                <w:szCs w:val="20"/>
              </w:rPr>
              <w:t>TfNSW</w:t>
            </w:r>
            <w:r w:rsidRPr="00505765">
              <w:rPr>
                <w:rFonts w:ascii="Tahoma" w:hAnsi="Tahoma" w:cs="Tahoma"/>
                <w:sz w:val="20"/>
                <w:szCs w:val="20"/>
              </w:rPr>
              <w:t>.</w:t>
            </w:r>
          </w:p>
          <w:p w:rsidR="00B24B50" w:rsidRDefault="00B24B50" w:rsidP="00305221">
            <w:pPr>
              <w:widowControl/>
              <w:autoSpaceDE/>
              <w:autoSpaceDN/>
              <w:rPr>
                <w:rFonts w:ascii="Tahoma" w:hAnsi="Tahoma" w:cs="Tahoma"/>
                <w:sz w:val="20"/>
                <w:szCs w:val="20"/>
              </w:rPr>
            </w:pPr>
          </w:p>
          <w:p w:rsidR="00305221" w:rsidRDefault="00305221" w:rsidP="00305221">
            <w:pPr>
              <w:widowControl/>
              <w:autoSpaceDE/>
              <w:autoSpaceDN/>
              <w:rPr>
                <w:rFonts w:ascii="Tahoma" w:hAnsi="Tahoma" w:cs="Tahoma"/>
                <w:sz w:val="20"/>
                <w:szCs w:val="20"/>
              </w:rPr>
            </w:pPr>
          </w:p>
          <w:p w:rsidR="00546706" w:rsidRDefault="00546706" w:rsidP="00305221">
            <w:pPr>
              <w:widowControl/>
              <w:autoSpaceDE/>
              <w:autoSpaceDN/>
              <w:rPr>
                <w:rFonts w:ascii="Tahoma" w:hAnsi="Tahoma" w:cs="Tahoma"/>
                <w:sz w:val="20"/>
                <w:szCs w:val="20"/>
              </w:rPr>
            </w:pPr>
          </w:p>
          <w:p w:rsidR="00546706" w:rsidRDefault="00546706" w:rsidP="00305221">
            <w:pPr>
              <w:widowControl/>
              <w:autoSpaceDE/>
              <w:autoSpaceDN/>
              <w:rPr>
                <w:rFonts w:ascii="Tahoma" w:hAnsi="Tahoma" w:cs="Tahoma"/>
                <w:sz w:val="20"/>
                <w:szCs w:val="20"/>
              </w:rPr>
            </w:pPr>
          </w:p>
          <w:p w:rsidR="00632CC4" w:rsidRDefault="00632CC4" w:rsidP="00305221">
            <w:pPr>
              <w:widowControl/>
              <w:autoSpaceDE/>
              <w:autoSpaceDN/>
              <w:rPr>
                <w:rFonts w:ascii="Tahoma" w:hAnsi="Tahoma" w:cs="Tahoma"/>
                <w:sz w:val="20"/>
                <w:szCs w:val="20"/>
              </w:rPr>
            </w:pPr>
            <w:r w:rsidRPr="00505765">
              <w:rPr>
                <w:rFonts w:ascii="Tahoma" w:hAnsi="Tahoma" w:cs="Tahoma"/>
                <w:sz w:val="20"/>
                <w:szCs w:val="20"/>
              </w:rPr>
              <w:t xml:space="preserve">Developing reporting systems </w:t>
            </w:r>
          </w:p>
          <w:p w:rsidR="00B24B50" w:rsidRDefault="00B24B50" w:rsidP="00305221">
            <w:pPr>
              <w:widowControl/>
              <w:autoSpaceDE/>
              <w:autoSpaceDN/>
              <w:rPr>
                <w:rFonts w:ascii="Tahoma" w:hAnsi="Tahoma" w:cs="Tahoma"/>
                <w:sz w:val="20"/>
                <w:szCs w:val="20"/>
              </w:rPr>
            </w:pPr>
          </w:p>
          <w:p w:rsidR="00B24B50" w:rsidRDefault="00B24B50" w:rsidP="00305221">
            <w:pPr>
              <w:widowControl/>
              <w:autoSpaceDE/>
              <w:autoSpaceDN/>
              <w:rPr>
                <w:rFonts w:ascii="Tahoma" w:hAnsi="Tahoma" w:cs="Tahoma"/>
                <w:sz w:val="20"/>
                <w:szCs w:val="20"/>
              </w:rPr>
            </w:pPr>
          </w:p>
          <w:p w:rsidR="00B24B50" w:rsidRPr="00505765" w:rsidRDefault="002975E1" w:rsidP="00305221">
            <w:pPr>
              <w:widowControl/>
              <w:autoSpaceDE/>
              <w:autoSpaceDN/>
              <w:rPr>
                <w:rFonts w:ascii="Tahoma" w:hAnsi="Tahoma" w:cs="Tahoma"/>
                <w:sz w:val="20"/>
                <w:szCs w:val="20"/>
              </w:rPr>
            </w:pPr>
            <w:r>
              <w:rPr>
                <w:rFonts w:ascii="Tahoma" w:hAnsi="Tahoma" w:cs="Tahoma"/>
                <w:sz w:val="20"/>
                <w:szCs w:val="20"/>
              </w:rPr>
              <w:t>Police advised when events are held.</w:t>
            </w:r>
          </w:p>
        </w:tc>
      </w:tr>
      <w:tr w:rsidR="007F03A0" w:rsidRPr="00505765" w:rsidTr="00B24B50">
        <w:trPr>
          <w:trHeight w:val="557"/>
        </w:trPr>
        <w:tc>
          <w:tcPr>
            <w:tcW w:w="1076" w:type="dxa"/>
          </w:tcPr>
          <w:p w:rsidR="007F03A0" w:rsidRPr="00505765" w:rsidRDefault="007F03A0" w:rsidP="00954F44">
            <w:pPr>
              <w:widowControl/>
              <w:autoSpaceDE/>
              <w:autoSpaceDN/>
              <w:spacing w:line="276" w:lineRule="auto"/>
              <w:rPr>
                <w:rFonts w:ascii="Tahoma" w:hAnsi="Tahoma" w:cs="Tahoma"/>
                <w:b/>
                <w:sz w:val="20"/>
                <w:szCs w:val="20"/>
              </w:rPr>
            </w:pPr>
            <w:r w:rsidRPr="00505765">
              <w:rPr>
                <w:rFonts w:ascii="Tahoma" w:hAnsi="Tahoma" w:cs="Tahoma"/>
                <w:b/>
                <w:sz w:val="20"/>
                <w:szCs w:val="20"/>
              </w:rPr>
              <w:t>Strategy</w:t>
            </w:r>
          </w:p>
          <w:p w:rsidR="007F03A0" w:rsidRPr="00505765" w:rsidRDefault="007F03A0" w:rsidP="00954F44">
            <w:pPr>
              <w:widowControl/>
              <w:autoSpaceDE/>
              <w:autoSpaceDN/>
              <w:spacing w:line="276" w:lineRule="auto"/>
              <w:rPr>
                <w:rFonts w:ascii="Tahoma" w:hAnsi="Tahoma" w:cs="Tahoma"/>
                <w:b/>
                <w:sz w:val="20"/>
                <w:szCs w:val="20"/>
              </w:rPr>
            </w:pPr>
            <w:r w:rsidRPr="00505765">
              <w:rPr>
                <w:rFonts w:ascii="Tahoma" w:hAnsi="Tahoma" w:cs="Tahoma"/>
                <w:b/>
                <w:sz w:val="20"/>
                <w:szCs w:val="20"/>
              </w:rPr>
              <w:t>1.5.3</w:t>
            </w:r>
          </w:p>
        </w:tc>
        <w:tc>
          <w:tcPr>
            <w:tcW w:w="3043" w:type="dxa"/>
          </w:tcPr>
          <w:p w:rsidR="007F03A0" w:rsidRPr="00505765" w:rsidRDefault="007F03A0" w:rsidP="00C067C8">
            <w:pPr>
              <w:tabs>
                <w:tab w:val="left" w:pos="672"/>
              </w:tabs>
              <w:ind w:right="248"/>
              <w:jc w:val="both"/>
              <w:rPr>
                <w:rFonts w:ascii="Tahoma" w:hAnsi="Tahoma" w:cs="Tahoma"/>
                <w:sz w:val="20"/>
                <w:szCs w:val="20"/>
              </w:rPr>
            </w:pPr>
            <w:r w:rsidRPr="00505765">
              <w:rPr>
                <w:rFonts w:ascii="Tahoma" w:hAnsi="Tahoma" w:cs="Tahoma"/>
                <w:sz w:val="20"/>
                <w:szCs w:val="20"/>
              </w:rPr>
              <w:t xml:space="preserve">Provide adequate street and security lighting in our towns </w:t>
            </w:r>
          </w:p>
        </w:tc>
        <w:tc>
          <w:tcPr>
            <w:tcW w:w="4092" w:type="dxa"/>
          </w:tcPr>
          <w:p w:rsidR="007F03A0" w:rsidRPr="00505765" w:rsidRDefault="007F03A0" w:rsidP="00554E34">
            <w:pPr>
              <w:tabs>
                <w:tab w:val="left" w:pos="672"/>
              </w:tabs>
              <w:ind w:right="248"/>
              <w:jc w:val="both"/>
              <w:rPr>
                <w:rFonts w:ascii="Tahoma" w:hAnsi="Tahoma" w:cs="Tahoma"/>
                <w:sz w:val="20"/>
                <w:szCs w:val="20"/>
              </w:rPr>
            </w:pPr>
            <w:r w:rsidRPr="00505765">
              <w:rPr>
                <w:rFonts w:ascii="Tahoma" w:hAnsi="Tahoma" w:cs="Tahoma"/>
                <w:b/>
                <w:sz w:val="20"/>
                <w:szCs w:val="20"/>
              </w:rPr>
              <w:t xml:space="preserve">Action 1.5.3.1 Review/Develop a town street lighting program and maintenance schedule aligned to the LTFP - </w:t>
            </w:r>
            <w:r w:rsidRPr="00505765">
              <w:rPr>
                <w:rFonts w:ascii="Tahoma" w:hAnsi="Tahoma" w:cs="Tahoma"/>
                <w:sz w:val="20"/>
                <w:szCs w:val="20"/>
              </w:rPr>
              <w:t xml:space="preserve">30 June 2020 </w:t>
            </w:r>
          </w:p>
        </w:tc>
        <w:tc>
          <w:tcPr>
            <w:tcW w:w="1452" w:type="dxa"/>
          </w:tcPr>
          <w:p w:rsidR="00D47068" w:rsidRPr="00505765" w:rsidRDefault="00D47068" w:rsidP="00EF55F9">
            <w:pPr>
              <w:widowControl/>
              <w:autoSpaceDE/>
              <w:autoSpaceDN/>
              <w:spacing w:after="200" w:line="276" w:lineRule="auto"/>
              <w:rPr>
                <w:rFonts w:ascii="Tahoma" w:hAnsi="Tahoma" w:cs="Tahoma"/>
                <w:sz w:val="20"/>
                <w:szCs w:val="20"/>
              </w:rPr>
            </w:pPr>
            <w:r w:rsidRPr="00505765">
              <w:rPr>
                <w:rFonts w:ascii="Tahoma" w:hAnsi="Tahoma" w:cs="Tahoma"/>
                <w:sz w:val="20"/>
                <w:szCs w:val="20"/>
              </w:rPr>
              <w:t>OM</w:t>
            </w:r>
          </w:p>
        </w:tc>
        <w:tc>
          <w:tcPr>
            <w:tcW w:w="2069" w:type="dxa"/>
          </w:tcPr>
          <w:p w:rsidR="007F03A0" w:rsidRPr="00505765" w:rsidRDefault="007C0C08" w:rsidP="00EF55F9">
            <w:pPr>
              <w:widowControl/>
              <w:autoSpaceDE/>
              <w:autoSpaceDN/>
              <w:spacing w:after="200" w:line="276" w:lineRule="auto"/>
              <w:rPr>
                <w:rFonts w:ascii="Tahoma" w:hAnsi="Tahoma" w:cs="Tahoma"/>
                <w:sz w:val="20"/>
                <w:szCs w:val="20"/>
              </w:rPr>
            </w:pPr>
            <w:r w:rsidRPr="00505765">
              <w:rPr>
                <w:rFonts w:ascii="Tahoma" w:hAnsi="Tahoma" w:cs="Tahoma"/>
                <w:sz w:val="20"/>
                <w:szCs w:val="20"/>
              </w:rPr>
              <w:t>No action</w:t>
            </w:r>
          </w:p>
        </w:tc>
        <w:tc>
          <w:tcPr>
            <w:tcW w:w="2216" w:type="dxa"/>
          </w:tcPr>
          <w:p w:rsidR="007F03A0" w:rsidRPr="00505765" w:rsidRDefault="007C0C08" w:rsidP="00EF55F9">
            <w:pPr>
              <w:widowControl/>
              <w:autoSpaceDE/>
              <w:autoSpaceDN/>
              <w:spacing w:after="200" w:line="276" w:lineRule="auto"/>
              <w:rPr>
                <w:rFonts w:ascii="Tahoma" w:hAnsi="Tahoma" w:cs="Tahoma"/>
                <w:sz w:val="20"/>
                <w:szCs w:val="20"/>
              </w:rPr>
            </w:pPr>
            <w:r w:rsidRPr="00505765">
              <w:rPr>
                <w:rFonts w:ascii="Tahoma" w:hAnsi="Tahoma" w:cs="Tahoma"/>
                <w:sz w:val="20"/>
                <w:szCs w:val="20"/>
              </w:rPr>
              <w:t>Essential Energy responsible for maintenance program</w:t>
            </w:r>
          </w:p>
        </w:tc>
      </w:tr>
      <w:tr w:rsidR="007F03A0" w:rsidRPr="00505765" w:rsidTr="00B24B50">
        <w:trPr>
          <w:trHeight w:val="1071"/>
        </w:trPr>
        <w:tc>
          <w:tcPr>
            <w:tcW w:w="1076" w:type="dxa"/>
          </w:tcPr>
          <w:p w:rsidR="007F03A0" w:rsidRPr="00505765" w:rsidRDefault="007F03A0" w:rsidP="00954F44">
            <w:pPr>
              <w:widowControl/>
              <w:autoSpaceDE/>
              <w:autoSpaceDN/>
              <w:spacing w:line="276" w:lineRule="auto"/>
              <w:rPr>
                <w:rFonts w:ascii="Tahoma" w:hAnsi="Tahoma" w:cs="Tahoma"/>
                <w:b/>
                <w:sz w:val="20"/>
                <w:szCs w:val="20"/>
              </w:rPr>
            </w:pPr>
            <w:r w:rsidRPr="00505765">
              <w:rPr>
                <w:rFonts w:ascii="Tahoma" w:hAnsi="Tahoma" w:cs="Tahoma"/>
                <w:b/>
                <w:sz w:val="20"/>
                <w:szCs w:val="20"/>
              </w:rPr>
              <w:t>Strategy</w:t>
            </w:r>
          </w:p>
          <w:p w:rsidR="007F03A0" w:rsidRPr="00505765" w:rsidRDefault="007F03A0" w:rsidP="00954F44">
            <w:pPr>
              <w:widowControl/>
              <w:autoSpaceDE/>
              <w:autoSpaceDN/>
              <w:spacing w:line="276" w:lineRule="auto"/>
              <w:rPr>
                <w:rFonts w:ascii="Tahoma" w:hAnsi="Tahoma" w:cs="Tahoma"/>
                <w:b/>
                <w:sz w:val="20"/>
                <w:szCs w:val="20"/>
              </w:rPr>
            </w:pPr>
            <w:r w:rsidRPr="00505765">
              <w:rPr>
                <w:rFonts w:ascii="Tahoma" w:hAnsi="Tahoma" w:cs="Tahoma"/>
                <w:b/>
                <w:sz w:val="20"/>
                <w:szCs w:val="20"/>
              </w:rPr>
              <w:t>1.5.4</w:t>
            </w:r>
          </w:p>
        </w:tc>
        <w:tc>
          <w:tcPr>
            <w:tcW w:w="3043" w:type="dxa"/>
          </w:tcPr>
          <w:p w:rsidR="007F03A0" w:rsidRPr="00505765" w:rsidRDefault="007F03A0" w:rsidP="009A37E2">
            <w:pPr>
              <w:tabs>
                <w:tab w:val="left" w:pos="672"/>
              </w:tabs>
              <w:ind w:right="248"/>
              <w:jc w:val="both"/>
              <w:rPr>
                <w:rFonts w:ascii="Tahoma" w:hAnsi="Tahoma" w:cs="Tahoma"/>
                <w:sz w:val="20"/>
                <w:szCs w:val="20"/>
              </w:rPr>
            </w:pPr>
            <w:r w:rsidRPr="00505765">
              <w:rPr>
                <w:rFonts w:ascii="Tahoma" w:hAnsi="Tahoma" w:cs="Tahoma"/>
                <w:sz w:val="20"/>
                <w:szCs w:val="20"/>
              </w:rPr>
              <w:t>Council supports, and where appropriate, seeks funding for community safety programs and initiatives</w:t>
            </w:r>
          </w:p>
          <w:p w:rsidR="007F03A0" w:rsidRPr="00505765" w:rsidRDefault="007F03A0" w:rsidP="009A37E2">
            <w:pPr>
              <w:tabs>
                <w:tab w:val="left" w:pos="672"/>
              </w:tabs>
              <w:ind w:right="248"/>
              <w:jc w:val="both"/>
              <w:rPr>
                <w:rFonts w:ascii="Tahoma" w:hAnsi="Tahoma" w:cs="Tahoma"/>
                <w:sz w:val="20"/>
                <w:szCs w:val="20"/>
              </w:rPr>
            </w:pPr>
          </w:p>
        </w:tc>
        <w:tc>
          <w:tcPr>
            <w:tcW w:w="4092" w:type="dxa"/>
          </w:tcPr>
          <w:p w:rsidR="007F03A0" w:rsidRPr="00505765" w:rsidRDefault="007F03A0" w:rsidP="00207E49">
            <w:pPr>
              <w:tabs>
                <w:tab w:val="left" w:pos="672"/>
              </w:tabs>
              <w:ind w:right="248"/>
              <w:jc w:val="both"/>
              <w:rPr>
                <w:rFonts w:ascii="Tahoma" w:hAnsi="Tahoma" w:cs="Tahoma"/>
                <w:sz w:val="20"/>
                <w:szCs w:val="20"/>
              </w:rPr>
            </w:pPr>
            <w:r w:rsidRPr="00505765">
              <w:rPr>
                <w:rFonts w:ascii="Tahoma" w:hAnsi="Tahoma" w:cs="Tahoma"/>
                <w:b/>
                <w:sz w:val="20"/>
                <w:szCs w:val="20"/>
              </w:rPr>
              <w:t xml:space="preserve">Action 1.5.4.1 Support the initiatives of </w:t>
            </w:r>
            <w:r w:rsidR="00BF19C4" w:rsidRPr="00505765">
              <w:rPr>
                <w:rFonts w:ascii="Tahoma" w:hAnsi="Tahoma" w:cs="Tahoma"/>
                <w:b/>
                <w:sz w:val="20"/>
                <w:szCs w:val="20"/>
              </w:rPr>
              <w:t>Neighbourhood</w:t>
            </w:r>
            <w:r w:rsidRPr="00505765">
              <w:rPr>
                <w:rFonts w:ascii="Tahoma" w:hAnsi="Tahoma" w:cs="Tahoma"/>
                <w:b/>
                <w:sz w:val="20"/>
                <w:szCs w:val="20"/>
              </w:rPr>
              <w:t xml:space="preserve"> Watch and similar organi</w:t>
            </w:r>
            <w:r w:rsidR="00BF19C4" w:rsidRPr="00505765">
              <w:rPr>
                <w:rFonts w:ascii="Tahoma" w:hAnsi="Tahoma" w:cs="Tahoma"/>
                <w:b/>
                <w:sz w:val="20"/>
                <w:szCs w:val="20"/>
              </w:rPr>
              <w:t>s</w:t>
            </w:r>
            <w:r w:rsidRPr="00505765">
              <w:rPr>
                <w:rFonts w:ascii="Tahoma" w:hAnsi="Tahoma" w:cs="Tahoma"/>
                <w:b/>
                <w:sz w:val="20"/>
                <w:szCs w:val="20"/>
              </w:rPr>
              <w:t xml:space="preserve">ations and committees – </w:t>
            </w:r>
            <w:r w:rsidRPr="00505765">
              <w:rPr>
                <w:rFonts w:ascii="Tahoma" w:hAnsi="Tahoma" w:cs="Tahoma"/>
                <w:sz w:val="20"/>
                <w:szCs w:val="20"/>
              </w:rPr>
              <w:t>30 June 2021 with annual review</w:t>
            </w:r>
          </w:p>
          <w:p w:rsidR="007F03A0" w:rsidRPr="00505765" w:rsidRDefault="007F03A0" w:rsidP="00207E49">
            <w:pPr>
              <w:tabs>
                <w:tab w:val="left" w:pos="672"/>
              </w:tabs>
              <w:ind w:right="248"/>
              <w:jc w:val="both"/>
              <w:rPr>
                <w:rFonts w:ascii="Tahoma" w:hAnsi="Tahoma" w:cs="Tahoma"/>
                <w:sz w:val="20"/>
                <w:szCs w:val="20"/>
              </w:rPr>
            </w:pPr>
          </w:p>
          <w:p w:rsidR="007F03A0" w:rsidRPr="00505765" w:rsidRDefault="007F03A0" w:rsidP="000C6A76">
            <w:pPr>
              <w:tabs>
                <w:tab w:val="left" w:pos="672"/>
              </w:tabs>
              <w:ind w:right="248"/>
              <w:jc w:val="both"/>
              <w:rPr>
                <w:rFonts w:ascii="Tahoma" w:hAnsi="Tahoma" w:cs="Tahoma"/>
                <w:sz w:val="20"/>
                <w:szCs w:val="20"/>
              </w:rPr>
            </w:pPr>
            <w:r w:rsidRPr="00505765">
              <w:rPr>
                <w:rFonts w:ascii="Tahoma" w:hAnsi="Tahoma" w:cs="Tahoma"/>
                <w:b/>
                <w:sz w:val="20"/>
                <w:szCs w:val="20"/>
              </w:rPr>
              <w:t>Action 1.5.4.2 Consider/review CCTV network in the C</w:t>
            </w:r>
            <w:r w:rsidR="00BF19C4" w:rsidRPr="00505765">
              <w:rPr>
                <w:rFonts w:ascii="Tahoma" w:hAnsi="Tahoma" w:cs="Tahoma"/>
                <w:b/>
                <w:sz w:val="20"/>
                <w:szCs w:val="20"/>
              </w:rPr>
              <w:t>BD</w:t>
            </w:r>
            <w:r w:rsidRPr="00505765">
              <w:rPr>
                <w:rFonts w:ascii="Tahoma" w:hAnsi="Tahoma" w:cs="Tahoma"/>
                <w:b/>
                <w:sz w:val="20"/>
                <w:szCs w:val="20"/>
              </w:rPr>
              <w:t xml:space="preserve"> including applying for grants – </w:t>
            </w:r>
            <w:r w:rsidRPr="00505765">
              <w:rPr>
                <w:rFonts w:ascii="Tahoma" w:hAnsi="Tahoma" w:cs="Tahoma"/>
                <w:sz w:val="20"/>
                <w:szCs w:val="20"/>
              </w:rPr>
              <w:t>30 June 2021 with annual review</w:t>
            </w:r>
          </w:p>
        </w:tc>
        <w:tc>
          <w:tcPr>
            <w:tcW w:w="1452" w:type="dxa"/>
          </w:tcPr>
          <w:p w:rsidR="00B02E94" w:rsidRDefault="00B02E94" w:rsidP="00B02E94">
            <w:pPr>
              <w:widowControl/>
              <w:autoSpaceDE/>
              <w:autoSpaceDN/>
              <w:rPr>
                <w:rFonts w:ascii="Tahoma" w:hAnsi="Tahoma" w:cs="Tahoma"/>
                <w:sz w:val="20"/>
                <w:szCs w:val="20"/>
              </w:rPr>
            </w:pPr>
          </w:p>
          <w:p w:rsidR="00B02E94" w:rsidRDefault="00B02E94" w:rsidP="00B02E94">
            <w:pPr>
              <w:widowControl/>
              <w:autoSpaceDE/>
              <w:autoSpaceDN/>
              <w:rPr>
                <w:rFonts w:ascii="Tahoma" w:hAnsi="Tahoma" w:cs="Tahoma"/>
                <w:sz w:val="20"/>
                <w:szCs w:val="20"/>
              </w:rPr>
            </w:pPr>
          </w:p>
          <w:p w:rsidR="00B02E94" w:rsidRDefault="00B02E94" w:rsidP="00B02E94">
            <w:pPr>
              <w:widowControl/>
              <w:autoSpaceDE/>
              <w:autoSpaceDN/>
              <w:rPr>
                <w:rFonts w:ascii="Tahoma" w:hAnsi="Tahoma" w:cs="Tahoma"/>
                <w:sz w:val="20"/>
                <w:szCs w:val="20"/>
              </w:rPr>
            </w:pPr>
          </w:p>
          <w:p w:rsidR="007F03A0" w:rsidRPr="00505765" w:rsidRDefault="00DB7CC3" w:rsidP="00B02E94">
            <w:pPr>
              <w:widowControl/>
              <w:autoSpaceDE/>
              <w:autoSpaceDN/>
              <w:rPr>
                <w:rFonts w:ascii="Tahoma" w:hAnsi="Tahoma" w:cs="Tahoma"/>
                <w:sz w:val="20"/>
                <w:szCs w:val="20"/>
              </w:rPr>
            </w:pPr>
            <w:r w:rsidRPr="00505765">
              <w:rPr>
                <w:rFonts w:ascii="Tahoma" w:hAnsi="Tahoma" w:cs="Tahoma"/>
                <w:sz w:val="20"/>
                <w:szCs w:val="20"/>
              </w:rPr>
              <w:t>CCSM</w:t>
            </w:r>
          </w:p>
          <w:p w:rsidR="00D47068" w:rsidRPr="00505765" w:rsidRDefault="00D47068" w:rsidP="00B02E94">
            <w:pPr>
              <w:widowControl/>
              <w:autoSpaceDE/>
              <w:autoSpaceDN/>
              <w:rPr>
                <w:rFonts w:ascii="Tahoma" w:hAnsi="Tahoma" w:cs="Tahoma"/>
                <w:sz w:val="20"/>
                <w:szCs w:val="20"/>
              </w:rPr>
            </w:pPr>
          </w:p>
          <w:p w:rsidR="00D47068" w:rsidRPr="00505765" w:rsidRDefault="00D47068" w:rsidP="00B02E94">
            <w:pPr>
              <w:widowControl/>
              <w:autoSpaceDE/>
              <w:autoSpaceDN/>
              <w:rPr>
                <w:rFonts w:ascii="Tahoma" w:hAnsi="Tahoma" w:cs="Tahoma"/>
                <w:sz w:val="20"/>
                <w:szCs w:val="20"/>
              </w:rPr>
            </w:pPr>
          </w:p>
          <w:p w:rsidR="00B02E94" w:rsidRDefault="00B02E94" w:rsidP="00B02E94">
            <w:pPr>
              <w:widowControl/>
              <w:autoSpaceDE/>
              <w:autoSpaceDN/>
              <w:rPr>
                <w:rFonts w:ascii="Tahoma" w:hAnsi="Tahoma" w:cs="Tahoma"/>
                <w:sz w:val="20"/>
                <w:szCs w:val="20"/>
              </w:rPr>
            </w:pPr>
          </w:p>
          <w:p w:rsidR="00B02E94" w:rsidRDefault="00B02E94" w:rsidP="00B02E94">
            <w:pPr>
              <w:widowControl/>
              <w:autoSpaceDE/>
              <w:autoSpaceDN/>
              <w:rPr>
                <w:rFonts w:ascii="Tahoma" w:hAnsi="Tahoma" w:cs="Tahoma"/>
                <w:sz w:val="20"/>
                <w:szCs w:val="20"/>
              </w:rPr>
            </w:pPr>
          </w:p>
          <w:p w:rsidR="00D47068" w:rsidRPr="00505765" w:rsidRDefault="00D47068" w:rsidP="00B02E94">
            <w:pPr>
              <w:widowControl/>
              <w:autoSpaceDE/>
              <w:autoSpaceDN/>
              <w:rPr>
                <w:rFonts w:ascii="Tahoma" w:hAnsi="Tahoma" w:cs="Tahoma"/>
                <w:sz w:val="20"/>
                <w:szCs w:val="20"/>
              </w:rPr>
            </w:pPr>
            <w:r w:rsidRPr="00505765">
              <w:rPr>
                <w:rFonts w:ascii="Tahoma" w:hAnsi="Tahoma" w:cs="Tahoma"/>
                <w:sz w:val="20"/>
                <w:szCs w:val="20"/>
              </w:rPr>
              <w:t>OM</w:t>
            </w:r>
          </w:p>
        </w:tc>
        <w:tc>
          <w:tcPr>
            <w:tcW w:w="2069" w:type="dxa"/>
          </w:tcPr>
          <w:p w:rsidR="00B02E94" w:rsidRDefault="00B02E94" w:rsidP="00B02E94">
            <w:pPr>
              <w:widowControl/>
              <w:autoSpaceDE/>
              <w:autoSpaceDN/>
              <w:rPr>
                <w:rFonts w:ascii="Tahoma" w:hAnsi="Tahoma" w:cs="Tahoma"/>
                <w:sz w:val="20"/>
                <w:szCs w:val="20"/>
              </w:rPr>
            </w:pPr>
          </w:p>
          <w:p w:rsidR="00B02E94" w:rsidRDefault="00B02E94" w:rsidP="00B02E94">
            <w:pPr>
              <w:widowControl/>
              <w:autoSpaceDE/>
              <w:autoSpaceDN/>
              <w:rPr>
                <w:rFonts w:ascii="Tahoma" w:hAnsi="Tahoma" w:cs="Tahoma"/>
                <w:sz w:val="20"/>
                <w:szCs w:val="20"/>
              </w:rPr>
            </w:pPr>
          </w:p>
          <w:p w:rsidR="00B02E94" w:rsidRDefault="00B02E94" w:rsidP="00B02E94">
            <w:pPr>
              <w:widowControl/>
              <w:autoSpaceDE/>
              <w:autoSpaceDN/>
              <w:rPr>
                <w:rFonts w:ascii="Tahoma" w:hAnsi="Tahoma" w:cs="Tahoma"/>
                <w:sz w:val="20"/>
                <w:szCs w:val="20"/>
              </w:rPr>
            </w:pPr>
          </w:p>
          <w:p w:rsidR="007F03A0" w:rsidRPr="00505765" w:rsidRDefault="007C0C08" w:rsidP="00B02E94">
            <w:pPr>
              <w:widowControl/>
              <w:autoSpaceDE/>
              <w:autoSpaceDN/>
              <w:rPr>
                <w:rFonts w:ascii="Tahoma" w:hAnsi="Tahoma" w:cs="Tahoma"/>
                <w:sz w:val="20"/>
                <w:szCs w:val="20"/>
              </w:rPr>
            </w:pPr>
            <w:r w:rsidRPr="00505765">
              <w:rPr>
                <w:rFonts w:ascii="Tahoma" w:hAnsi="Tahoma" w:cs="Tahoma"/>
                <w:sz w:val="20"/>
                <w:szCs w:val="20"/>
              </w:rPr>
              <w:t>No action</w:t>
            </w:r>
            <w:r w:rsidR="00623477">
              <w:rPr>
                <w:rFonts w:ascii="Tahoma" w:hAnsi="Tahoma" w:cs="Tahoma"/>
                <w:sz w:val="20"/>
                <w:szCs w:val="20"/>
              </w:rPr>
              <w:t xml:space="preserve"> as at 30 June, 2020</w:t>
            </w:r>
            <w:r w:rsidR="00B02E94">
              <w:rPr>
                <w:rFonts w:ascii="Tahoma" w:hAnsi="Tahoma" w:cs="Tahoma"/>
                <w:sz w:val="20"/>
                <w:szCs w:val="20"/>
              </w:rPr>
              <w:t>.</w:t>
            </w:r>
          </w:p>
          <w:p w:rsidR="007C0C08" w:rsidRPr="00505765" w:rsidRDefault="007C0C08" w:rsidP="00B02E94">
            <w:pPr>
              <w:widowControl/>
              <w:autoSpaceDE/>
              <w:autoSpaceDN/>
              <w:rPr>
                <w:rFonts w:ascii="Tahoma" w:hAnsi="Tahoma" w:cs="Tahoma"/>
                <w:sz w:val="20"/>
                <w:szCs w:val="20"/>
              </w:rPr>
            </w:pPr>
          </w:p>
          <w:p w:rsidR="007C0C08" w:rsidRPr="00505765" w:rsidRDefault="007C0C08" w:rsidP="00B02E94">
            <w:pPr>
              <w:widowControl/>
              <w:autoSpaceDE/>
              <w:autoSpaceDN/>
              <w:rPr>
                <w:rFonts w:ascii="Tahoma" w:hAnsi="Tahoma" w:cs="Tahoma"/>
                <w:sz w:val="20"/>
                <w:szCs w:val="20"/>
              </w:rPr>
            </w:pPr>
          </w:p>
          <w:p w:rsidR="00B02E94" w:rsidRDefault="00B02E94" w:rsidP="00B02E94">
            <w:pPr>
              <w:widowControl/>
              <w:autoSpaceDE/>
              <w:autoSpaceDN/>
              <w:rPr>
                <w:rFonts w:ascii="Tahoma" w:hAnsi="Tahoma" w:cs="Tahoma"/>
                <w:sz w:val="20"/>
                <w:szCs w:val="20"/>
              </w:rPr>
            </w:pPr>
          </w:p>
          <w:p w:rsidR="007C0C08" w:rsidRPr="00505765" w:rsidRDefault="007C0C08" w:rsidP="00B02E94">
            <w:pPr>
              <w:widowControl/>
              <w:autoSpaceDE/>
              <w:autoSpaceDN/>
              <w:rPr>
                <w:rFonts w:ascii="Tahoma" w:hAnsi="Tahoma" w:cs="Tahoma"/>
                <w:sz w:val="20"/>
                <w:szCs w:val="20"/>
              </w:rPr>
            </w:pPr>
            <w:r w:rsidRPr="00505765">
              <w:rPr>
                <w:rFonts w:ascii="Tahoma" w:hAnsi="Tahoma" w:cs="Tahoma"/>
                <w:sz w:val="20"/>
                <w:szCs w:val="20"/>
              </w:rPr>
              <w:t>No action</w:t>
            </w:r>
          </w:p>
        </w:tc>
        <w:tc>
          <w:tcPr>
            <w:tcW w:w="2216" w:type="dxa"/>
          </w:tcPr>
          <w:p w:rsidR="007F03A0" w:rsidRPr="00505765" w:rsidRDefault="007F03A0" w:rsidP="00B02E94">
            <w:pPr>
              <w:widowControl/>
              <w:autoSpaceDE/>
              <w:autoSpaceDN/>
              <w:rPr>
                <w:rFonts w:ascii="Tahoma" w:hAnsi="Tahoma" w:cs="Tahoma"/>
                <w:sz w:val="20"/>
                <w:szCs w:val="20"/>
              </w:rPr>
            </w:pPr>
          </w:p>
          <w:p w:rsidR="007C0C08" w:rsidRPr="00505765" w:rsidRDefault="007C0C08" w:rsidP="00B02E94">
            <w:pPr>
              <w:widowControl/>
              <w:autoSpaceDE/>
              <w:autoSpaceDN/>
              <w:rPr>
                <w:rFonts w:ascii="Tahoma" w:hAnsi="Tahoma" w:cs="Tahoma"/>
                <w:sz w:val="20"/>
                <w:szCs w:val="20"/>
              </w:rPr>
            </w:pPr>
          </w:p>
          <w:p w:rsidR="007C0C08" w:rsidRPr="00505765" w:rsidRDefault="007C0C08" w:rsidP="00B02E94">
            <w:pPr>
              <w:widowControl/>
              <w:autoSpaceDE/>
              <w:autoSpaceDN/>
              <w:rPr>
                <w:rFonts w:ascii="Tahoma" w:hAnsi="Tahoma" w:cs="Tahoma"/>
                <w:sz w:val="20"/>
                <w:szCs w:val="20"/>
              </w:rPr>
            </w:pPr>
          </w:p>
          <w:p w:rsidR="007C0C08" w:rsidRPr="00505765" w:rsidRDefault="007C0C08" w:rsidP="00B02E94">
            <w:pPr>
              <w:widowControl/>
              <w:autoSpaceDE/>
              <w:autoSpaceDN/>
              <w:rPr>
                <w:rFonts w:ascii="Tahoma" w:hAnsi="Tahoma" w:cs="Tahoma"/>
                <w:sz w:val="20"/>
                <w:szCs w:val="20"/>
              </w:rPr>
            </w:pPr>
            <w:r w:rsidRPr="00505765">
              <w:rPr>
                <w:rFonts w:ascii="Tahoma" w:hAnsi="Tahoma" w:cs="Tahoma"/>
                <w:sz w:val="20"/>
                <w:szCs w:val="20"/>
              </w:rPr>
              <w:t>Not required at present time.</w:t>
            </w:r>
          </w:p>
        </w:tc>
      </w:tr>
      <w:tr w:rsidR="007F03A0" w:rsidRPr="00505765" w:rsidTr="00B24B50">
        <w:trPr>
          <w:trHeight w:val="164"/>
        </w:trPr>
        <w:tc>
          <w:tcPr>
            <w:tcW w:w="1076" w:type="dxa"/>
          </w:tcPr>
          <w:p w:rsidR="007F03A0" w:rsidRPr="00505765" w:rsidRDefault="007F03A0" w:rsidP="00954F44">
            <w:pPr>
              <w:widowControl/>
              <w:autoSpaceDE/>
              <w:autoSpaceDN/>
              <w:spacing w:line="276" w:lineRule="auto"/>
              <w:rPr>
                <w:rFonts w:ascii="Tahoma" w:hAnsi="Tahoma" w:cs="Tahoma"/>
                <w:b/>
                <w:sz w:val="20"/>
                <w:szCs w:val="20"/>
              </w:rPr>
            </w:pPr>
            <w:r w:rsidRPr="00505765">
              <w:rPr>
                <w:rFonts w:ascii="Tahoma" w:hAnsi="Tahoma" w:cs="Tahoma"/>
                <w:b/>
                <w:sz w:val="20"/>
                <w:szCs w:val="20"/>
              </w:rPr>
              <w:t>Strategy</w:t>
            </w:r>
          </w:p>
          <w:p w:rsidR="007F03A0" w:rsidRPr="00505765" w:rsidRDefault="007F03A0" w:rsidP="00954F44">
            <w:pPr>
              <w:widowControl/>
              <w:autoSpaceDE/>
              <w:autoSpaceDN/>
              <w:spacing w:line="276" w:lineRule="auto"/>
              <w:rPr>
                <w:rFonts w:ascii="Tahoma" w:hAnsi="Tahoma" w:cs="Tahoma"/>
                <w:b/>
                <w:sz w:val="20"/>
                <w:szCs w:val="20"/>
              </w:rPr>
            </w:pPr>
            <w:r w:rsidRPr="00505765">
              <w:rPr>
                <w:rFonts w:ascii="Tahoma" w:hAnsi="Tahoma" w:cs="Tahoma"/>
                <w:b/>
                <w:sz w:val="20"/>
                <w:szCs w:val="20"/>
              </w:rPr>
              <w:t>1.5.5</w:t>
            </w:r>
          </w:p>
        </w:tc>
        <w:tc>
          <w:tcPr>
            <w:tcW w:w="3043" w:type="dxa"/>
          </w:tcPr>
          <w:p w:rsidR="007F03A0" w:rsidRPr="00505765" w:rsidRDefault="007F03A0" w:rsidP="009A37E2">
            <w:pPr>
              <w:tabs>
                <w:tab w:val="left" w:pos="672"/>
              </w:tabs>
              <w:ind w:right="248"/>
              <w:jc w:val="both"/>
              <w:rPr>
                <w:rFonts w:ascii="Tahoma" w:hAnsi="Tahoma" w:cs="Tahoma"/>
                <w:sz w:val="20"/>
                <w:szCs w:val="20"/>
              </w:rPr>
            </w:pPr>
            <w:r w:rsidRPr="00505765">
              <w:rPr>
                <w:rFonts w:ascii="Tahoma" w:hAnsi="Tahoma" w:cs="Tahoma"/>
                <w:sz w:val="20"/>
                <w:szCs w:val="20"/>
              </w:rPr>
              <w:t xml:space="preserve">Provide adequate activities for young people and facilities they can use to keep them entertained in a safe environment </w:t>
            </w:r>
          </w:p>
        </w:tc>
        <w:tc>
          <w:tcPr>
            <w:tcW w:w="4092" w:type="dxa"/>
          </w:tcPr>
          <w:p w:rsidR="007F03A0" w:rsidRPr="00505765" w:rsidRDefault="007F03A0" w:rsidP="00207E49">
            <w:pPr>
              <w:tabs>
                <w:tab w:val="left" w:pos="672"/>
              </w:tabs>
              <w:ind w:right="248"/>
              <w:jc w:val="both"/>
              <w:rPr>
                <w:rFonts w:ascii="Tahoma" w:hAnsi="Tahoma" w:cs="Tahoma"/>
                <w:b/>
                <w:sz w:val="20"/>
                <w:szCs w:val="20"/>
              </w:rPr>
            </w:pPr>
            <w:r w:rsidRPr="00505765">
              <w:rPr>
                <w:rFonts w:ascii="Tahoma" w:hAnsi="Tahoma" w:cs="Tahoma"/>
                <w:b/>
                <w:sz w:val="20"/>
                <w:szCs w:val="20"/>
              </w:rPr>
              <w:t>Action 1.</w:t>
            </w:r>
            <w:r w:rsidR="009F0256">
              <w:rPr>
                <w:rFonts w:ascii="Tahoma" w:hAnsi="Tahoma" w:cs="Tahoma"/>
                <w:b/>
                <w:sz w:val="20"/>
                <w:szCs w:val="20"/>
              </w:rPr>
              <w:t>5.5.1 Work with relevant organis</w:t>
            </w:r>
            <w:r w:rsidRPr="00505765">
              <w:rPr>
                <w:rFonts w:ascii="Tahoma" w:hAnsi="Tahoma" w:cs="Tahoma"/>
                <w:b/>
                <w:sz w:val="20"/>
                <w:szCs w:val="20"/>
              </w:rPr>
              <w:t>ations to develop activities for young people in the Murrumbidgee Local Government Area</w:t>
            </w:r>
          </w:p>
          <w:p w:rsidR="007F03A0" w:rsidRDefault="007F03A0" w:rsidP="00494A65">
            <w:pPr>
              <w:pStyle w:val="ListParagraph"/>
              <w:numPr>
                <w:ilvl w:val="0"/>
                <w:numId w:val="34"/>
              </w:numPr>
              <w:tabs>
                <w:tab w:val="left" w:pos="672"/>
              </w:tabs>
              <w:ind w:right="248"/>
              <w:jc w:val="both"/>
              <w:rPr>
                <w:rFonts w:ascii="Tahoma" w:hAnsi="Tahoma" w:cs="Tahoma"/>
                <w:sz w:val="20"/>
                <w:szCs w:val="20"/>
              </w:rPr>
            </w:pPr>
            <w:r w:rsidRPr="00505765">
              <w:rPr>
                <w:rFonts w:ascii="Tahoma" w:hAnsi="Tahoma" w:cs="Tahoma"/>
                <w:sz w:val="20"/>
                <w:szCs w:val="20"/>
              </w:rPr>
              <w:t>Investigate capital projects supporting activities in Murrumbidgee towns for young people e.g. aquatic playgrounds – 30 June 2019</w:t>
            </w:r>
          </w:p>
          <w:p w:rsidR="00B17D9C" w:rsidRPr="00505765" w:rsidRDefault="00B17D9C" w:rsidP="00B17D9C">
            <w:pPr>
              <w:pStyle w:val="ListParagraph"/>
              <w:tabs>
                <w:tab w:val="left" w:pos="672"/>
              </w:tabs>
              <w:ind w:left="360" w:right="248" w:firstLine="0"/>
              <w:jc w:val="both"/>
              <w:rPr>
                <w:rFonts w:ascii="Tahoma" w:hAnsi="Tahoma" w:cs="Tahoma"/>
                <w:sz w:val="20"/>
                <w:szCs w:val="20"/>
              </w:rPr>
            </w:pPr>
          </w:p>
          <w:p w:rsidR="007F03A0" w:rsidRDefault="007F03A0" w:rsidP="00207E49">
            <w:pPr>
              <w:tabs>
                <w:tab w:val="left" w:pos="672"/>
              </w:tabs>
              <w:ind w:right="248"/>
              <w:jc w:val="both"/>
              <w:rPr>
                <w:rFonts w:ascii="Tahoma" w:hAnsi="Tahoma" w:cs="Tahoma"/>
                <w:sz w:val="20"/>
                <w:szCs w:val="20"/>
              </w:rPr>
            </w:pPr>
          </w:p>
          <w:p w:rsidR="000C6A76" w:rsidRDefault="000C6A76" w:rsidP="00207E49">
            <w:pPr>
              <w:tabs>
                <w:tab w:val="left" w:pos="672"/>
              </w:tabs>
              <w:ind w:right="248"/>
              <w:jc w:val="both"/>
              <w:rPr>
                <w:rFonts w:ascii="Tahoma" w:hAnsi="Tahoma" w:cs="Tahoma"/>
                <w:sz w:val="20"/>
                <w:szCs w:val="20"/>
              </w:rPr>
            </w:pPr>
          </w:p>
          <w:p w:rsidR="007F03A0" w:rsidRPr="00505765" w:rsidRDefault="007F03A0" w:rsidP="00BC02D6">
            <w:pPr>
              <w:tabs>
                <w:tab w:val="left" w:pos="672"/>
              </w:tabs>
              <w:ind w:right="248"/>
              <w:jc w:val="both"/>
              <w:rPr>
                <w:rFonts w:ascii="Tahoma" w:hAnsi="Tahoma" w:cs="Tahoma"/>
                <w:b/>
                <w:sz w:val="20"/>
                <w:szCs w:val="20"/>
              </w:rPr>
            </w:pPr>
            <w:r w:rsidRPr="00505765">
              <w:rPr>
                <w:rFonts w:ascii="Tahoma" w:hAnsi="Tahoma" w:cs="Tahoma"/>
                <w:b/>
                <w:sz w:val="20"/>
                <w:szCs w:val="20"/>
              </w:rPr>
              <w:t xml:space="preserve">Action 1.5.5.2 Work with local Police Area Command to investigate entertainment and safety initiatives for schools and young people </w:t>
            </w:r>
          </w:p>
          <w:p w:rsidR="007F03A0" w:rsidRPr="00505765" w:rsidRDefault="007F03A0" w:rsidP="00494A65">
            <w:pPr>
              <w:pStyle w:val="ListParagraph"/>
              <w:numPr>
                <w:ilvl w:val="0"/>
                <w:numId w:val="34"/>
              </w:numPr>
              <w:tabs>
                <w:tab w:val="left" w:pos="672"/>
              </w:tabs>
              <w:ind w:right="248"/>
              <w:jc w:val="both"/>
              <w:rPr>
                <w:rFonts w:ascii="Tahoma" w:hAnsi="Tahoma" w:cs="Tahoma"/>
                <w:sz w:val="20"/>
                <w:szCs w:val="20"/>
              </w:rPr>
            </w:pPr>
            <w:r w:rsidRPr="00505765">
              <w:rPr>
                <w:rFonts w:ascii="Tahoma" w:hAnsi="Tahoma" w:cs="Tahoma"/>
                <w:sz w:val="20"/>
                <w:szCs w:val="20"/>
              </w:rPr>
              <w:t>Partner with local police to deliver ‘Stranger Danger’ and ‘Traffic Safety’ sessions to schools across Murrumbidgee – 30 June 2019</w:t>
            </w:r>
          </w:p>
          <w:p w:rsidR="007F03A0" w:rsidRPr="00505765" w:rsidRDefault="007F03A0" w:rsidP="00BC02D6">
            <w:pPr>
              <w:tabs>
                <w:tab w:val="left" w:pos="672"/>
              </w:tabs>
              <w:ind w:right="248"/>
              <w:jc w:val="both"/>
              <w:rPr>
                <w:rFonts w:ascii="Tahoma" w:hAnsi="Tahoma" w:cs="Tahoma"/>
                <w:sz w:val="20"/>
                <w:szCs w:val="20"/>
              </w:rPr>
            </w:pPr>
          </w:p>
        </w:tc>
        <w:tc>
          <w:tcPr>
            <w:tcW w:w="1452" w:type="dxa"/>
          </w:tcPr>
          <w:p w:rsidR="007F03A0" w:rsidRPr="00505765" w:rsidRDefault="00D47068" w:rsidP="00707F4C">
            <w:pPr>
              <w:widowControl/>
              <w:autoSpaceDE/>
              <w:autoSpaceDN/>
              <w:spacing w:after="200" w:line="276" w:lineRule="auto"/>
              <w:rPr>
                <w:rFonts w:ascii="Tahoma" w:hAnsi="Tahoma" w:cs="Tahoma"/>
                <w:sz w:val="20"/>
                <w:szCs w:val="20"/>
              </w:rPr>
            </w:pPr>
            <w:r w:rsidRPr="00505765">
              <w:rPr>
                <w:rFonts w:ascii="Tahoma" w:hAnsi="Tahoma" w:cs="Tahoma"/>
                <w:sz w:val="20"/>
                <w:szCs w:val="20"/>
              </w:rPr>
              <w:t>CCSM</w:t>
            </w:r>
          </w:p>
          <w:p w:rsidR="00D47068" w:rsidRPr="00505765" w:rsidRDefault="00D47068" w:rsidP="00707F4C">
            <w:pPr>
              <w:widowControl/>
              <w:autoSpaceDE/>
              <w:autoSpaceDN/>
              <w:spacing w:after="200" w:line="276" w:lineRule="auto"/>
              <w:rPr>
                <w:rFonts w:ascii="Tahoma" w:hAnsi="Tahoma" w:cs="Tahoma"/>
                <w:sz w:val="20"/>
                <w:szCs w:val="20"/>
              </w:rPr>
            </w:pPr>
          </w:p>
          <w:p w:rsidR="00D47068" w:rsidRPr="00505765" w:rsidRDefault="00D47068" w:rsidP="00707F4C">
            <w:pPr>
              <w:widowControl/>
              <w:autoSpaceDE/>
              <w:autoSpaceDN/>
              <w:spacing w:after="200" w:line="276" w:lineRule="auto"/>
              <w:rPr>
                <w:rFonts w:ascii="Tahoma" w:hAnsi="Tahoma" w:cs="Tahoma"/>
                <w:sz w:val="20"/>
                <w:szCs w:val="20"/>
              </w:rPr>
            </w:pPr>
          </w:p>
          <w:p w:rsidR="00D47068" w:rsidRPr="00505765" w:rsidRDefault="00D47068" w:rsidP="00707F4C">
            <w:pPr>
              <w:widowControl/>
              <w:autoSpaceDE/>
              <w:autoSpaceDN/>
              <w:spacing w:after="200" w:line="276" w:lineRule="auto"/>
              <w:rPr>
                <w:rFonts w:ascii="Tahoma" w:hAnsi="Tahoma" w:cs="Tahoma"/>
                <w:sz w:val="20"/>
                <w:szCs w:val="20"/>
              </w:rPr>
            </w:pPr>
          </w:p>
          <w:p w:rsidR="00B24B50" w:rsidRDefault="00B24B50" w:rsidP="00707F4C">
            <w:pPr>
              <w:widowControl/>
              <w:autoSpaceDE/>
              <w:autoSpaceDN/>
              <w:spacing w:after="200" w:line="276" w:lineRule="auto"/>
              <w:rPr>
                <w:rFonts w:ascii="Tahoma" w:hAnsi="Tahoma" w:cs="Tahoma"/>
                <w:sz w:val="20"/>
                <w:szCs w:val="20"/>
              </w:rPr>
            </w:pPr>
          </w:p>
          <w:p w:rsidR="00B24B50" w:rsidRDefault="00B24B50" w:rsidP="00707F4C">
            <w:pPr>
              <w:widowControl/>
              <w:autoSpaceDE/>
              <w:autoSpaceDN/>
              <w:spacing w:after="200" w:line="276" w:lineRule="auto"/>
              <w:rPr>
                <w:rFonts w:ascii="Tahoma" w:hAnsi="Tahoma" w:cs="Tahoma"/>
                <w:sz w:val="20"/>
                <w:szCs w:val="20"/>
              </w:rPr>
            </w:pPr>
          </w:p>
          <w:p w:rsidR="00B24B50" w:rsidRDefault="00B24B50" w:rsidP="00707F4C">
            <w:pPr>
              <w:widowControl/>
              <w:autoSpaceDE/>
              <w:autoSpaceDN/>
              <w:spacing w:after="200" w:line="276" w:lineRule="auto"/>
              <w:rPr>
                <w:rFonts w:ascii="Tahoma" w:hAnsi="Tahoma" w:cs="Tahoma"/>
                <w:sz w:val="20"/>
                <w:szCs w:val="20"/>
              </w:rPr>
            </w:pPr>
          </w:p>
          <w:p w:rsidR="00B24B50" w:rsidRDefault="00B24B50" w:rsidP="00707F4C">
            <w:pPr>
              <w:widowControl/>
              <w:autoSpaceDE/>
              <w:autoSpaceDN/>
              <w:spacing w:after="200" w:line="276" w:lineRule="auto"/>
              <w:rPr>
                <w:rFonts w:ascii="Tahoma" w:hAnsi="Tahoma" w:cs="Tahoma"/>
                <w:sz w:val="20"/>
                <w:szCs w:val="20"/>
              </w:rPr>
            </w:pPr>
          </w:p>
          <w:p w:rsidR="00D47068" w:rsidRPr="00505765" w:rsidRDefault="00D47068" w:rsidP="00707F4C">
            <w:pPr>
              <w:widowControl/>
              <w:autoSpaceDE/>
              <w:autoSpaceDN/>
              <w:spacing w:after="200" w:line="276" w:lineRule="auto"/>
              <w:rPr>
                <w:rFonts w:ascii="Tahoma" w:hAnsi="Tahoma" w:cs="Tahoma"/>
                <w:sz w:val="20"/>
                <w:szCs w:val="20"/>
              </w:rPr>
            </w:pPr>
            <w:r w:rsidRPr="00505765">
              <w:rPr>
                <w:rFonts w:ascii="Tahoma" w:hAnsi="Tahoma" w:cs="Tahoma"/>
                <w:sz w:val="20"/>
                <w:szCs w:val="20"/>
              </w:rPr>
              <w:t>CCSM</w:t>
            </w:r>
          </w:p>
        </w:tc>
        <w:tc>
          <w:tcPr>
            <w:tcW w:w="2069" w:type="dxa"/>
          </w:tcPr>
          <w:p w:rsidR="00EA356E" w:rsidRPr="00505765" w:rsidRDefault="007C0C08" w:rsidP="007C0C08">
            <w:pPr>
              <w:widowControl/>
              <w:autoSpaceDE/>
              <w:autoSpaceDN/>
              <w:spacing w:after="200" w:line="276" w:lineRule="auto"/>
              <w:rPr>
                <w:rFonts w:ascii="Tahoma" w:hAnsi="Tahoma" w:cs="Tahoma"/>
                <w:sz w:val="20"/>
                <w:szCs w:val="20"/>
              </w:rPr>
            </w:pPr>
            <w:r w:rsidRPr="00505765">
              <w:rPr>
                <w:rFonts w:ascii="Tahoma" w:hAnsi="Tahoma" w:cs="Tahoma"/>
                <w:sz w:val="20"/>
                <w:szCs w:val="20"/>
              </w:rPr>
              <w:t xml:space="preserve">Upgrades to netball courts in Jerilderie and Coleambally </w:t>
            </w:r>
            <w:r w:rsidR="00EA356E" w:rsidRPr="00505765">
              <w:rPr>
                <w:rFonts w:ascii="Tahoma" w:hAnsi="Tahoma" w:cs="Tahoma"/>
                <w:sz w:val="20"/>
                <w:szCs w:val="20"/>
              </w:rPr>
              <w:t xml:space="preserve">completed. Infrastructure additions in Luke Park Jerilderie completed. </w:t>
            </w:r>
            <w:r w:rsidR="000C6A76">
              <w:rPr>
                <w:rFonts w:ascii="Tahoma" w:hAnsi="Tahoma" w:cs="Tahoma"/>
                <w:sz w:val="20"/>
                <w:szCs w:val="20"/>
              </w:rPr>
              <w:t>Monash Park Lighting Upgrade completed.</w:t>
            </w:r>
          </w:p>
          <w:p w:rsidR="00EA356E" w:rsidRPr="00505765" w:rsidRDefault="00EA356E" w:rsidP="007C0C08">
            <w:pPr>
              <w:widowControl/>
              <w:autoSpaceDE/>
              <w:autoSpaceDN/>
              <w:spacing w:after="200" w:line="276" w:lineRule="auto"/>
              <w:rPr>
                <w:rFonts w:ascii="Tahoma" w:hAnsi="Tahoma" w:cs="Tahoma"/>
                <w:sz w:val="20"/>
                <w:szCs w:val="20"/>
              </w:rPr>
            </w:pPr>
          </w:p>
          <w:p w:rsidR="00492DD6" w:rsidRDefault="00492DD6" w:rsidP="007C0C08">
            <w:pPr>
              <w:widowControl/>
              <w:autoSpaceDE/>
              <w:autoSpaceDN/>
              <w:spacing w:after="200" w:line="276" w:lineRule="auto"/>
              <w:rPr>
                <w:rFonts w:ascii="Tahoma" w:hAnsi="Tahoma" w:cs="Tahoma"/>
                <w:sz w:val="20"/>
                <w:szCs w:val="20"/>
              </w:rPr>
            </w:pPr>
          </w:p>
          <w:p w:rsidR="00EA356E" w:rsidRPr="00505765" w:rsidRDefault="00EA356E" w:rsidP="000C6A76">
            <w:pPr>
              <w:widowControl/>
              <w:autoSpaceDE/>
              <w:autoSpaceDN/>
              <w:spacing w:after="200" w:line="276" w:lineRule="auto"/>
              <w:rPr>
                <w:rFonts w:ascii="Tahoma" w:hAnsi="Tahoma" w:cs="Tahoma"/>
                <w:sz w:val="20"/>
                <w:szCs w:val="20"/>
              </w:rPr>
            </w:pPr>
            <w:r w:rsidRPr="00505765">
              <w:rPr>
                <w:rFonts w:ascii="Tahoma" w:hAnsi="Tahoma" w:cs="Tahoma"/>
                <w:sz w:val="20"/>
                <w:szCs w:val="20"/>
              </w:rPr>
              <w:t>No action</w:t>
            </w:r>
            <w:r w:rsidR="000C6A76">
              <w:rPr>
                <w:rFonts w:ascii="Tahoma" w:hAnsi="Tahoma" w:cs="Tahoma"/>
                <w:sz w:val="20"/>
                <w:szCs w:val="20"/>
              </w:rPr>
              <w:t xml:space="preserve"> as at 30 June, 2020 due to COVID restrictions.</w:t>
            </w:r>
          </w:p>
        </w:tc>
        <w:tc>
          <w:tcPr>
            <w:tcW w:w="2216" w:type="dxa"/>
          </w:tcPr>
          <w:p w:rsidR="00546706" w:rsidRDefault="007C0C08" w:rsidP="00546706">
            <w:pPr>
              <w:widowControl/>
              <w:autoSpaceDE/>
              <w:autoSpaceDN/>
              <w:spacing w:after="200" w:line="276" w:lineRule="auto"/>
              <w:rPr>
                <w:rFonts w:ascii="Tahoma" w:hAnsi="Tahoma" w:cs="Tahoma"/>
                <w:sz w:val="20"/>
                <w:szCs w:val="20"/>
              </w:rPr>
            </w:pPr>
            <w:r w:rsidRPr="00505765">
              <w:rPr>
                <w:rFonts w:ascii="Tahoma" w:hAnsi="Tahoma" w:cs="Tahoma"/>
                <w:sz w:val="20"/>
                <w:szCs w:val="20"/>
              </w:rPr>
              <w:t xml:space="preserve">Stronger Communities and other grant funding </w:t>
            </w:r>
            <w:r w:rsidR="007B6541">
              <w:rPr>
                <w:rFonts w:ascii="Tahoma" w:hAnsi="Tahoma" w:cs="Tahoma"/>
                <w:sz w:val="20"/>
                <w:szCs w:val="20"/>
              </w:rPr>
              <w:t xml:space="preserve">has been secured </w:t>
            </w:r>
            <w:r w:rsidRPr="00505765">
              <w:rPr>
                <w:rFonts w:ascii="Tahoma" w:hAnsi="Tahoma" w:cs="Tahoma"/>
                <w:sz w:val="20"/>
                <w:szCs w:val="20"/>
              </w:rPr>
              <w:t>to upgrade sporting facilities</w:t>
            </w:r>
            <w:r w:rsidR="00EA356E" w:rsidRPr="00505765">
              <w:rPr>
                <w:rFonts w:ascii="Tahoma" w:hAnsi="Tahoma" w:cs="Tahoma"/>
                <w:sz w:val="20"/>
                <w:szCs w:val="20"/>
              </w:rPr>
              <w:t xml:space="preserve"> in Coleambally and Darlington Point</w:t>
            </w:r>
            <w:r w:rsidRPr="00505765">
              <w:rPr>
                <w:rFonts w:ascii="Tahoma" w:hAnsi="Tahoma" w:cs="Tahoma"/>
                <w:sz w:val="20"/>
                <w:szCs w:val="20"/>
              </w:rPr>
              <w:t>, swimming pool</w:t>
            </w:r>
            <w:r w:rsidR="00EA356E" w:rsidRPr="00505765">
              <w:rPr>
                <w:rFonts w:ascii="Tahoma" w:hAnsi="Tahoma" w:cs="Tahoma"/>
                <w:sz w:val="20"/>
                <w:szCs w:val="20"/>
              </w:rPr>
              <w:t xml:space="preserve"> in Jerilderie.</w:t>
            </w:r>
          </w:p>
          <w:p w:rsidR="000C6A76" w:rsidRDefault="000C6A76" w:rsidP="00546706">
            <w:pPr>
              <w:widowControl/>
              <w:autoSpaceDE/>
              <w:autoSpaceDN/>
              <w:spacing w:after="200" w:line="276" w:lineRule="auto"/>
              <w:rPr>
                <w:rFonts w:ascii="Tahoma" w:hAnsi="Tahoma" w:cs="Tahoma"/>
                <w:sz w:val="20"/>
                <w:szCs w:val="20"/>
              </w:rPr>
            </w:pPr>
          </w:p>
          <w:p w:rsidR="00546706" w:rsidRDefault="00546706" w:rsidP="00546706">
            <w:pPr>
              <w:widowControl/>
              <w:autoSpaceDE/>
              <w:autoSpaceDN/>
              <w:spacing w:after="200" w:line="276" w:lineRule="auto"/>
              <w:rPr>
                <w:rFonts w:ascii="Tahoma" w:hAnsi="Tahoma" w:cs="Tahoma"/>
                <w:sz w:val="20"/>
                <w:szCs w:val="20"/>
              </w:rPr>
            </w:pPr>
          </w:p>
          <w:p w:rsidR="00546706" w:rsidRDefault="00546706" w:rsidP="00546706">
            <w:pPr>
              <w:widowControl/>
              <w:autoSpaceDE/>
              <w:autoSpaceDN/>
              <w:spacing w:after="200" w:line="276" w:lineRule="auto"/>
              <w:rPr>
                <w:rFonts w:ascii="Tahoma" w:hAnsi="Tahoma" w:cs="Tahoma"/>
                <w:sz w:val="20"/>
                <w:szCs w:val="20"/>
              </w:rPr>
            </w:pPr>
          </w:p>
          <w:p w:rsidR="00EA356E" w:rsidRPr="00505765" w:rsidRDefault="00E9064E" w:rsidP="00E9064E">
            <w:pPr>
              <w:widowControl/>
              <w:autoSpaceDE/>
              <w:autoSpaceDN/>
              <w:spacing w:after="200" w:line="276" w:lineRule="auto"/>
              <w:rPr>
                <w:rFonts w:ascii="Tahoma" w:hAnsi="Tahoma" w:cs="Tahoma"/>
                <w:sz w:val="20"/>
                <w:szCs w:val="20"/>
              </w:rPr>
            </w:pPr>
            <w:r>
              <w:rPr>
                <w:rFonts w:ascii="Tahoma" w:hAnsi="Tahoma" w:cs="Tahoma"/>
                <w:sz w:val="20"/>
                <w:szCs w:val="20"/>
              </w:rPr>
              <w:t>Working with schools</w:t>
            </w:r>
            <w:r w:rsidR="00EA356E" w:rsidRPr="00505765">
              <w:rPr>
                <w:rFonts w:ascii="Tahoma" w:hAnsi="Tahoma" w:cs="Tahoma"/>
                <w:sz w:val="20"/>
                <w:szCs w:val="20"/>
              </w:rPr>
              <w:t xml:space="preserve"> to identify needs.</w:t>
            </w:r>
          </w:p>
        </w:tc>
      </w:tr>
    </w:tbl>
    <w:p w:rsidR="001A757C" w:rsidRPr="00505765" w:rsidRDefault="00F36EE9" w:rsidP="00773858">
      <w:pPr>
        <w:widowControl/>
        <w:autoSpaceDE/>
        <w:autoSpaceDN/>
        <w:spacing w:after="200" w:line="276" w:lineRule="auto"/>
        <w:rPr>
          <w:rFonts w:ascii="Tahoma" w:eastAsia="Century Gothic" w:hAnsi="Tahoma" w:cs="Tahoma"/>
          <w:b/>
          <w:color w:val="19723F"/>
          <w:sz w:val="20"/>
          <w:szCs w:val="20"/>
          <w:u w:val="single"/>
        </w:rPr>
      </w:pPr>
      <w:r w:rsidRPr="00505765">
        <w:rPr>
          <w:rFonts w:ascii="Tahoma" w:hAnsi="Tahoma" w:cs="Tahoma"/>
          <w:sz w:val="20"/>
          <w:szCs w:val="20"/>
        </w:rPr>
        <w:br w:type="page"/>
      </w:r>
      <w:r w:rsidR="001A757C" w:rsidRPr="00505765">
        <w:rPr>
          <w:rFonts w:ascii="Tahoma" w:eastAsia="Century Gothic" w:hAnsi="Tahoma" w:cs="Tahoma"/>
          <w:b/>
          <w:color w:val="19723F"/>
          <w:sz w:val="20"/>
          <w:szCs w:val="20"/>
          <w:u w:val="single"/>
        </w:rPr>
        <w:lastRenderedPageBreak/>
        <w:t>ENVIRONMENT</w:t>
      </w:r>
    </w:p>
    <w:p w:rsidR="001A757C" w:rsidRPr="00505765" w:rsidRDefault="001A757C" w:rsidP="001A757C">
      <w:pPr>
        <w:tabs>
          <w:tab w:val="left" w:pos="796"/>
        </w:tabs>
        <w:ind w:right="582"/>
        <w:jc w:val="both"/>
        <w:rPr>
          <w:rFonts w:ascii="Tahoma" w:eastAsia="Century Gothic" w:hAnsi="Tahoma" w:cs="Tahoma"/>
          <w:b/>
          <w:color w:val="19723F"/>
          <w:sz w:val="20"/>
          <w:szCs w:val="20"/>
          <w:u w:val="single"/>
        </w:rPr>
      </w:pPr>
      <w:r w:rsidRPr="00505765">
        <w:rPr>
          <w:rFonts w:ascii="Tahoma" w:eastAsia="Century Gothic" w:hAnsi="Tahoma" w:cs="Tahoma"/>
          <w:b/>
          <w:color w:val="19723F"/>
          <w:sz w:val="20"/>
          <w:szCs w:val="20"/>
          <w:u w:val="single"/>
        </w:rPr>
        <w:t>2.1 Protecting Existing Natural Environments for Future Generations:</w:t>
      </w:r>
    </w:p>
    <w:p w:rsidR="001A757C" w:rsidRPr="00505765" w:rsidRDefault="001A757C" w:rsidP="001A757C">
      <w:pPr>
        <w:widowControl/>
        <w:autoSpaceDE/>
        <w:autoSpaceDN/>
        <w:spacing w:after="200" w:line="276" w:lineRule="auto"/>
        <w:rPr>
          <w:rFonts w:ascii="Tahoma" w:hAnsi="Tahoma" w:cs="Tahoma"/>
          <w:sz w:val="20"/>
          <w:szCs w:val="20"/>
        </w:rPr>
      </w:pPr>
    </w:p>
    <w:tbl>
      <w:tblPr>
        <w:tblStyle w:val="TableGrid"/>
        <w:tblW w:w="13948" w:type="dxa"/>
        <w:tblLook w:val="04A0" w:firstRow="1" w:lastRow="0" w:firstColumn="1" w:lastColumn="0" w:noHBand="0" w:noVBand="1"/>
      </w:tblPr>
      <w:tblGrid>
        <w:gridCol w:w="1077"/>
        <w:gridCol w:w="3097"/>
        <w:gridCol w:w="4439"/>
        <w:gridCol w:w="1464"/>
        <w:gridCol w:w="1797"/>
        <w:gridCol w:w="2074"/>
      </w:tblGrid>
      <w:tr w:rsidR="008C047A" w:rsidRPr="00505765" w:rsidTr="000C62ED">
        <w:trPr>
          <w:trHeight w:val="423"/>
          <w:tblHeader/>
        </w:trPr>
        <w:tc>
          <w:tcPr>
            <w:tcW w:w="4174" w:type="dxa"/>
            <w:gridSpan w:val="2"/>
          </w:tcPr>
          <w:p w:rsidR="007F03A0" w:rsidRPr="00505765" w:rsidRDefault="007F03A0" w:rsidP="007F03A0">
            <w:pPr>
              <w:tabs>
                <w:tab w:val="left" w:pos="691"/>
              </w:tabs>
              <w:ind w:right="440"/>
              <w:jc w:val="center"/>
              <w:rPr>
                <w:rFonts w:ascii="Tahoma" w:hAnsi="Tahoma" w:cs="Tahoma"/>
                <w:b/>
                <w:sz w:val="20"/>
                <w:szCs w:val="20"/>
              </w:rPr>
            </w:pPr>
            <w:r w:rsidRPr="00505765">
              <w:rPr>
                <w:rFonts w:ascii="Tahoma" w:hAnsi="Tahoma" w:cs="Tahoma"/>
                <w:b/>
                <w:sz w:val="20"/>
                <w:szCs w:val="20"/>
              </w:rPr>
              <w:t>Strategic Activity</w:t>
            </w:r>
          </w:p>
        </w:tc>
        <w:tc>
          <w:tcPr>
            <w:tcW w:w="4439" w:type="dxa"/>
          </w:tcPr>
          <w:p w:rsidR="007F03A0" w:rsidRPr="00505765" w:rsidRDefault="007F03A0" w:rsidP="007F03A0">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Action</w:t>
            </w:r>
          </w:p>
        </w:tc>
        <w:tc>
          <w:tcPr>
            <w:tcW w:w="1464" w:type="dxa"/>
          </w:tcPr>
          <w:p w:rsidR="007F03A0" w:rsidRPr="00505765" w:rsidRDefault="007F03A0" w:rsidP="007F03A0">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 xml:space="preserve">Accountable Officer </w:t>
            </w:r>
          </w:p>
        </w:tc>
        <w:tc>
          <w:tcPr>
            <w:tcW w:w="1797" w:type="dxa"/>
          </w:tcPr>
          <w:p w:rsidR="007F03A0" w:rsidRPr="00505765" w:rsidRDefault="007F03A0" w:rsidP="007F03A0">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Status</w:t>
            </w:r>
          </w:p>
        </w:tc>
        <w:tc>
          <w:tcPr>
            <w:tcW w:w="2074" w:type="dxa"/>
          </w:tcPr>
          <w:p w:rsidR="007F03A0" w:rsidRPr="00505765" w:rsidRDefault="007F03A0" w:rsidP="007F03A0">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Comment</w:t>
            </w:r>
          </w:p>
        </w:tc>
      </w:tr>
      <w:tr w:rsidR="008C047A" w:rsidRPr="00505765" w:rsidTr="000C62ED">
        <w:trPr>
          <w:trHeight w:val="1525"/>
        </w:trPr>
        <w:tc>
          <w:tcPr>
            <w:tcW w:w="1077" w:type="dxa"/>
          </w:tcPr>
          <w:p w:rsidR="007F03A0" w:rsidRPr="00505765" w:rsidRDefault="007F03A0" w:rsidP="0040126D">
            <w:pPr>
              <w:widowControl/>
              <w:autoSpaceDE/>
              <w:autoSpaceDN/>
              <w:spacing w:line="276" w:lineRule="auto"/>
              <w:rPr>
                <w:rFonts w:ascii="Tahoma" w:hAnsi="Tahoma" w:cs="Tahoma"/>
                <w:b/>
                <w:sz w:val="20"/>
                <w:szCs w:val="20"/>
              </w:rPr>
            </w:pPr>
            <w:r w:rsidRPr="00505765">
              <w:rPr>
                <w:rFonts w:ascii="Tahoma" w:hAnsi="Tahoma" w:cs="Tahoma"/>
                <w:b/>
                <w:sz w:val="20"/>
                <w:szCs w:val="20"/>
              </w:rPr>
              <w:t>Strategy</w:t>
            </w:r>
          </w:p>
          <w:p w:rsidR="007F03A0" w:rsidRPr="00505765" w:rsidRDefault="007F03A0" w:rsidP="0040126D">
            <w:pPr>
              <w:widowControl/>
              <w:autoSpaceDE/>
              <w:autoSpaceDN/>
              <w:spacing w:line="276" w:lineRule="auto"/>
              <w:rPr>
                <w:rFonts w:ascii="Tahoma" w:hAnsi="Tahoma" w:cs="Tahoma"/>
                <w:b/>
                <w:sz w:val="20"/>
                <w:szCs w:val="20"/>
              </w:rPr>
            </w:pPr>
            <w:r w:rsidRPr="00505765">
              <w:rPr>
                <w:rFonts w:ascii="Tahoma" w:hAnsi="Tahoma" w:cs="Tahoma"/>
                <w:b/>
                <w:sz w:val="20"/>
                <w:szCs w:val="20"/>
              </w:rPr>
              <w:t>2.1.1</w:t>
            </w:r>
          </w:p>
        </w:tc>
        <w:tc>
          <w:tcPr>
            <w:tcW w:w="3097" w:type="dxa"/>
          </w:tcPr>
          <w:p w:rsidR="007F03A0" w:rsidRPr="00505765" w:rsidRDefault="007F03A0" w:rsidP="00034613">
            <w:pPr>
              <w:tabs>
                <w:tab w:val="left" w:pos="796"/>
              </w:tabs>
              <w:ind w:right="582"/>
              <w:jc w:val="both"/>
              <w:rPr>
                <w:rFonts w:ascii="Tahoma" w:hAnsi="Tahoma" w:cs="Tahoma"/>
                <w:noProof/>
                <w:sz w:val="20"/>
                <w:szCs w:val="20"/>
                <w:lang w:eastAsia="en-AU"/>
              </w:rPr>
            </w:pPr>
            <w:r w:rsidRPr="00505765">
              <w:rPr>
                <w:rFonts w:ascii="Tahoma" w:hAnsi="Tahoma" w:cs="Tahoma"/>
                <w:noProof/>
                <w:sz w:val="20"/>
                <w:szCs w:val="20"/>
                <w:lang w:eastAsia="en-AU"/>
              </w:rPr>
              <mc:AlternateContent>
                <mc:Choice Requires="wps">
                  <w:drawing>
                    <wp:anchor distT="0" distB="0" distL="114300" distR="114300" simplePos="0" relativeHeight="251660800" behindDoc="0" locked="0" layoutInCell="1" allowOverlap="1" wp14:anchorId="3C437996" wp14:editId="039C46F0">
                      <wp:simplePos x="0" y="0"/>
                      <wp:positionH relativeFrom="page">
                        <wp:posOffset>9607550</wp:posOffset>
                      </wp:positionH>
                      <wp:positionV relativeFrom="paragraph">
                        <wp:posOffset>227965</wp:posOffset>
                      </wp:positionV>
                      <wp:extent cx="381000" cy="1887855"/>
                      <wp:effectExtent l="0" t="0" r="3175" b="0"/>
                      <wp:wrapNone/>
                      <wp:docPr id="357"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88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AB1" w:rsidRDefault="00EA5AB1" w:rsidP="00034613">
                                  <w:pPr>
                                    <w:spacing w:line="590" w:lineRule="exact"/>
                                    <w:ind w:left="20"/>
                                    <w:rPr>
                                      <w:rFonts w:ascii="Forte" w:eastAsia="Forte" w:hAnsi="Forte" w:cs="Forte"/>
                                      <w:sz w:val="56"/>
                                      <w:szCs w:val="56"/>
                                    </w:rPr>
                                  </w:pPr>
                                  <w:r>
                                    <w:rPr>
                                      <w:rFonts w:ascii="Forte"/>
                                      <w:b/>
                                      <w:spacing w:val="1"/>
                                      <w:w w:val="99"/>
                                      <w:sz w:val="56"/>
                                    </w:rPr>
                                    <w:t>E</w:t>
                                  </w:r>
                                  <w:r>
                                    <w:rPr>
                                      <w:rFonts w:ascii="Forte"/>
                                      <w:b/>
                                      <w:w w:val="99"/>
                                      <w:sz w:val="56"/>
                                    </w:rPr>
                                    <w:t>n</w:t>
                                  </w:r>
                                  <w:r>
                                    <w:rPr>
                                      <w:rFonts w:ascii="Forte"/>
                                      <w:b/>
                                      <w:spacing w:val="1"/>
                                      <w:w w:val="99"/>
                                      <w:sz w:val="56"/>
                                    </w:rPr>
                                    <w:t>v</w:t>
                                  </w:r>
                                  <w:r>
                                    <w:rPr>
                                      <w:rFonts w:ascii="Forte"/>
                                      <w:b/>
                                      <w:w w:val="99"/>
                                      <w:sz w:val="56"/>
                                    </w:rPr>
                                    <w:t>iron</w:t>
                                  </w:r>
                                  <w:r>
                                    <w:rPr>
                                      <w:rFonts w:ascii="Forte"/>
                                      <w:b/>
                                      <w:spacing w:val="2"/>
                                      <w:w w:val="99"/>
                                      <w:sz w:val="56"/>
                                    </w:rPr>
                                    <w:t>m</w:t>
                                  </w:r>
                                  <w:r>
                                    <w:rPr>
                                      <w:rFonts w:ascii="Forte"/>
                                      <w:b/>
                                      <w:w w:val="99"/>
                                      <w:sz w:val="56"/>
                                    </w:rPr>
                                    <w:t>ent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37996" id="_x0000_t202" coordsize="21600,21600" o:spt="202" path="m,l,21600r21600,l21600,xe">
                      <v:stroke joinstyle="miter"/>
                      <v:path gradientshapeok="t" o:connecttype="rect"/>
                    </v:shapetype>
                    <v:shape id="Text Box 357" o:spid="_x0000_s1026" type="#_x0000_t202" style="position:absolute;left:0;text-align:left;margin-left:756.5pt;margin-top:17.95pt;width:30pt;height:148.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" filled="f" stroked="f">
                      <v:textbox style="layout-flow:vertical;mso-layout-flow-alt:bottom-to-top" inset="0,0,0,0">
                        <w:txbxContent>
                          <w:p w:rsidR="00EA5AB1" w:rsidRDefault="00EA5AB1" w:rsidP="00034613">
                            <w:pPr>
                              <w:spacing w:line="590" w:lineRule="exact"/>
                              <w:ind w:left="20"/>
                              <w:rPr>
                                <w:rFonts w:ascii="Forte" w:eastAsia="Forte" w:hAnsi="Forte" w:cs="Forte"/>
                                <w:sz w:val="56"/>
                                <w:szCs w:val="56"/>
                              </w:rPr>
                            </w:pPr>
                            <w:r>
                              <w:rPr>
                                <w:rFonts w:ascii="Forte"/>
                                <w:b/>
                                <w:spacing w:val="1"/>
                                <w:w w:val="99"/>
                                <w:sz w:val="56"/>
                              </w:rPr>
                              <w:t>E</w:t>
                            </w:r>
                            <w:r>
                              <w:rPr>
                                <w:rFonts w:ascii="Forte"/>
                                <w:b/>
                                <w:w w:val="99"/>
                                <w:sz w:val="56"/>
                              </w:rPr>
                              <w:t>n</w:t>
                            </w:r>
                            <w:r>
                              <w:rPr>
                                <w:rFonts w:ascii="Forte"/>
                                <w:b/>
                                <w:spacing w:val="1"/>
                                <w:w w:val="99"/>
                                <w:sz w:val="56"/>
                              </w:rPr>
                              <w:t>v</w:t>
                            </w:r>
                            <w:r>
                              <w:rPr>
                                <w:rFonts w:ascii="Forte"/>
                                <w:b/>
                                <w:w w:val="99"/>
                                <w:sz w:val="56"/>
                              </w:rPr>
                              <w:t>iron</w:t>
                            </w:r>
                            <w:r>
                              <w:rPr>
                                <w:rFonts w:ascii="Forte"/>
                                <w:b/>
                                <w:spacing w:val="2"/>
                                <w:w w:val="99"/>
                                <w:sz w:val="56"/>
                              </w:rPr>
                              <w:t>m</w:t>
                            </w:r>
                            <w:r>
                              <w:rPr>
                                <w:rFonts w:ascii="Forte"/>
                                <w:b/>
                                <w:w w:val="99"/>
                                <w:sz w:val="56"/>
                              </w:rPr>
                              <w:t>ent</w:t>
                            </w:r>
                          </w:p>
                        </w:txbxContent>
                      </v:textbox>
                      <w10:wrap anchorx="page"/>
                    </v:shape>
                  </w:pict>
                </mc:Fallback>
              </mc:AlternateContent>
            </w:r>
            <w:r w:rsidRPr="00505765">
              <w:rPr>
                <w:rFonts w:ascii="Tahoma" w:hAnsi="Tahoma" w:cs="Tahoma"/>
                <w:sz w:val="20"/>
                <w:szCs w:val="20"/>
              </w:rPr>
              <w:t>Ensure the conservation of the Council’s natural beauty and ecology for future generation</w:t>
            </w:r>
            <w:r w:rsidR="00824278" w:rsidRPr="00505765">
              <w:rPr>
                <w:rFonts w:ascii="Tahoma" w:hAnsi="Tahoma" w:cs="Tahoma"/>
                <w:sz w:val="20"/>
                <w:szCs w:val="20"/>
              </w:rPr>
              <w:t>s</w:t>
            </w:r>
            <w:r w:rsidRPr="00505765">
              <w:rPr>
                <w:rFonts w:ascii="Tahoma" w:hAnsi="Tahoma" w:cs="Tahoma"/>
                <w:sz w:val="20"/>
                <w:szCs w:val="20"/>
              </w:rPr>
              <w:t xml:space="preserve"> and visitor attractions </w:t>
            </w:r>
          </w:p>
          <w:p w:rsidR="007F03A0" w:rsidRPr="00505765" w:rsidRDefault="007F03A0" w:rsidP="00034613">
            <w:pPr>
              <w:tabs>
                <w:tab w:val="left" w:pos="796"/>
              </w:tabs>
              <w:ind w:right="582"/>
              <w:jc w:val="both"/>
              <w:rPr>
                <w:rFonts w:ascii="Tahoma" w:hAnsi="Tahoma" w:cs="Tahoma"/>
                <w:noProof/>
                <w:sz w:val="20"/>
                <w:szCs w:val="20"/>
                <w:lang w:eastAsia="en-AU"/>
              </w:rPr>
            </w:pPr>
          </w:p>
          <w:p w:rsidR="007F03A0" w:rsidRPr="00505765" w:rsidRDefault="007F03A0" w:rsidP="001467B2">
            <w:pPr>
              <w:tabs>
                <w:tab w:val="left" w:pos="796"/>
              </w:tabs>
              <w:ind w:right="582"/>
              <w:jc w:val="both"/>
              <w:rPr>
                <w:rFonts w:ascii="Tahoma" w:hAnsi="Tahoma" w:cs="Tahoma"/>
                <w:sz w:val="20"/>
                <w:szCs w:val="20"/>
              </w:rPr>
            </w:pPr>
          </w:p>
        </w:tc>
        <w:tc>
          <w:tcPr>
            <w:tcW w:w="4439" w:type="dxa"/>
          </w:tcPr>
          <w:p w:rsidR="007F03A0" w:rsidRPr="00505765" w:rsidRDefault="007F03A0" w:rsidP="00FD7AA6">
            <w:pPr>
              <w:tabs>
                <w:tab w:val="left" w:pos="796"/>
              </w:tabs>
              <w:ind w:right="170"/>
              <w:jc w:val="both"/>
              <w:rPr>
                <w:rFonts w:ascii="Tahoma" w:hAnsi="Tahoma" w:cs="Tahoma"/>
                <w:sz w:val="20"/>
                <w:szCs w:val="20"/>
              </w:rPr>
            </w:pPr>
            <w:r w:rsidRPr="00505765">
              <w:rPr>
                <w:rFonts w:ascii="Tahoma" w:hAnsi="Tahoma" w:cs="Tahoma"/>
                <w:b/>
                <w:sz w:val="20"/>
                <w:szCs w:val="20"/>
              </w:rPr>
              <w:t xml:space="preserve">Action 2.1.1 Develop a waterway tourism plan incorporating education, aquatic recreation and walking opportunities – </w:t>
            </w:r>
            <w:r w:rsidRPr="00505765">
              <w:rPr>
                <w:rFonts w:ascii="Tahoma" w:hAnsi="Tahoma" w:cs="Tahoma"/>
                <w:sz w:val="20"/>
                <w:szCs w:val="20"/>
              </w:rPr>
              <w:t>30 June 2020</w:t>
            </w:r>
          </w:p>
          <w:p w:rsidR="00FD7AA6" w:rsidRDefault="00FD7AA6" w:rsidP="00FD7AA6">
            <w:pPr>
              <w:tabs>
                <w:tab w:val="left" w:pos="796"/>
              </w:tabs>
              <w:ind w:right="170"/>
              <w:jc w:val="both"/>
              <w:rPr>
                <w:rFonts w:ascii="Tahoma" w:hAnsi="Tahoma" w:cs="Tahoma"/>
                <w:b/>
                <w:sz w:val="20"/>
                <w:szCs w:val="20"/>
              </w:rPr>
            </w:pPr>
          </w:p>
          <w:p w:rsidR="007F03A0" w:rsidRPr="00505765" w:rsidRDefault="007F03A0" w:rsidP="00FD7AA6">
            <w:pPr>
              <w:tabs>
                <w:tab w:val="left" w:pos="796"/>
              </w:tabs>
              <w:ind w:right="170"/>
              <w:jc w:val="both"/>
              <w:rPr>
                <w:rFonts w:ascii="Tahoma" w:hAnsi="Tahoma" w:cs="Tahoma"/>
                <w:sz w:val="20"/>
                <w:szCs w:val="20"/>
              </w:rPr>
            </w:pPr>
            <w:r w:rsidRPr="00505765">
              <w:rPr>
                <w:rFonts w:ascii="Tahoma" w:hAnsi="Tahoma" w:cs="Tahoma"/>
                <w:b/>
                <w:sz w:val="20"/>
                <w:szCs w:val="20"/>
              </w:rPr>
              <w:t xml:space="preserve">Action 2.1.1 Create and support management plans for lakes, rivers across Murrumbidgee </w:t>
            </w:r>
            <w:r w:rsidRPr="00505765">
              <w:rPr>
                <w:rFonts w:ascii="Tahoma" w:hAnsi="Tahoma" w:cs="Tahoma"/>
                <w:sz w:val="20"/>
                <w:szCs w:val="20"/>
              </w:rPr>
              <w:t>-30 June 2021</w:t>
            </w:r>
          </w:p>
          <w:p w:rsidR="007F03A0" w:rsidRPr="00505765" w:rsidRDefault="007F03A0" w:rsidP="00FD7AA6">
            <w:pPr>
              <w:tabs>
                <w:tab w:val="left" w:pos="796"/>
              </w:tabs>
              <w:ind w:right="170"/>
              <w:jc w:val="both"/>
              <w:rPr>
                <w:rFonts w:ascii="Tahoma" w:hAnsi="Tahoma" w:cs="Tahoma"/>
                <w:sz w:val="20"/>
                <w:szCs w:val="20"/>
              </w:rPr>
            </w:pPr>
          </w:p>
          <w:p w:rsidR="007F03A0" w:rsidRPr="00505765" w:rsidRDefault="007F03A0" w:rsidP="00435C6E">
            <w:pPr>
              <w:tabs>
                <w:tab w:val="left" w:pos="796"/>
              </w:tabs>
              <w:ind w:right="170"/>
              <w:jc w:val="both"/>
              <w:rPr>
                <w:rFonts w:ascii="Tahoma" w:hAnsi="Tahoma" w:cs="Tahoma"/>
                <w:sz w:val="20"/>
                <w:szCs w:val="20"/>
              </w:rPr>
            </w:pPr>
            <w:r w:rsidRPr="00505765">
              <w:rPr>
                <w:rFonts w:ascii="Tahoma" w:hAnsi="Tahoma" w:cs="Tahoma"/>
                <w:b/>
                <w:sz w:val="20"/>
                <w:szCs w:val="20"/>
              </w:rPr>
              <w:t xml:space="preserve">Action 2.1.1 Support the creation of the concept and implementation of the lake at Coleambally – </w:t>
            </w:r>
            <w:r w:rsidRPr="00505765">
              <w:rPr>
                <w:rFonts w:ascii="Tahoma" w:hAnsi="Tahoma" w:cs="Tahoma"/>
                <w:sz w:val="20"/>
                <w:szCs w:val="20"/>
              </w:rPr>
              <w:t>30 June 2021, with annual review</w:t>
            </w:r>
          </w:p>
        </w:tc>
        <w:tc>
          <w:tcPr>
            <w:tcW w:w="1464" w:type="dxa"/>
          </w:tcPr>
          <w:p w:rsidR="007F03A0" w:rsidRPr="00505765" w:rsidRDefault="00D47068" w:rsidP="00D240B1">
            <w:pPr>
              <w:widowControl/>
              <w:autoSpaceDE/>
              <w:autoSpaceDN/>
              <w:rPr>
                <w:rFonts w:ascii="Tahoma" w:hAnsi="Tahoma" w:cs="Tahoma"/>
                <w:sz w:val="20"/>
                <w:szCs w:val="20"/>
              </w:rPr>
            </w:pPr>
            <w:r w:rsidRPr="00505765">
              <w:rPr>
                <w:rFonts w:ascii="Tahoma" w:hAnsi="Tahoma" w:cs="Tahoma"/>
                <w:sz w:val="20"/>
                <w:szCs w:val="20"/>
              </w:rPr>
              <w:t>EDM</w:t>
            </w:r>
          </w:p>
          <w:p w:rsidR="00D47068" w:rsidRPr="00505765" w:rsidRDefault="00D47068" w:rsidP="00D240B1">
            <w:pPr>
              <w:widowControl/>
              <w:autoSpaceDE/>
              <w:autoSpaceDN/>
              <w:rPr>
                <w:rFonts w:ascii="Tahoma" w:hAnsi="Tahoma" w:cs="Tahoma"/>
                <w:sz w:val="20"/>
                <w:szCs w:val="20"/>
              </w:rPr>
            </w:pPr>
          </w:p>
          <w:p w:rsidR="00D47068" w:rsidRDefault="00D47068" w:rsidP="00D240B1">
            <w:pPr>
              <w:widowControl/>
              <w:autoSpaceDE/>
              <w:autoSpaceDN/>
              <w:rPr>
                <w:rFonts w:ascii="Tahoma" w:hAnsi="Tahoma" w:cs="Tahoma"/>
                <w:sz w:val="20"/>
                <w:szCs w:val="20"/>
              </w:rPr>
            </w:pPr>
          </w:p>
          <w:p w:rsidR="00D240B1" w:rsidRDefault="00D240B1" w:rsidP="00D240B1">
            <w:pPr>
              <w:widowControl/>
              <w:autoSpaceDE/>
              <w:autoSpaceDN/>
              <w:rPr>
                <w:rFonts w:ascii="Tahoma" w:hAnsi="Tahoma" w:cs="Tahoma"/>
                <w:sz w:val="20"/>
                <w:szCs w:val="20"/>
              </w:rPr>
            </w:pPr>
          </w:p>
          <w:p w:rsidR="00D240B1" w:rsidRDefault="00D240B1" w:rsidP="00D240B1">
            <w:pPr>
              <w:widowControl/>
              <w:autoSpaceDE/>
              <w:autoSpaceDN/>
              <w:rPr>
                <w:rFonts w:ascii="Tahoma" w:hAnsi="Tahoma" w:cs="Tahoma"/>
                <w:sz w:val="20"/>
                <w:szCs w:val="20"/>
              </w:rPr>
            </w:pPr>
          </w:p>
          <w:p w:rsidR="00D47068" w:rsidRPr="00505765" w:rsidRDefault="00DB7CC3" w:rsidP="00D240B1">
            <w:pPr>
              <w:widowControl/>
              <w:autoSpaceDE/>
              <w:autoSpaceDN/>
              <w:rPr>
                <w:rFonts w:ascii="Tahoma" w:hAnsi="Tahoma" w:cs="Tahoma"/>
                <w:sz w:val="20"/>
                <w:szCs w:val="20"/>
              </w:rPr>
            </w:pPr>
            <w:r w:rsidRPr="00505765">
              <w:rPr>
                <w:rFonts w:ascii="Tahoma" w:hAnsi="Tahoma" w:cs="Tahoma"/>
                <w:sz w:val="20"/>
                <w:szCs w:val="20"/>
              </w:rPr>
              <w:t>OM</w:t>
            </w:r>
          </w:p>
          <w:p w:rsidR="00D47068" w:rsidRPr="00505765" w:rsidRDefault="00D47068" w:rsidP="00D240B1">
            <w:pPr>
              <w:widowControl/>
              <w:autoSpaceDE/>
              <w:autoSpaceDN/>
              <w:rPr>
                <w:rFonts w:ascii="Tahoma" w:hAnsi="Tahoma" w:cs="Tahoma"/>
                <w:sz w:val="20"/>
                <w:szCs w:val="20"/>
              </w:rPr>
            </w:pPr>
          </w:p>
          <w:p w:rsidR="00D240B1" w:rsidRDefault="00D240B1" w:rsidP="00D240B1">
            <w:pPr>
              <w:widowControl/>
              <w:autoSpaceDE/>
              <w:autoSpaceDN/>
              <w:rPr>
                <w:rFonts w:ascii="Tahoma" w:hAnsi="Tahoma" w:cs="Tahoma"/>
                <w:sz w:val="20"/>
                <w:szCs w:val="20"/>
              </w:rPr>
            </w:pPr>
          </w:p>
          <w:p w:rsidR="00D240B1" w:rsidRDefault="00D240B1" w:rsidP="00D240B1">
            <w:pPr>
              <w:widowControl/>
              <w:autoSpaceDE/>
              <w:autoSpaceDN/>
              <w:rPr>
                <w:rFonts w:ascii="Tahoma" w:hAnsi="Tahoma" w:cs="Tahoma"/>
                <w:sz w:val="20"/>
                <w:szCs w:val="20"/>
              </w:rPr>
            </w:pPr>
          </w:p>
          <w:p w:rsidR="00D47068" w:rsidRPr="00505765" w:rsidRDefault="00B452E7" w:rsidP="00D240B1">
            <w:pPr>
              <w:widowControl/>
              <w:autoSpaceDE/>
              <w:autoSpaceDN/>
              <w:rPr>
                <w:rFonts w:ascii="Tahoma" w:hAnsi="Tahoma" w:cs="Tahoma"/>
                <w:sz w:val="20"/>
                <w:szCs w:val="20"/>
              </w:rPr>
            </w:pPr>
            <w:r w:rsidRPr="00505765">
              <w:rPr>
                <w:rFonts w:ascii="Tahoma" w:hAnsi="Tahoma" w:cs="Tahoma"/>
                <w:sz w:val="20"/>
                <w:szCs w:val="20"/>
              </w:rPr>
              <w:t>EDM</w:t>
            </w:r>
            <w:r w:rsidR="007808B8">
              <w:rPr>
                <w:rFonts w:ascii="Tahoma" w:hAnsi="Tahoma" w:cs="Tahoma"/>
                <w:sz w:val="20"/>
                <w:szCs w:val="20"/>
              </w:rPr>
              <w:t>/</w:t>
            </w:r>
            <w:r w:rsidRPr="00505765">
              <w:rPr>
                <w:rFonts w:ascii="Tahoma" w:hAnsi="Tahoma" w:cs="Tahoma"/>
                <w:sz w:val="20"/>
                <w:szCs w:val="20"/>
              </w:rPr>
              <w:t xml:space="preserve"> </w:t>
            </w:r>
            <w:r w:rsidR="00D47068" w:rsidRPr="00505765">
              <w:rPr>
                <w:rFonts w:ascii="Tahoma" w:hAnsi="Tahoma" w:cs="Tahoma"/>
                <w:sz w:val="20"/>
                <w:szCs w:val="20"/>
              </w:rPr>
              <w:t>MPE</w:t>
            </w:r>
          </w:p>
        </w:tc>
        <w:tc>
          <w:tcPr>
            <w:tcW w:w="1797" w:type="dxa"/>
          </w:tcPr>
          <w:p w:rsidR="000615DB" w:rsidRPr="00505765" w:rsidRDefault="000615DB" w:rsidP="000615DB">
            <w:pPr>
              <w:widowControl/>
              <w:autoSpaceDE/>
              <w:autoSpaceDN/>
              <w:rPr>
                <w:rFonts w:ascii="Tahoma" w:hAnsi="Tahoma" w:cs="Tahoma"/>
                <w:sz w:val="20"/>
                <w:szCs w:val="20"/>
              </w:rPr>
            </w:pPr>
            <w:r>
              <w:rPr>
                <w:rFonts w:ascii="Tahoma" w:hAnsi="Tahoma" w:cs="Tahoma"/>
                <w:sz w:val="20"/>
                <w:szCs w:val="20"/>
              </w:rPr>
              <w:t xml:space="preserve">Part of the new </w:t>
            </w:r>
            <w:r w:rsidR="008C047A">
              <w:rPr>
                <w:rFonts w:ascii="Tahoma" w:hAnsi="Tahoma" w:cs="Tahoma"/>
                <w:sz w:val="20"/>
                <w:szCs w:val="20"/>
              </w:rPr>
              <w:t>Economic Development Strategy</w:t>
            </w:r>
            <w:r>
              <w:rPr>
                <w:rFonts w:ascii="Tahoma" w:hAnsi="Tahoma" w:cs="Tahoma"/>
                <w:sz w:val="20"/>
                <w:szCs w:val="20"/>
              </w:rPr>
              <w:t>.</w:t>
            </w:r>
          </w:p>
          <w:p w:rsidR="007B2F7E" w:rsidRDefault="007B2F7E" w:rsidP="00D240B1">
            <w:pPr>
              <w:widowControl/>
              <w:autoSpaceDE/>
              <w:autoSpaceDN/>
              <w:rPr>
                <w:rFonts w:ascii="Tahoma" w:hAnsi="Tahoma" w:cs="Tahoma"/>
                <w:sz w:val="20"/>
                <w:szCs w:val="20"/>
              </w:rPr>
            </w:pPr>
          </w:p>
          <w:p w:rsidR="000615DB" w:rsidRDefault="00824278" w:rsidP="00D240B1">
            <w:pPr>
              <w:widowControl/>
              <w:autoSpaceDE/>
              <w:autoSpaceDN/>
              <w:rPr>
                <w:rFonts w:ascii="Tahoma" w:hAnsi="Tahoma" w:cs="Tahoma"/>
                <w:sz w:val="20"/>
                <w:szCs w:val="20"/>
              </w:rPr>
            </w:pPr>
            <w:r w:rsidRPr="00505765">
              <w:rPr>
                <w:rFonts w:ascii="Tahoma" w:hAnsi="Tahoma" w:cs="Tahoma"/>
                <w:sz w:val="20"/>
                <w:szCs w:val="20"/>
              </w:rPr>
              <w:t>No action</w:t>
            </w:r>
            <w:r w:rsidR="00D240B1">
              <w:rPr>
                <w:rFonts w:ascii="Tahoma" w:hAnsi="Tahoma" w:cs="Tahoma"/>
                <w:sz w:val="20"/>
                <w:szCs w:val="20"/>
              </w:rPr>
              <w:t xml:space="preserve"> as at 3</w:t>
            </w:r>
            <w:r w:rsidR="000615DB">
              <w:rPr>
                <w:rFonts w:ascii="Tahoma" w:hAnsi="Tahoma" w:cs="Tahoma"/>
                <w:sz w:val="20"/>
                <w:szCs w:val="20"/>
              </w:rPr>
              <w:t>0 June, 2020.</w:t>
            </w:r>
          </w:p>
          <w:p w:rsidR="007B2F7E" w:rsidRPr="00505765" w:rsidRDefault="007B2F7E" w:rsidP="00D240B1">
            <w:pPr>
              <w:widowControl/>
              <w:autoSpaceDE/>
              <w:autoSpaceDN/>
              <w:rPr>
                <w:rFonts w:ascii="Tahoma" w:hAnsi="Tahoma" w:cs="Tahoma"/>
                <w:sz w:val="20"/>
                <w:szCs w:val="20"/>
              </w:rPr>
            </w:pPr>
          </w:p>
          <w:p w:rsidR="007B2F7E" w:rsidRPr="00505765" w:rsidRDefault="007B2F7E" w:rsidP="00D240B1">
            <w:pPr>
              <w:widowControl/>
              <w:autoSpaceDE/>
              <w:autoSpaceDN/>
              <w:rPr>
                <w:rFonts w:ascii="Tahoma" w:hAnsi="Tahoma" w:cs="Tahoma"/>
                <w:sz w:val="20"/>
                <w:szCs w:val="20"/>
              </w:rPr>
            </w:pPr>
          </w:p>
          <w:p w:rsidR="007B2F7E" w:rsidRPr="00505765" w:rsidRDefault="000615DB" w:rsidP="000615DB">
            <w:pPr>
              <w:widowControl/>
              <w:autoSpaceDE/>
              <w:autoSpaceDN/>
              <w:rPr>
                <w:rFonts w:ascii="Tahoma" w:hAnsi="Tahoma" w:cs="Tahoma"/>
                <w:sz w:val="20"/>
                <w:szCs w:val="20"/>
              </w:rPr>
            </w:pPr>
            <w:r>
              <w:rPr>
                <w:rFonts w:ascii="Tahoma" w:hAnsi="Tahoma" w:cs="Tahoma"/>
                <w:sz w:val="20"/>
                <w:szCs w:val="20"/>
              </w:rPr>
              <w:t>O</w:t>
            </w:r>
            <w:r w:rsidR="00716849">
              <w:rPr>
                <w:rFonts w:ascii="Tahoma" w:hAnsi="Tahoma" w:cs="Tahoma"/>
                <w:sz w:val="20"/>
                <w:szCs w:val="20"/>
              </w:rPr>
              <w:t xml:space="preserve">nsite inspection and face to face meeting </w:t>
            </w:r>
            <w:r>
              <w:rPr>
                <w:rFonts w:ascii="Tahoma" w:hAnsi="Tahoma" w:cs="Tahoma"/>
                <w:sz w:val="20"/>
                <w:szCs w:val="20"/>
              </w:rPr>
              <w:t>held</w:t>
            </w:r>
            <w:r w:rsidR="00435C6E">
              <w:rPr>
                <w:rFonts w:ascii="Tahoma" w:hAnsi="Tahoma" w:cs="Tahoma"/>
                <w:sz w:val="20"/>
                <w:szCs w:val="20"/>
              </w:rPr>
              <w:t xml:space="preserve">. </w:t>
            </w:r>
          </w:p>
        </w:tc>
        <w:tc>
          <w:tcPr>
            <w:tcW w:w="2074" w:type="dxa"/>
          </w:tcPr>
          <w:p w:rsidR="007B2F7E" w:rsidRPr="00505765" w:rsidRDefault="007B2F7E" w:rsidP="00D240B1">
            <w:pPr>
              <w:widowControl/>
              <w:autoSpaceDE/>
              <w:autoSpaceDN/>
              <w:rPr>
                <w:rFonts w:ascii="Tahoma" w:hAnsi="Tahoma" w:cs="Tahoma"/>
                <w:sz w:val="20"/>
                <w:szCs w:val="20"/>
              </w:rPr>
            </w:pPr>
          </w:p>
          <w:p w:rsidR="00D240B1" w:rsidRDefault="00D240B1" w:rsidP="00D240B1">
            <w:pPr>
              <w:widowControl/>
              <w:autoSpaceDE/>
              <w:autoSpaceDN/>
              <w:rPr>
                <w:rFonts w:ascii="Tahoma" w:hAnsi="Tahoma" w:cs="Tahoma"/>
                <w:sz w:val="20"/>
                <w:szCs w:val="20"/>
              </w:rPr>
            </w:pPr>
          </w:p>
          <w:p w:rsidR="00D240B1" w:rsidRDefault="00D240B1" w:rsidP="00D240B1">
            <w:pPr>
              <w:widowControl/>
              <w:autoSpaceDE/>
              <w:autoSpaceDN/>
              <w:rPr>
                <w:rFonts w:ascii="Tahoma" w:hAnsi="Tahoma" w:cs="Tahoma"/>
                <w:sz w:val="20"/>
                <w:szCs w:val="20"/>
              </w:rPr>
            </w:pPr>
          </w:p>
          <w:p w:rsidR="00D240B1" w:rsidRDefault="00D240B1" w:rsidP="00D240B1">
            <w:pPr>
              <w:widowControl/>
              <w:autoSpaceDE/>
              <w:autoSpaceDN/>
              <w:rPr>
                <w:rFonts w:ascii="Tahoma" w:hAnsi="Tahoma" w:cs="Tahoma"/>
                <w:sz w:val="20"/>
                <w:szCs w:val="20"/>
              </w:rPr>
            </w:pPr>
          </w:p>
          <w:p w:rsidR="00D240B1" w:rsidRDefault="00D240B1" w:rsidP="00D240B1">
            <w:pPr>
              <w:widowControl/>
              <w:autoSpaceDE/>
              <w:autoSpaceDN/>
              <w:rPr>
                <w:rFonts w:ascii="Tahoma" w:hAnsi="Tahoma" w:cs="Tahoma"/>
                <w:sz w:val="20"/>
                <w:szCs w:val="20"/>
              </w:rPr>
            </w:pPr>
          </w:p>
          <w:p w:rsidR="00F0182C" w:rsidRDefault="00F0182C" w:rsidP="00D240B1">
            <w:pPr>
              <w:widowControl/>
              <w:autoSpaceDE/>
              <w:autoSpaceDN/>
              <w:rPr>
                <w:rFonts w:ascii="Tahoma" w:hAnsi="Tahoma" w:cs="Tahoma"/>
                <w:sz w:val="20"/>
                <w:szCs w:val="20"/>
              </w:rPr>
            </w:pPr>
          </w:p>
          <w:p w:rsidR="007B2F7E" w:rsidRDefault="007B2F7E" w:rsidP="00716849">
            <w:pPr>
              <w:widowControl/>
              <w:autoSpaceDE/>
              <w:autoSpaceDN/>
              <w:rPr>
                <w:rFonts w:ascii="Tahoma" w:hAnsi="Tahoma" w:cs="Tahoma"/>
                <w:sz w:val="20"/>
                <w:szCs w:val="20"/>
              </w:rPr>
            </w:pPr>
          </w:p>
          <w:p w:rsidR="000615DB" w:rsidRDefault="000615DB" w:rsidP="00716849">
            <w:pPr>
              <w:widowControl/>
              <w:autoSpaceDE/>
              <w:autoSpaceDN/>
              <w:rPr>
                <w:rFonts w:ascii="Tahoma" w:hAnsi="Tahoma" w:cs="Tahoma"/>
                <w:sz w:val="20"/>
                <w:szCs w:val="20"/>
              </w:rPr>
            </w:pPr>
          </w:p>
          <w:p w:rsidR="000615DB" w:rsidRDefault="000615DB" w:rsidP="00716849">
            <w:pPr>
              <w:widowControl/>
              <w:autoSpaceDE/>
              <w:autoSpaceDN/>
              <w:rPr>
                <w:rFonts w:ascii="Tahoma" w:hAnsi="Tahoma" w:cs="Tahoma"/>
                <w:sz w:val="20"/>
                <w:szCs w:val="20"/>
              </w:rPr>
            </w:pPr>
          </w:p>
          <w:p w:rsidR="000615DB" w:rsidRPr="00505765" w:rsidRDefault="000615DB" w:rsidP="00716849">
            <w:pPr>
              <w:widowControl/>
              <w:autoSpaceDE/>
              <w:autoSpaceDN/>
              <w:rPr>
                <w:rFonts w:ascii="Tahoma" w:hAnsi="Tahoma" w:cs="Tahoma"/>
                <w:sz w:val="20"/>
                <w:szCs w:val="20"/>
              </w:rPr>
            </w:pPr>
            <w:r>
              <w:rPr>
                <w:rFonts w:ascii="Tahoma" w:hAnsi="Tahoma" w:cs="Tahoma"/>
                <w:sz w:val="20"/>
                <w:szCs w:val="20"/>
              </w:rPr>
              <w:t>To be separately contracted as part of new LEP studies.</w:t>
            </w:r>
          </w:p>
        </w:tc>
      </w:tr>
      <w:tr w:rsidR="008C047A" w:rsidRPr="00505765" w:rsidTr="000C62ED">
        <w:trPr>
          <w:trHeight w:val="1136"/>
        </w:trPr>
        <w:tc>
          <w:tcPr>
            <w:tcW w:w="1077" w:type="dxa"/>
          </w:tcPr>
          <w:p w:rsidR="007F03A0" w:rsidRPr="00505765" w:rsidRDefault="007F03A0" w:rsidP="0040126D">
            <w:pPr>
              <w:widowControl/>
              <w:autoSpaceDE/>
              <w:autoSpaceDN/>
              <w:spacing w:line="276" w:lineRule="auto"/>
              <w:rPr>
                <w:rFonts w:ascii="Tahoma" w:hAnsi="Tahoma" w:cs="Tahoma"/>
                <w:b/>
                <w:sz w:val="20"/>
                <w:szCs w:val="20"/>
              </w:rPr>
            </w:pPr>
            <w:r w:rsidRPr="00505765">
              <w:rPr>
                <w:rFonts w:ascii="Tahoma" w:hAnsi="Tahoma" w:cs="Tahoma"/>
                <w:b/>
                <w:sz w:val="20"/>
                <w:szCs w:val="20"/>
              </w:rPr>
              <w:t>Strategy</w:t>
            </w:r>
          </w:p>
          <w:p w:rsidR="007F03A0" w:rsidRPr="00505765" w:rsidRDefault="007F03A0" w:rsidP="0040126D">
            <w:pPr>
              <w:widowControl/>
              <w:autoSpaceDE/>
              <w:autoSpaceDN/>
              <w:spacing w:line="276" w:lineRule="auto"/>
              <w:rPr>
                <w:rFonts w:ascii="Tahoma" w:hAnsi="Tahoma" w:cs="Tahoma"/>
                <w:b/>
                <w:sz w:val="20"/>
                <w:szCs w:val="20"/>
              </w:rPr>
            </w:pPr>
            <w:r w:rsidRPr="00505765">
              <w:rPr>
                <w:rFonts w:ascii="Tahoma" w:hAnsi="Tahoma" w:cs="Tahoma"/>
                <w:b/>
                <w:sz w:val="20"/>
                <w:szCs w:val="20"/>
              </w:rPr>
              <w:t>2.1.2</w:t>
            </w:r>
          </w:p>
        </w:tc>
        <w:tc>
          <w:tcPr>
            <w:tcW w:w="3097" w:type="dxa"/>
          </w:tcPr>
          <w:p w:rsidR="007F03A0" w:rsidRPr="00505765" w:rsidRDefault="004417A1" w:rsidP="00716849">
            <w:pPr>
              <w:tabs>
                <w:tab w:val="left" w:pos="796"/>
              </w:tabs>
              <w:jc w:val="both"/>
              <w:rPr>
                <w:rFonts w:ascii="Tahoma" w:hAnsi="Tahoma" w:cs="Tahoma"/>
                <w:noProof/>
                <w:sz w:val="20"/>
                <w:szCs w:val="20"/>
                <w:lang w:eastAsia="en-AU"/>
              </w:rPr>
            </w:pPr>
            <w:r w:rsidRPr="00505765">
              <w:rPr>
                <w:rFonts w:ascii="Tahoma" w:hAnsi="Tahoma" w:cs="Tahoma"/>
                <w:noProof/>
                <w:sz w:val="20"/>
                <w:szCs w:val="20"/>
                <w:lang w:eastAsia="en-AU"/>
              </w:rPr>
              <w:t>E</w:t>
            </w:r>
            <w:r w:rsidRPr="00505765">
              <w:rPr>
                <w:rFonts w:ascii="Tahoma" w:hAnsi="Tahoma" w:cs="Tahoma"/>
                <w:sz w:val="20"/>
                <w:szCs w:val="20"/>
              </w:rPr>
              <w:t>xpand</w:t>
            </w:r>
            <w:r w:rsidR="007F03A0" w:rsidRPr="00505765">
              <w:rPr>
                <w:rFonts w:ascii="Tahoma" w:hAnsi="Tahoma" w:cs="Tahoma"/>
                <w:sz w:val="20"/>
                <w:szCs w:val="20"/>
              </w:rPr>
              <w:t xml:space="preserve"> our network bush land walking trails </w:t>
            </w:r>
            <w:r w:rsidR="007F03A0" w:rsidRPr="00505765">
              <w:rPr>
                <w:rFonts w:ascii="Tahoma" w:hAnsi="Tahoma" w:cs="Tahoma"/>
                <w:spacing w:val="-3"/>
                <w:sz w:val="20"/>
                <w:szCs w:val="20"/>
              </w:rPr>
              <w:t xml:space="preserve">to </w:t>
            </w:r>
            <w:r w:rsidR="007F03A0" w:rsidRPr="00505765">
              <w:rPr>
                <w:rFonts w:ascii="Tahoma" w:hAnsi="Tahoma" w:cs="Tahoma"/>
                <w:sz w:val="20"/>
                <w:szCs w:val="20"/>
              </w:rPr>
              <w:t>encourage</w:t>
            </w:r>
            <w:r w:rsidR="007F03A0" w:rsidRPr="00505765">
              <w:rPr>
                <w:rFonts w:ascii="Tahoma" w:hAnsi="Tahoma" w:cs="Tahoma"/>
                <w:spacing w:val="-20"/>
                <w:sz w:val="20"/>
                <w:szCs w:val="20"/>
              </w:rPr>
              <w:t xml:space="preserve"> </w:t>
            </w:r>
            <w:r w:rsidR="007F03A0" w:rsidRPr="00505765">
              <w:rPr>
                <w:rFonts w:ascii="Tahoma" w:hAnsi="Tahoma" w:cs="Tahoma"/>
                <w:sz w:val="20"/>
                <w:szCs w:val="20"/>
              </w:rPr>
              <w:t>active</w:t>
            </w:r>
            <w:r w:rsidR="007F03A0" w:rsidRPr="00505765">
              <w:rPr>
                <w:rFonts w:ascii="Tahoma" w:hAnsi="Tahoma" w:cs="Tahoma"/>
                <w:w w:val="99"/>
                <w:sz w:val="20"/>
                <w:szCs w:val="20"/>
              </w:rPr>
              <w:t xml:space="preserve"> </w:t>
            </w:r>
            <w:r w:rsidR="007F03A0" w:rsidRPr="00505765">
              <w:rPr>
                <w:rFonts w:ascii="Tahoma" w:hAnsi="Tahoma" w:cs="Tahoma"/>
                <w:sz w:val="20"/>
                <w:szCs w:val="20"/>
              </w:rPr>
              <w:t>experiences of our river side location and protect the</w:t>
            </w:r>
            <w:r w:rsidR="007F03A0" w:rsidRPr="00505765">
              <w:rPr>
                <w:rFonts w:ascii="Tahoma" w:hAnsi="Tahoma" w:cs="Tahoma"/>
                <w:spacing w:val="-30"/>
                <w:sz w:val="20"/>
                <w:szCs w:val="20"/>
              </w:rPr>
              <w:t xml:space="preserve"> </w:t>
            </w:r>
            <w:r w:rsidR="007F03A0" w:rsidRPr="00505765">
              <w:rPr>
                <w:rFonts w:ascii="Tahoma" w:hAnsi="Tahoma" w:cs="Tahoma"/>
                <w:sz w:val="20"/>
                <w:szCs w:val="20"/>
              </w:rPr>
              <w:t>surrounding</w:t>
            </w:r>
            <w:r w:rsidR="007F03A0" w:rsidRPr="00505765">
              <w:rPr>
                <w:rFonts w:ascii="Tahoma" w:hAnsi="Tahoma" w:cs="Tahoma"/>
                <w:spacing w:val="-1"/>
                <w:w w:val="99"/>
                <w:sz w:val="20"/>
                <w:szCs w:val="20"/>
              </w:rPr>
              <w:t xml:space="preserve"> </w:t>
            </w:r>
            <w:r w:rsidR="007F03A0" w:rsidRPr="00505765">
              <w:rPr>
                <w:rFonts w:ascii="Tahoma" w:hAnsi="Tahoma" w:cs="Tahoma"/>
                <w:sz w:val="20"/>
                <w:szCs w:val="20"/>
              </w:rPr>
              <w:t xml:space="preserve">bush </w:t>
            </w:r>
          </w:p>
        </w:tc>
        <w:tc>
          <w:tcPr>
            <w:tcW w:w="4439" w:type="dxa"/>
          </w:tcPr>
          <w:p w:rsidR="007F03A0" w:rsidRPr="00505765" w:rsidRDefault="007F03A0" w:rsidP="00716849">
            <w:pPr>
              <w:tabs>
                <w:tab w:val="left" w:pos="796"/>
              </w:tabs>
              <w:jc w:val="both"/>
              <w:rPr>
                <w:rFonts w:ascii="Tahoma" w:hAnsi="Tahoma" w:cs="Tahoma"/>
                <w:b/>
                <w:sz w:val="20"/>
                <w:szCs w:val="20"/>
              </w:rPr>
            </w:pPr>
            <w:r w:rsidRPr="00505765">
              <w:rPr>
                <w:rFonts w:ascii="Tahoma" w:hAnsi="Tahoma" w:cs="Tahoma"/>
                <w:b/>
                <w:sz w:val="20"/>
                <w:szCs w:val="20"/>
              </w:rPr>
              <w:t>Action 2.1.2.1 Incorporate biodiversity and other walking trails into Councils tourism strategy and promotions</w:t>
            </w:r>
          </w:p>
          <w:p w:rsidR="007F03A0" w:rsidRPr="00505765" w:rsidRDefault="007F03A0" w:rsidP="00716849">
            <w:pPr>
              <w:pStyle w:val="ListParagraph"/>
              <w:widowControl/>
              <w:numPr>
                <w:ilvl w:val="0"/>
                <w:numId w:val="34"/>
              </w:numPr>
              <w:autoSpaceDE/>
              <w:autoSpaceDN/>
              <w:spacing w:line="276" w:lineRule="auto"/>
              <w:ind w:left="0"/>
              <w:jc w:val="both"/>
              <w:rPr>
                <w:rFonts w:ascii="Tahoma" w:hAnsi="Tahoma" w:cs="Tahoma"/>
                <w:sz w:val="20"/>
                <w:szCs w:val="20"/>
              </w:rPr>
            </w:pPr>
            <w:r w:rsidRPr="00505765">
              <w:rPr>
                <w:rFonts w:ascii="Tahoma" w:hAnsi="Tahoma" w:cs="Tahoma"/>
                <w:sz w:val="20"/>
                <w:szCs w:val="20"/>
              </w:rPr>
              <w:t>Investigate grant opportunities for developing walking trails and biodiversity programs-30 June 2019</w:t>
            </w:r>
          </w:p>
        </w:tc>
        <w:tc>
          <w:tcPr>
            <w:tcW w:w="1464" w:type="dxa"/>
          </w:tcPr>
          <w:p w:rsidR="00A5474A" w:rsidRDefault="00A5474A" w:rsidP="00716849">
            <w:pPr>
              <w:widowControl/>
              <w:autoSpaceDE/>
              <w:autoSpaceDN/>
              <w:spacing w:line="276" w:lineRule="auto"/>
              <w:rPr>
                <w:rFonts w:ascii="Tahoma" w:hAnsi="Tahoma" w:cs="Tahoma"/>
                <w:sz w:val="20"/>
                <w:szCs w:val="20"/>
              </w:rPr>
            </w:pPr>
          </w:p>
          <w:p w:rsidR="00D47068" w:rsidRPr="00505765" w:rsidRDefault="00D47068" w:rsidP="00716849">
            <w:pPr>
              <w:widowControl/>
              <w:autoSpaceDE/>
              <w:autoSpaceDN/>
              <w:spacing w:line="276" w:lineRule="auto"/>
              <w:rPr>
                <w:rFonts w:ascii="Tahoma" w:hAnsi="Tahoma" w:cs="Tahoma"/>
                <w:sz w:val="20"/>
                <w:szCs w:val="20"/>
              </w:rPr>
            </w:pPr>
            <w:r w:rsidRPr="00505765">
              <w:rPr>
                <w:rFonts w:ascii="Tahoma" w:hAnsi="Tahoma" w:cs="Tahoma"/>
                <w:sz w:val="20"/>
                <w:szCs w:val="20"/>
              </w:rPr>
              <w:t>EDM</w:t>
            </w:r>
          </w:p>
        </w:tc>
        <w:tc>
          <w:tcPr>
            <w:tcW w:w="1797" w:type="dxa"/>
          </w:tcPr>
          <w:p w:rsidR="00A5474A" w:rsidRDefault="00A5474A" w:rsidP="00716849">
            <w:pPr>
              <w:widowControl/>
              <w:autoSpaceDE/>
              <w:autoSpaceDN/>
              <w:spacing w:line="276" w:lineRule="auto"/>
              <w:rPr>
                <w:rFonts w:ascii="Tahoma" w:hAnsi="Tahoma" w:cs="Tahoma"/>
                <w:sz w:val="20"/>
                <w:szCs w:val="20"/>
              </w:rPr>
            </w:pPr>
          </w:p>
          <w:p w:rsidR="00B452E7" w:rsidRPr="00505765" w:rsidRDefault="00B452E7" w:rsidP="00716849">
            <w:pPr>
              <w:widowControl/>
              <w:autoSpaceDE/>
              <w:autoSpaceDN/>
              <w:spacing w:line="276" w:lineRule="auto"/>
              <w:rPr>
                <w:rFonts w:ascii="Tahoma" w:hAnsi="Tahoma" w:cs="Tahoma"/>
                <w:sz w:val="20"/>
                <w:szCs w:val="20"/>
              </w:rPr>
            </w:pPr>
            <w:r w:rsidRPr="00505765">
              <w:rPr>
                <w:rFonts w:ascii="Tahoma" w:hAnsi="Tahoma" w:cs="Tahoma"/>
                <w:sz w:val="20"/>
                <w:szCs w:val="20"/>
              </w:rPr>
              <w:t>Ongoing</w:t>
            </w:r>
          </w:p>
        </w:tc>
        <w:tc>
          <w:tcPr>
            <w:tcW w:w="2074" w:type="dxa"/>
          </w:tcPr>
          <w:p w:rsidR="00CA3EAF" w:rsidRDefault="00CA3EAF" w:rsidP="00716849">
            <w:pPr>
              <w:widowControl/>
              <w:autoSpaceDE/>
              <w:autoSpaceDN/>
              <w:spacing w:line="276" w:lineRule="auto"/>
              <w:rPr>
                <w:rFonts w:ascii="Tahoma" w:hAnsi="Tahoma" w:cs="Tahoma"/>
                <w:sz w:val="20"/>
                <w:szCs w:val="20"/>
              </w:rPr>
            </w:pPr>
          </w:p>
          <w:p w:rsidR="00A5474A" w:rsidRPr="00505765" w:rsidRDefault="00A5474A" w:rsidP="00716849">
            <w:pPr>
              <w:widowControl/>
              <w:autoSpaceDE/>
              <w:autoSpaceDN/>
              <w:spacing w:line="276" w:lineRule="auto"/>
              <w:rPr>
                <w:rFonts w:ascii="Tahoma" w:hAnsi="Tahoma" w:cs="Tahoma"/>
                <w:sz w:val="20"/>
                <w:szCs w:val="20"/>
              </w:rPr>
            </w:pPr>
            <w:r>
              <w:rPr>
                <w:rFonts w:ascii="Tahoma" w:hAnsi="Tahoma" w:cs="Tahoma"/>
                <w:sz w:val="20"/>
                <w:szCs w:val="20"/>
              </w:rPr>
              <w:t>Darlington Point walki</w:t>
            </w:r>
            <w:r w:rsidR="004A6110">
              <w:rPr>
                <w:rFonts w:ascii="Tahoma" w:hAnsi="Tahoma" w:cs="Tahoma"/>
                <w:sz w:val="20"/>
                <w:szCs w:val="20"/>
              </w:rPr>
              <w:t>ng trails have been resurfaced.</w:t>
            </w:r>
          </w:p>
        </w:tc>
      </w:tr>
      <w:tr w:rsidR="008C047A" w:rsidRPr="00505765" w:rsidTr="000C62ED">
        <w:trPr>
          <w:trHeight w:val="1156"/>
        </w:trPr>
        <w:tc>
          <w:tcPr>
            <w:tcW w:w="1077" w:type="dxa"/>
          </w:tcPr>
          <w:p w:rsidR="007F03A0" w:rsidRPr="00505765" w:rsidRDefault="007F03A0" w:rsidP="001456D5">
            <w:pPr>
              <w:widowControl/>
              <w:autoSpaceDE/>
              <w:autoSpaceDN/>
              <w:spacing w:after="200" w:line="276" w:lineRule="auto"/>
              <w:rPr>
                <w:rFonts w:ascii="Tahoma" w:hAnsi="Tahoma" w:cs="Tahoma"/>
                <w:b/>
                <w:sz w:val="20"/>
                <w:szCs w:val="20"/>
              </w:rPr>
            </w:pPr>
            <w:r w:rsidRPr="00505765">
              <w:rPr>
                <w:rFonts w:ascii="Tahoma" w:hAnsi="Tahoma" w:cs="Tahoma"/>
                <w:b/>
                <w:sz w:val="20"/>
                <w:szCs w:val="20"/>
              </w:rPr>
              <w:t>Strategy 2.1.3</w:t>
            </w:r>
          </w:p>
        </w:tc>
        <w:tc>
          <w:tcPr>
            <w:tcW w:w="3097" w:type="dxa"/>
          </w:tcPr>
          <w:p w:rsidR="007F03A0" w:rsidRPr="00505765" w:rsidRDefault="007F03A0" w:rsidP="00FD7AA6">
            <w:pPr>
              <w:tabs>
                <w:tab w:val="left" w:pos="796"/>
              </w:tabs>
              <w:ind w:right="170"/>
              <w:jc w:val="both"/>
              <w:rPr>
                <w:rFonts w:ascii="Tahoma" w:hAnsi="Tahoma" w:cs="Tahoma"/>
                <w:noProof/>
                <w:sz w:val="20"/>
                <w:szCs w:val="20"/>
                <w:lang w:eastAsia="en-AU"/>
              </w:rPr>
            </w:pPr>
            <w:r w:rsidRPr="00505765">
              <w:rPr>
                <w:rFonts w:ascii="Tahoma" w:hAnsi="Tahoma" w:cs="Tahoma"/>
                <w:noProof/>
                <w:sz w:val="20"/>
                <w:szCs w:val="20"/>
                <w:lang w:eastAsia="en-AU"/>
              </w:rPr>
              <w:t xml:space="preserve">Foster learning about and celebrate the Council’s natural resources </w:t>
            </w:r>
          </w:p>
        </w:tc>
        <w:tc>
          <w:tcPr>
            <w:tcW w:w="4439" w:type="dxa"/>
          </w:tcPr>
          <w:p w:rsidR="007F03A0" w:rsidRPr="00505765" w:rsidRDefault="007F03A0" w:rsidP="000C62ED">
            <w:pPr>
              <w:tabs>
                <w:tab w:val="left" w:pos="796"/>
              </w:tabs>
              <w:jc w:val="both"/>
              <w:rPr>
                <w:rFonts w:ascii="Tahoma" w:hAnsi="Tahoma" w:cs="Tahoma"/>
                <w:b/>
                <w:noProof/>
                <w:sz w:val="20"/>
                <w:szCs w:val="20"/>
                <w:lang w:eastAsia="en-AU"/>
              </w:rPr>
            </w:pPr>
            <w:r w:rsidRPr="00505765">
              <w:rPr>
                <w:rFonts w:ascii="Tahoma" w:hAnsi="Tahoma" w:cs="Tahoma"/>
                <w:b/>
                <w:noProof/>
                <w:sz w:val="20"/>
                <w:szCs w:val="20"/>
                <w:lang w:eastAsia="en-AU"/>
              </w:rPr>
              <w:t>Action 2.1.3.1 Partner in environment education programs provided by organisations such as Local Land Services and Landcare</w:t>
            </w:r>
          </w:p>
          <w:p w:rsidR="007F03A0" w:rsidRPr="00505765" w:rsidRDefault="007F03A0" w:rsidP="000C62ED">
            <w:pPr>
              <w:pStyle w:val="ListParagraph"/>
              <w:numPr>
                <w:ilvl w:val="0"/>
                <w:numId w:val="17"/>
              </w:numPr>
              <w:tabs>
                <w:tab w:val="left" w:pos="796"/>
              </w:tabs>
              <w:jc w:val="both"/>
              <w:rPr>
                <w:rFonts w:ascii="Tahoma" w:hAnsi="Tahoma" w:cs="Tahoma"/>
                <w:noProof/>
                <w:sz w:val="20"/>
                <w:szCs w:val="20"/>
                <w:lang w:eastAsia="en-AU"/>
              </w:rPr>
            </w:pPr>
            <w:r w:rsidRPr="00505765">
              <w:rPr>
                <w:rFonts w:ascii="Tahoma" w:hAnsi="Tahoma" w:cs="Tahoma"/>
                <w:noProof/>
                <w:sz w:val="20"/>
                <w:szCs w:val="20"/>
                <w:lang w:eastAsia="en-AU"/>
              </w:rPr>
              <w:t>Attend required Landcare and Local Land Service meetings and investigate identified programs – 30 June 2019</w:t>
            </w:r>
          </w:p>
          <w:p w:rsidR="008A26CC" w:rsidRDefault="008A26CC" w:rsidP="000C62ED">
            <w:pPr>
              <w:tabs>
                <w:tab w:val="left" w:pos="796"/>
              </w:tabs>
              <w:jc w:val="both"/>
              <w:rPr>
                <w:rFonts w:ascii="Tahoma" w:eastAsia="Century Gothic" w:hAnsi="Tahoma" w:cs="Tahoma"/>
                <w:b/>
                <w:sz w:val="20"/>
                <w:szCs w:val="20"/>
              </w:rPr>
            </w:pPr>
          </w:p>
          <w:p w:rsidR="007F03A0" w:rsidRPr="00505765" w:rsidRDefault="007F03A0" w:rsidP="000C62ED">
            <w:pPr>
              <w:tabs>
                <w:tab w:val="left" w:pos="796"/>
              </w:tabs>
              <w:jc w:val="both"/>
              <w:rPr>
                <w:rFonts w:ascii="Tahoma" w:eastAsia="Century Gothic" w:hAnsi="Tahoma" w:cs="Tahoma"/>
                <w:sz w:val="20"/>
                <w:szCs w:val="20"/>
              </w:rPr>
            </w:pPr>
            <w:r w:rsidRPr="00505765">
              <w:rPr>
                <w:rFonts w:ascii="Tahoma" w:eastAsia="Century Gothic" w:hAnsi="Tahoma" w:cs="Tahoma"/>
                <w:b/>
                <w:sz w:val="20"/>
                <w:szCs w:val="20"/>
              </w:rPr>
              <w:t>Action 2.1.3.2 Collaborate with LLS and community groups to “adopt” areas of bush land</w:t>
            </w:r>
            <w:r w:rsidRPr="00505765">
              <w:rPr>
                <w:rFonts w:ascii="Tahoma" w:eastAsia="Century Gothic" w:hAnsi="Tahoma" w:cs="Tahoma"/>
                <w:b/>
                <w:spacing w:val="-18"/>
                <w:sz w:val="20"/>
                <w:szCs w:val="20"/>
              </w:rPr>
              <w:t xml:space="preserve"> </w:t>
            </w:r>
            <w:r w:rsidRPr="00505765">
              <w:rPr>
                <w:rFonts w:ascii="Tahoma" w:eastAsia="Century Gothic" w:hAnsi="Tahoma" w:cs="Tahoma"/>
                <w:b/>
                <w:sz w:val="20"/>
                <w:szCs w:val="20"/>
              </w:rPr>
              <w:t>that need restoration and</w:t>
            </w:r>
            <w:r w:rsidRPr="00505765">
              <w:rPr>
                <w:rFonts w:ascii="Tahoma" w:eastAsia="Century Gothic" w:hAnsi="Tahoma" w:cs="Tahoma"/>
                <w:b/>
                <w:spacing w:val="-1"/>
                <w:sz w:val="20"/>
                <w:szCs w:val="20"/>
              </w:rPr>
              <w:t xml:space="preserve"> </w:t>
            </w:r>
            <w:r w:rsidRPr="00505765">
              <w:rPr>
                <w:rFonts w:ascii="Tahoma" w:eastAsia="Century Gothic" w:hAnsi="Tahoma" w:cs="Tahoma"/>
                <w:b/>
                <w:sz w:val="20"/>
                <w:szCs w:val="20"/>
              </w:rPr>
              <w:t xml:space="preserve">regeneration – </w:t>
            </w:r>
            <w:r w:rsidRPr="00505765">
              <w:rPr>
                <w:rFonts w:ascii="Tahoma" w:eastAsia="Century Gothic" w:hAnsi="Tahoma" w:cs="Tahoma"/>
                <w:sz w:val="20"/>
                <w:szCs w:val="20"/>
              </w:rPr>
              <w:t>30 June 2019</w:t>
            </w:r>
          </w:p>
          <w:p w:rsidR="007F03A0" w:rsidRPr="00505765" w:rsidRDefault="007F03A0" w:rsidP="000C62ED">
            <w:pPr>
              <w:tabs>
                <w:tab w:val="left" w:pos="796"/>
              </w:tabs>
              <w:jc w:val="both"/>
              <w:rPr>
                <w:rFonts w:ascii="Tahoma" w:hAnsi="Tahoma" w:cs="Tahoma"/>
                <w:sz w:val="20"/>
                <w:szCs w:val="20"/>
              </w:rPr>
            </w:pPr>
          </w:p>
        </w:tc>
        <w:tc>
          <w:tcPr>
            <w:tcW w:w="1464" w:type="dxa"/>
          </w:tcPr>
          <w:p w:rsidR="00D47068" w:rsidRPr="00505765" w:rsidRDefault="00D47068" w:rsidP="001456D5">
            <w:pPr>
              <w:widowControl/>
              <w:autoSpaceDE/>
              <w:autoSpaceDN/>
              <w:spacing w:after="200" w:line="276" w:lineRule="auto"/>
              <w:rPr>
                <w:rFonts w:ascii="Tahoma" w:hAnsi="Tahoma" w:cs="Tahoma"/>
                <w:sz w:val="20"/>
                <w:szCs w:val="20"/>
              </w:rPr>
            </w:pPr>
            <w:r w:rsidRPr="00505765">
              <w:rPr>
                <w:rFonts w:ascii="Tahoma" w:hAnsi="Tahoma" w:cs="Tahoma"/>
                <w:sz w:val="20"/>
                <w:szCs w:val="20"/>
              </w:rPr>
              <w:t>MPE</w:t>
            </w:r>
          </w:p>
          <w:p w:rsidR="00D47068" w:rsidRPr="00505765" w:rsidRDefault="00D47068" w:rsidP="001456D5">
            <w:pPr>
              <w:widowControl/>
              <w:autoSpaceDE/>
              <w:autoSpaceDN/>
              <w:spacing w:after="200" w:line="276" w:lineRule="auto"/>
              <w:rPr>
                <w:rFonts w:ascii="Tahoma" w:hAnsi="Tahoma" w:cs="Tahoma"/>
                <w:sz w:val="20"/>
                <w:szCs w:val="20"/>
              </w:rPr>
            </w:pPr>
          </w:p>
          <w:p w:rsidR="00D47068" w:rsidRPr="00505765" w:rsidRDefault="00D47068" w:rsidP="001456D5">
            <w:pPr>
              <w:widowControl/>
              <w:autoSpaceDE/>
              <w:autoSpaceDN/>
              <w:spacing w:after="200" w:line="276" w:lineRule="auto"/>
              <w:rPr>
                <w:rFonts w:ascii="Tahoma" w:hAnsi="Tahoma" w:cs="Tahoma"/>
                <w:sz w:val="20"/>
                <w:szCs w:val="20"/>
              </w:rPr>
            </w:pPr>
          </w:p>
          <w:p w:rsidR="00F93300" w:rsidRDefault="00F93300" w:rsidP="001456D5">
            <w:pPr>
              <w:widowControl/>
              <w:autoSpaceDE/>
              <w:autoSpaceDN/>
              <w:spacing w:after="200" w:line="276" w:lineRule="auto"/>
              <w:rPr>
                <w:rFonts w:ascii="Tahoma" w:hAnsi="Tahoma" w:cs="Tahoma"/>
                <w:sz w:val="20"/>
                <w:szCs w:val="20"/>
              </w:rPr>
            </w:pPr>
          </w:p>
          <w:p w:rsidR="00D47068" w:rsidRPr="00505765" w:rsidRDefault="00D47068" w:rsidP="001456D5">
            <w:pPr>
              <w:widowControl/>
              <w:autoSpaceDE/>
              <w:autoSpaceDN/>
              <w:spacing w:after="200" w:line="276" w:lineRule="auto"/>
              <w:rPr>
                <w:rFonts w:ascii="Tahoma" w:hAnsi="Tahoma" w:cs="Tahoma"/>
                <w:sz w:val="20"/>
                <w:szCs w:val="20"/>
              </w:rPr>
            </w:pPr>
            <w:r w:rsidRPr="00505765">
              <w:rPr>
                <w:rFonts w:ascii="Tahoma" w:hAnsi="Tahoma" w:cs="Tahoma"/>
                <w:sz w:val="20"/>
                <w:szCs w:val="20"/>
              </w:rPr>
              <w:t>MPE</w:t>
            </w:r>
          </w:p>
        </w:tc>
        <w:tc>
          <w:tcPr>
            <w:tcW w:w="1797" w:type="dxa"/>
          </w:tcPr>
          <w:p w:rsidR="007F03A0" w:rsidRDefault="00824278" w:rsidP="001456D5">
            <w:pPr>
              <w:widowControl/>
              <w:autoSpaceDE/>
              <w:autoSpaceDN/>
              <w:spacing w:after="200" w:line="276" w:lineRule="auto"/>
              <w:rPr>
                <w:rFonts w:ascii="Tahoma" w:hAnsi="Tahoma" w:cs="Tahoma"/>
                <w:sz w:val="20"/>
                <w:szCs w:val="20"/>
              </w:rPr>
            </w:pPr>
            <w:r w:rsidRPr="00505765">
              <w:rPr>
                <w:rFonts w:ascii="Tahoma" w:hAnsi="Tahoma" w:cs="Tahoma"/>
                <w:sz w:val="20"/>
                <w:szCs w:val="20"/>
              </w:rPr>
              <w:t>O</w:t>
            </w:r>
            <w:r w:rsidR="007B2F7E" w:rsidRPr="00505765">
              <w:rPr>
                <w:rFonts w:ascii="Tahoma" w:hAnsi="Tahoma" w:cs="Tahoma"/>
                <w:sz w:val="20"/>
                <w:szCs w:val="20"/>
              </w:rPr>
              <w:t>ngoing</w:t>
            </w:r>
          </w:p>
          <w:p w:rsidR="009A4641" w:rsidRDefault="009A4641" w:rsidP="001456D5">
            <w:pPr>
              <w:widowControl/>
              <w:autoSpaceDE/>
              <w:autoSpaceDN/>
              <w:spacing w:after="200" w:line="276" w:lineRule="auto"/>
              <w:rPr>
                <w:rFonts w:ascii="Tahoma" w:hAnsi="Tahoma" w:cs="Tahoma"/>
                <w:sz w:val="20"/>
                <w:szCs w:val="20"/>
              </w:rPr>
            </w:pPr>
          </w:p>
          <w:p w:rsidR="009A4641" w:rsidRDefault="009A4641" w:rsidP="001456D5">
            <w:pPr>
              <w:widowControl/>
              <w:autoSpaceDE/>
              <w:autoSpaceDN/>
              <w:spacing w:after="200" w:line="276" w:lineRule="auto"/>
              <w:rPr>
                <w:rFonts w:ascii="Tahoma" w:hAnsi="Tahoma" w:cs="Tahoma"/>
                <w:sz w:val="20"/>
                <w:szCs w:val="20"/>
              </w:rPr>
            </w:pPr>
          </w:p>
          <w:p w:rsidR="00F93300" w:rsidRDefault="00F93300" w:rsidP="00716849">
            <w:pPr>
              <w:widowControl/>
              <w:autoSpaceDE/>
              <w:autoSpaceDN/>
              <w:spacing w:line="276" w:lineRule="auto"/>
              <w:rPr>
                <w:rFonts w:ascii="Tahoma" w:hAnsi="Tahoma" w:cs="Tahoma"/>
                <w:sz w:val="20"/>
                <w:szCs w:val="20"/>
              </w:rPr>
            </w:pPr>
          </w:p>
          <w:p w:rsidR="00F93300" w:rsidRDefault="00F93300" w:rsidP="00716849">
            <w:pPr>
              <w:widowControl/>
              <w:autoSpaceDE/>
              <w:autoSpaceDN/>
              <w:spacing w:line="276" w:lineRule="auto"/>
              <w:rPr>
                <w:rFonts w:ascii="Tahoma" w:hAnsi="Tahoma" w:cs="Tahoma"/>
                <w:sz w:val="20"/>
                <w:szCs w:val="20"/>
              </w:rPr>
            </w:pPr>
          </w:p>
          <w:p w:rsidR="00716849" w:rsidRPr="00505765" w:rsidRDefault="00F93300" w:rsidP="00716849">
            <w:pPr>
              <w:widowControl/>
              <w:autoSpaceDE/>
              <w:autoSpaceDN/>
              <w:spacing w:line="276" w:lineRule="auto"/>
              <w:rPr>
                <w:rFonts w:ascii="Tahoma" w:hAnsi="Tahoma" w:cs="Tahoma"/>
                <w:sz w:val="20"/>
                <w:szCs w:val="20"/>
              </w:rPr>
            </w:pPr>
            <w:r>
              <w:rPr>
                <w:rFonts w:ascii="Tahoma" w:hAnsi="Tahoma" w:cs="Tahoma"/>
                <w:sz w:val="20"/>
                <w:szCs w:val="20"/>
              </w:rPr>
              <w:t>Ongoing</w:t>
            </w:r>
          </w:p>
        </w:tc>
        <w:tc>
          <w:tcPr>
            <w:tcW w:w="2074" w:type="dxa"/>
          </w:tcPr>
          <w:p w:rsidR="007F03A0" w:rsidRDefault="007B2F7E" w:rsidP="001456D5">
            <w:pPr>
              <w:widowControl/>
              <w:autoSpaceDE/>
              <w:autoSpaceDN/>
              <w:spacing w:after="200" w:line="276" w:lineRule="auto"/>
              <w:rPr>
                <w:rFonts w:ascii="Tahoma" w:hAnsi="Tahoma" w:cs="Tahoma"/>
                <w:sz w:val="20"/>
                <w:szCs w:val="20"/>
              </w:rPr>
            </w:pPr>
            <w:r w:rsidRPr="00505765">
              <w:rPr>
                <w:rFonts w:ascii="Tahoma" w:hAnsi="Tahoma" w:cs="Tahoma"/>
                <w:sz w:val="20"/>
                <w:szCs w:val="20"/>
              </w:rPr>
              <w:t>Biodiversity officers attend when possible and relevant</w:t>
            </w:r>
            <w:r w:rsidR="00716849">
              <w:rPr>
                <w:rFonts w:ascii="Tahoma" w:hAnsi="Tahoma" w:cs="Tahoma"/>
                <w:sz w:val="20"/>
                <w:szCs w:val="20"/>
              </w:rPr>
              <w:t>.</w:t>
            </w:r>
          </w:p>
          <w:p w:rsidR="00716849" w:rsidRDefault="00716849" w:rsidP="001456D5">
            <w:pPr>
              <w:widowControl/>
              <w:autoSpaceDE/>
              <w:autoSpaceDN/>
              <w:spacing w:after="200" w:line="276" w:lineRule="auto"/>
              <w:rPr>
                <w:rFonts w:ascii="Tahoma" w:hAnsi="Tahoma" w:cs="Tahoma"/>
                <w:sz w:val="20"/>
                <w:szCs w:val="20"/>
              </w:rPr>
            </w:pPr>
          </w:p>
          <w:p w:rsidR="00716849" w:rsidRPr="00505765" w:rsidRDefault="00F92198" w:rsidP="00F92198">
            <w:pPr>
              <w:widowControl/>
              <w:autoSpaceDE/>
              <w:autoSpaceDN/>
              <w:spacing w:after="200" w:line="276" w:lineRule="auto"/>
              <w:rPr>
                <w:rFonts w:ascii="Tahoma" w:hAnsi="Tahoma" w:cs="Tahoma"/>
                <w:sz w:val="20"/>
                <w:szCs w:val="20"/>
              </w:rPr>
            </w:pPr>
            <w:r>
              <w:rPr>
                <w:rFonts w:ascii="Tahoma" w:hAnsi="Tahoma" w:cs="Tahoma"/>
                <w:sz w:val="20"/>
                <w:szCs w:val="20"/>
              </w:rPr>
              <w:t>Support provided to interested community member</w:t>
            </w:r>
          </w:p>
        </w:tc>
      </w:tr>
      <w:tr w:rsidR="008C047A" w:rsidRPr="00505765" w:rsidTr="000C62ED">
        <w:trPr>
          <w:trHeight w:val="1440"/>
        </w:trPr>
        <w:tc>
          <w:tcPr>
            <w:tcW w:w="1077" w:type="dxa"/>
          </w:tcPr>
          <w:p w:rsidR="007F03A0" w:rsidRPr="00505765" w:rsidRDefault="007F03A0" w:rsidP="001456D5">
            <w:pPr>
              <w:widowControl/>
              <w:autoSpaceDE/>
              <w:autoSpaceDN/>
              <w:spacing w:after="200" w:line="276" w:lineRule="auto"/>
              <w:rPr>
                <w:rFonts w:ascii="Tahoma" w:hAnsi="Tahoma" w:cs="Tahoma"/>
                <w:b/>
                <w:sz w:val="20"/>
                <w:szCs w:val="20"/>
              </w:rPr>
            </w:pPr>
            <w:r w:rsidRPr="00505765">
              <w:rPr>
                <w:rFonts w:ascii="Tahoma" w:hAnsi="Tahoma" w:cs="Tahoma"/>
                <w:b/>
                <w:sz w:val="20"/>
                <w:szCs w:val="20"/>
              </w:rPr>
              <w:t>Strategy 2.1.4</w:t>
            </w:r>
          </w:p>
        </w:tc>
        <w:tc>
          <w:tcPr>
            <w:tcW w:w="3097" w:type="dxa"/>
          </w:tcPr>
          <w:p w:rsidR="007F03A0" w:rsidRPr="00505765" w:rsidRDefault="007F03A0" w:rsidP="00FD7AA6">
            <w:pPr>
              <w:tabs>
                <w:tab w:val="left" w:pos="796"/>
              </w:tabs>
              <w:ind w:right="170"/>
              <w:jc w:val="both"/>
              <w:rPr>
                <w:rFonts w:ascii="Tahoma" w:hAnsi="Tahoma" w:cs="Tahoma"/>
                <w:noProof/>
                <w:sz w:val="20"/>
                <w:szCs w:val="20"/>
                <w:lang w:eastAsia="en-AU"/>
              </w:rPr>
            </w:pPr>
            <w:r w:rsidRPr="00505765">
              <w:rPr>
                <w:rFonts w:ascii="Tahoma" w:hAnsi="Tahoma" w:cs="Tahoma"/>
                <w:noProof/>
                <w:sz w:val="20"/>
                <w:szCs w:val="20"/>
                <w:lang w:eastAsia="en-AU"/>
              </w:rPr>
              <w:t>Manage environmental opportunities and challenges – exploring native fish stocking and carp elimination opportunities</w:t>
            </w:r>
          </w:p>
          <w:p w:rsidR="007F03A0" w:rsidRPr="00505765" w:rsidRDefault="007F03A0" w:rsidP="00034613">
            <w:pPr>
              <w:tabs>
                <w:tab w:val="left" w:pos="796"/>
              </w:tabs>
              <w:ind w:right="582"/>
              <w:jc w:val="both"/>
              <w:rPr>
                <w:rFonts w:ascii="Tahoma" w:hAnsi="Tahoma" w:cs="Tahoma"/>
                <w:noProof/>
                <w:sz w:val="20"/>
                <w:szCs w:val="20"/>
                <w:lang w:eastAsia="en-AU"/>
              </w:rPr>
            </w:pPr>
          </w:p>
        </w:tc>
        <w:tc>
          <w:tcPr>
            <w:tcW w:w="4439" w:type="dxa"/>
          </w:tcPr>
          <w:p w:rsidR="007F03A0" w:rsidRPr="00505765" w:rsidRDefault="007F03A0" w:rsidP="000C62ED">
            <w:pPr>
              <w:tabs>
                <w:tab w:val="left" w:pos="796"/>
              </w:tabs>
              <w:jc w:val="both"/>
              <w:rPr>
                <w:rFonts w:ascii="Tahoma" w:hAnsi="Tahoma" w:cs="Tahoma"/>
                <w:b/>
                <w:noProof/>
                <w:sz w:val="20"/>
                <w:szCs w:val="20"/>
                <w:lang w:eastAsia="en-AU"/>
              </w:rPr>
            </w:pPr>
            <w:r w:rsidRPr="00505765">
              <w:rPr>
                <w:rFonts w:ascii="Tahoma" w:hAnsi="Tahoma" w:cs="Tahoma"/>
                <w:b/>
                <w:noProof/>
                <w:sz w:val="20"/>
                <w:szCs w:val="20"/>
                <w:lang w:eastAsia="en-AU"/>
              </w:rPr>
              <w:t>Action 2.1.4.1 Collaborate with local community groups to support environmental projects</w:t>
            </w:r>
          </w:p>
          <w:p w:rsidR="007F03A0" w:rsidRPr="00505765" w:rsidRDefault="007F03A0" w:rsidP="000C62ED">
            <w:pPr>
              <w:pStyle w:val="ListParagraph"/>
              <w:numPr>
                <w:ilvl w:val="0"/>
                <w:numId w:val="17"/>
              </w:numPr>
              <w:tabs>
                <w:tab w:val="left" w:pos="796"/>
              </w:tabs>
              <w:jc w:val="both"/>
              <w:rPr>
                <w:rFonts w:ascii="Tahoma" w:hAnsi="Tahoma" w:cs="Tahoma"/>
                <w:b/>
                <w:noProof/>
                <w:sz w:val="20"/>
                <w:szCs w:val="20"/>
                <w:lang w:eastAsia="en-AU"/>
              </w:rPr>
            </w:pPr>
            <w:r w:rsidRPr="00505765">
              <w:rPr>
                <w:rFonts w:ascii="Tahoma" w:hAnsi="Tahoma" w:cs="Tahoma"/>
                <w:noProof/>
                <w:sz w:val="20"/>
                <w:szCs w:val="20"/>
                <w:lang w:eastAsia="en-AU"/>
              </w:rPr>
              <w:t>Support local volunteers and organisations addressing these challenges through various support including community and other grant applications (where approprirate) – 30 June 2019</w:t>
            </w:r>
          </w:p>
          <w:p w:rsidR="007F03A0" w:rsidRPr="00505765" w:rsidRDefault="007F03A0" w:rsidP="000C62ED">
            <w:pPr>
              <w:tabs>
                <w:tab w:val="left" w:pos="796"/>
              </w:tabs>
              <w:jc w:val="both"/>
              <w:rPr>
                <w:rFonts w:ascii="Tahoma" w:hAnsi="Tahoma" w:cs="Tahoma"/>
                <w:b/>
                <w:noProof/>
                <w:sz w:val="20"/>
                <w:szCs w:val="20"/>
                <w:lang w:eastAsia="en-AU"/>
              </w:rPr>
            </w:pPr>
          </w:p>
          <w:p w:rsidR="007F03A0" w:rsidRPr="00505765" w:rsidRDefault="007F03A0" w:rsidP="000C62ED">
            <w:pPr>
              <w:tabs>
                <w:tab w:val="left" w:pos="796"/>
              </w:tabs>
              <w:jc w:val="both"/>
              <w:rPr>
                <w:rFonts w:ascii="Tahoma" w:hAnsi="Tahoma" w:cs="Tahoma"/>
                <w:noProof/>
                <w:sz w:val="20"/>
                <w:szCs w:val="20"/>
                <w:lang w:eastAsia="en-AU"/>
              </w:rPr>
            </w:pPr>
            <w:r w:rsidRPr="00505765">
              <w:rPr>
                <w:rFonts w:ascii="Tahoma" w:hAnsi="Tahoma" w:cs="Tahoma"/>
                <w:b/>
                <w:noProof/>
                <w:sz w:val="20"/>
                <w:szCs w:val="20"/>
                <w:lang w:eastAsia="en-AU"/>
              </w:rPr>
              <w:t xml:space="preserve">Action 2.1.4.1 Improve knowledge and understanding of the environmental issues facing the Murrumbdigee Local Government Area – </w:t>
            </w:r>
            <w:r w:rsidRPr="00505765">
              <w:rPr>
                <w:rFonts w:ascii="Tahoma" w:hAnsi="Tahoma" w:cs="Tahoma"/>
                <w:noProof/>
                <w:sz w:val="20"/>
                <w:szCs w:val="20"/>
                <w:lang w:eastAsia="en-AU"/>
              </w:rPr>
              <w:t>30 June 2022, with annual review</w:t>
            </w:r>
          </w:p>
          <w:p w:rsidR="007F03A0" w:rsidRPr="00505765" w:rsidRDefault="007F03A0" w:rsidP="000C62ED">
            <w:pPr>
              <w:tabs>
                <w:tab w:val="left" w:pos="796"/>
              </w:tabs>
              <w:jc w:val="both"/>
              <w:rPr>
                <w:rFonts w:ascii="Tahoma" w:hAnsi="Tahoma" w:cs="Tahoma"/>
                <w:noProof/>
                <w:sz w:val="20"/>
                <w:szCs w:val="20"/>
                <w:lang w:eastAsia="en-AU"/>
              </w:rPr>
            </w:pPr>
          </w:p>
          <w:p w:rsidR="007F03A0" w:rsidRPr="00505765" w:rsidRDefault="007F03A0" w:rsidP="000C62ED">
            <w:pPr>
              <w:tabs>
                <w:tab w:val="left" w:pos="796"/>
              </w:tabs>
              <w:jc w:val="both"/>
              <w:rPr>
                <w:rFonts w:ascii="Tahoma" w:hAnsi="Tahoma" w:cs="Tahoma"/>
                <w:sz w:val="20"/>
                <w:szCs w:val="20"/>
              </w:rPr>
            </w:pPr>
            <w:r w:rsidRPr="00505765">
              <w:rPr>
                <w:rFonts w:ascii="Tahoma" w:hAnsi="Tahoma" w:cs="Tahoma"/>
                <w:b/>
                <w:noProof/>
                <w:sz w:val="20"/>
                <w:szCs w:val="20"/>
                <w:lang w:eastAsia="en-AU"/>
              </w:rPr>
              <w:t xml:space="preserve">Action 2.1.4.2 Support the development and implementation of environmental management programs and plans </w:t>
            </w:r>
            <w:r w:rsidRPr="00505765">
              <w:rPr>
                <w:rFonts w:ascii="Tahoma" w:hAnsi="Tahoma" w:cs="Tahoma"/>
                <w:noProof/>
                <w:sz w:val="20"/>
                <w:szCs w:val="20"/>
                <w:lang w:eastAsia="en-AU"/>
              </w:rPr>
              <w:t>– 30 June 2022, with annual review</w:t>
            </w:r>
          </w:p>
        </w:tc>
        <w:tc>
          <w:tcPr>
            <w:tcW w:w="1464" w:type="dxa"/>
          </w:tcPr>
          <w:p w:rsidR="007F03A0" w:rsidRPr="00505765" w:rsidRDefault="007F03A0" w:rsidP="00FD7AA6">
            <w:pPr>
              <w:widowControl/>
              <w:autoSpaceDE/>
              <w:autoSpaceDN/>
              <w:rPr>
                <w:rFonts w:ascii="Tahoma" w:hAnsi="Tahoma" w:cs="Tahoma"/>
                <w:sz w:val="20"/>
                <w:szCs w:val="20"/>
              </w:rPr>
            </w:pPr>
          </w:p>
          <w:p w:rsidR="00D47068" w:rsidRPr="00505765" w:rsidRDefault="00D47068" w:rsidP="00FD7AA6">
            <w:pPr>
              <w:widowControl/>
              <w:autoSpaceDE/>
              <w:autoSpaceDN/>
              <w:rPr>
                <w:rFonts w:ascii="Tahoma" w:hAnsi="Tahoma" w:cs="Tahoma"/>
                <w:sz w:val="20"/>
                <w:szCs w:val="20"/>
              </w:rPr>
            </w:pPr>
            <w:r w:rsidRPr="00505765">
              <w:rPr>
                <w:rFonts w:ascii="Tahoma" w:hAnsi="Tahoma" w:cs="Tahoma"/>
                <w:sz w:val="20"/>
                <w:szCs w:val="20"/>
              </w:rPr>
              <w:t>MPE/EDM</w:t>
            </w:r>
          </w:p>
          <w:p w:rsidR="00D47068" w:rsidRPr="00505765" w:rsidRDefault="00D47068" w:rsidP="00FD7AA6">
            <w:pPr>
              <w:widowControl/>
              <w:autoSpaceDE/>
              <w:autoSpaceDN/>
              <w:rPr>
                <w:rFonts w:ascii="Tahoma" w:hAnsi="Tahoma" w:cs="Tahoma"/>
                <w:sz w:val="20"/>
                <w:szCs w:val="20"/>
              </w:rPr>
            </w:pPr>
          </w:p>
          <w:p w:rsidR="00D47068" w:rsidRPr="00505765" w:rsidRDefault="00D47068" w:rsidP="00FD7AA6">
            <w:pPr>
              <w:widowControl/>
              <w:autoSpaceDE/>
              <w:autoSpaceDN/>
              <w:rPr>
                <w:rFonts w:ascii="Tahoma" w:hAnsi="Tahoma" w:cs="Tahoma"/>
                <w:sz w:val="20"/>
                <w:szCs w:val="20"/>
              </w:rPr>
            </w:pPr>
          </w:p>
          <w:p w:rsidR="00FD7AA6" w:rsidRDefault="00FD7AA6" w:rsidP="00FD7AA6">
            <w:pPr>
              <w:widowControl/>
              <w:autoSpaceDE/>
              <w:autoSpaceDN/>
              <w:rPr>
                <w:rFonts w:ascii="Tahoma" w:hAnsi="Tahoma" w:cs="Tahoma"/>
                <w:sz w:val="20"/>
                <w:szCs w:val="20"/>
              </w:rPr>
            </w:pPr>
          </w:p>
          <w:p w:rsidR="00FD7AA6" w:rsidRDefault="00FD7AA6" w:rsidP="00FD7AA6">
            <w:pPr>
              <w:widowControl/>
              <w:autoSpaceDE/>
              <w:autoSpaceDN/>
              <w:rPr>
                <w:rFonts w:ascii="Tahoma" w:hAnsi="Tahoma" w:cs="Tahoma"/>
                <w:sz w:val="20"/>
                <w:szCs w:val="20"/>
              </w:rPr>
            </w:pPr>
          </w:p>
          <w:p w:rsidR="00FD7AA6" w:rsidRDefault="00FD7AA6" w:rsidP="00FD7AA6">
            <w:pPr>
              <w:widowControl/>
              <w:autoSpaceDE/>
              <w:autoSpaceDN/>
              <w:rPr>
                <w:rFonts w:ascii="Tahoma" w:hAnsi="Tahoma" w:cs="Tahoma"/>
                <w:sz w:val="20"/>
                <w:szCs w:val="20"/>
              </w:rPr>
            </w:pPr>
          </w:p>
          <w:p w:rsidR="00FD7AA6" w:rsidRDefault="00FD7AA6" w:rsidP="00FD7AA6">
            <w:pPr>
              <w:widowControl/>
              <w:autoSpaceDE/>
              <w:autoSpaceDN/>
              <w:rPr>
                <w:rFonts w:ascii="Tahoma" w:hAnsi="Tahoma" w:cs="Tahoma"/>
                <w:sz w:val="20"/>
                <w:szCs w:val="20"/>
              </w:rPr>
            </w:pPr>
          </w:p>
          <w:p w:rsidR="00FD7AA6" w:rsidRDefault="00FD7AA6" w:rsidP="00FD7AA6">
            <w:pPr>
              <w:widowControl/>
              <w:autoSpaceDE/>
              <w:autoSpaceDN/>
              <w:rPr>
                <w:rFonts w:ascii="Tahoma" w:hAnsi="Tahoma" w:cs="Tahoma"/>
                <w:sz w:val="20"/>
                <w:szCs w:val="20"/>
              </w:rPr>
            </w:pPr>
          </w:p>
          <w:p w:rsidR="00FD7AA6" w:rsidRDefault="00FD7AA6" w:rsidP="00FD7AA6">
            <w:pPr>
              <w:widowControl/>
              <w:autoSpaceDE/>
              <w:autoSpaceDN/>
              <w:rPr>
                <w:rFonts w:ascii="Tahoma" w:hAnsi="Tahoma" w:cs="Tahoma"/>
                <w:sz w:val="20"/>
                <w:szCs w:val="20"/>
              </w:rPr>
            </w:pPr>
          </w:p>
          <w:p w:rsidR="00D47068" w:rsidRPr="00505765" w:rsidRDefault="00D47068" w:rsidP="00FD7AA6">
            <w:pPr>
              <w:widowControl/>
              <w:autoSpaceDE/>
              <w:autoSpaceDN/>
              <w:rPr>
                <w:rFonts w:ascii="Tahoma" w:hAnsi="Tahoma" w:cs="Tahoma"/>
                <w:sz w:val="20"/>
                <w:szCs w:val="20"/>
              </w:rPr>
            </w:pPr>
            <w:r w:rsidRPr="00505765">
              <w:rPr>
                <w:rFonts w:ascii="Tahoma" w:hAnsi="Tahoma" w:cs="Tahoma"/>
                <w:sz w:val="20"/>
                <w:szCs w:val="20"/>
              </w:rPr>
              <w:t>MPE</w:t>
            </w:r>
          </w:p>
          <w:p w:rsidR="00D47068" w:rsidRPr="00505765" w:rsidRDefault="00D47068" w:rsidP="00FD7AA6">
            <w:pPr>
              <w:widowControl/>
              <w:autoSpaceDE/>
              <w:autoSpaceDN/>
              <w:rPr>
                <w:rFonts w:ascii="Tahoma" w:hAnsi="Tahoma" w:cs="Tahoma"/>
                <w:sz w:val="20"/>
                <w:szCs w:val="20"/>
              </w:rPr>
            </w:pPr>
          </w:p>
          <w:p w:rsidR="00D47068" w:rsidRPr="00505765" w:rsidRDefault="00D47068" w:rsidP="00FD7AA6">
            <w:pPr>
              <w:widowControl/>
              <w:autoSpaceDE/>
              <w:autoSpaceDN/>
              <w:rPr>
                <w:rFonts w:ascii="Tahoma" w:hAnsi="Tahoma" w:cs="Tahoma"/>
                <w:sz w:val="20"/>
                <w:szCs w:val="20"/>
              </w:rPr>
            </w:pPr>
          </w:p>
          <w:p w:rsidR="00D47068" w:rsidRPr="00505765" w:rsidRDefault="00D47068" w:rsidP="00FD7AA6">
            <w:pPr>
              <w:widowControl/>
              <w:autoSpaceDE/>
              <w:autoSpaceDN/>
              <w:rPr>
                <w:rFonts w:ascii="Tahoma" w:hAnsi="Tahoma" w:cs="Tahoma"/>
                <w:sz w:val="20"/>
                <w:szCs w:val="20"/>
              </w:rPr>
            </w:pPr>
          </w:p>
          <w:p w:rsidR="00FD7AA6" w:rsidRDefault="00FD7AA6" w:rsidP="00FD7AA6">
            <w:pPr>
              <w:widowControl/>
              <w:autoSpaceDE/>
              <w:autoSpaceDN/>
              <w:rPr>
                <w:rFonts w:ascii="Tahoma" w:hAnsi="Tahoma" w:cs="Tahoma"/>
                <w:sz w:val="20"/>
                <w:szCs w:val="20"/>
              </w:rPr>
            </w:pPr>
          </w:p>
          <w:p w:rsidR="00D47068" w:rsidRPr="00505765" w:rsidRDefault="00D47068" w:rsidP="00FD7AA6">
            <w:pPr>
              <w:widowControl/>
              <w:autoSpaceDE/>
              <w:autoSpaceDN/>
              <w:rPr>
                <w:rFonts w:ascii="Tahoma" w:hAnsi="Tahoma" w:cs="Tahoma"/>
                <w:sz w:val="20"/>
                <w:szCs w:val="20"/>
              </w:rPr>
            </w:pPr>
            <w:r w:rsidRPr="00505765">
              <w:rPr>
                <w:rFonts w:ascii="Tahoma" w:hAnsi="Tahoma" w:cs="Tahoma"/>
                <w:sz w:val="20"/>
                <w:szCs w:val="20"/>
              </w:rPr>
              <w:t>MPE</w:t>
            </w:r>
          </w:p>
        </w:tc>
        <w:tc>
          <w:tcPr>
            <w:tcW w:w="1797" w:type="dxa"/>
          </w:tcPr>
          <w:p w:rsidR="00FD7AA6" w:rsidRDefault="00FD7AA6" w:rsidP="00FD7AA6">
            <w:pPr>
              <w:widowControl/>
              <w:autoSpaceDE/>
              <w:autoSpaceDN/>
              <w:rPr>
                <w:rFonts w:ascii="Tahoma" w:hAnsi="Tahoma" w:cs="Tahoma"/>
                <w:sz w:val="20"/>
                <w:szCs w:val="20"/>
              </w:rPr>
            </w:pPr>
          </w:p>
          <w:p w:rsidR="007F03A0" w:rsidRPr="00505765" w:rsidRDefault="007B2F7E" w:rsidP="00FD7AA6">
            <w:pPr>
              <w:widowControl/>
              <w:autoSpaceDE/>
              <w:autoSpaceDN/>
              <w:rPr>
                <w:rFonts w:ascii="Tahoma" w:hAnsi="Tahoma" w:cs="Tahoma"/>
                <w:sz w:val="20"/>
                <w:szCs w:val="20"/>
              </w:rPr>
            </w:pPr>
            <w:r w:rsidRPr="00505765">
              <w:rPr>
                <w:rFonts w:ascii="Tahoma" w:hAnsi="Tahoma" w:cs="Tahoma"/>
                <w:sz w:val="20"/>
                <w:szCs w:val="20"/>
              </w:rPr>
              <w:t>Ongoing</w:t>
            </w:r>
          </w:p>
          <w:p w:rsidR="007B2F7E" w:rsidRPr="00505765" w:rsidRDefault="007B2F7E" w:rsidP="00FD7AA6">
            <w:pPr>
              <w:widowControl/>
              <w:autoSpaceDE/>
              <w:autoSpaceDN/>
              <w:rPr>
                <w:rFonts w:ascii="Tahoma" w:hAnsi="Tahoma" w:cs="Tahoma"/>
                <w:sz w:val="20"/>
                <w:szCs w:val="20"/>
              </w:rPr>
            </w:pPr>
          </w:p>
          <w:p w:rsidR="007B2F7E" w:rsidRPr="00505765" w:rsidRDefault="007B2F7E" w:rsidP="00FD7AA6">
            <w:pPr>
              <w:widowControl/>
              <w:autoSpaceDE/>
              <w:autoSpaceDN/>
              <w:rPr>
                <w:rFonts w:ascii="Tahoma" w:hAnsi="Tahoma" w:cs="Tahoma"/>
                <w:sz w:val="20"/>
                <w:szCs w:val="20"/>
              </w:rPr>
            </w:pPr>
          </w:p>
          <w:p w:rsidR="007B2F7E" w:rsidRPr="00505765" w:rsidRDefault="007B2F7E" w:rsidP="00FD7AA6">
            <w:pPr>
              <w:widowControl/>
              <w:autoSpaceDE/>
              <w:autoSpaceDN/>
              <w:rPr>
                <w:rFonts w:ascii="Tahoma" w:hAnsi="Tahoma" w:cs="Tahoma"/>
                <w:sz w:val="20"/>
                <w:szCs w:val="20"/>
              </w:rPr>
            </w:pPr>
          </w:p>
          <w:p w:rsidR="007B2F7E" w:rsidRPr="00505765" w:rsidRDefault="007B2F7E" w:rsidP="00FD7AA6">
            <w:pPr>
              <w:widowControl/>
              <w:autoSpaceDE/>
              <w:autoSpaceDN/>
              <w:rPr>
                <w:rFonts w:ascii="Tahoma" w:hAnsi="Tahoma" w:cs="Tahoma"/>
                <w:sz w:val="20"/>
                <w:szCs w:val="20"/>
              </w:rPr>
            </w:pPr>
          </w:p>
          <w:p w:rsidR="007B2F7E" w:rsidRPr="00505765" w:rsidRDefault="007B2F7E" w:rsidP="00FD7AA6">
            <w:pPr>
              <w:widowControl/>
              <w:autoSpaceDE/>
              <w:autoSpaceDN/>
              <w:rPr>
                <w:rFonts w:ascii="Tahoma" w:hAnsi="Tahoma" w:cs="Tahoma"/>
                <w:sz w:val="20"/>
                <w:szCs w:val="20"/>
              </w:rPr>
            </w:pPr>
          </w:p>
          <w:p w:rsidR="007B2F7E" w:rsidRPr="00505765" w:rsidRDefault="007B2F7E" w:rsidP="00FD7AA6">
            <w:pPr>
              <w:widowControl/>
              <w:autoSpaceDE/>
              <w:autoSpaceDN/>
              <w:rPr>
                <w:rFonts w:ascii="Tahoma" w:hAnsi="Tahoma" w:cs="Tahoma"/>
                <w:sz w:val="20"/>
                <w:szCs w:val="20"/>
              </w:rPr>
            </w:pPr>
          </w:p>
          <w:p w:rsidR="007B2F7E" w:rsidRPr="00505765" w:rsidRDefault="007B2F7E" w:rsidP="00FD7AA6">
            <w:pPr>
              <w:widowControl/>
              <w:autoSpaceDE/>
              <w:autoSpaceDN/>
              <w:rPr>
                <w:rFonts w:ascii="Tahoma" w:hAnsi="Tahoma" w:cs="Tahoma"/>
                <w:sz w:val="20"/>
                <w:szCs w:val="20"/>
              </w:rPr>
            </w:pPr>
          </w:p>
          <w:p w:rsidR="007B2F7E" w:rsidRPr="00505765" w:rsidRDefault="007B2F7E" w:rsidP="00FD7AA6">
            <w:pPr>
              <w:widowControl/>
              <w:autoSpaceDE/>
              <w:autoSpaceDN/>
              <w:rPr>
                <w:rFonts w:ascii="Tahoma" w:hAnsi="Tahoma" w:cs="Tahoma"/>
                <w:sz w:val="20"/>
                <w:szCs w:val="20"/>
              </w:rPr>
            </w:pPr>
          </w:p>
          <w:p w:rsidR="007B2F7E" w:rsidRPr="00505765" w:rsidRDefault="00DB5918" w:rsidP="00FD7AA6">
            <w:pPr>
              <w:widowControl/>
              <w:autoSpaceDE/>
              <w:autoSpaceDN/>
              <w:rPr>
                <w:rFonts w:ascii="Tahoma" w:hAnsi="Tahoma" w:cs="Tahoma"/>
                <w:sz w:val="20"/>
                <w:szCs w:val="20"/>
              </w:rPr>
            </w:pPr>
            <w:r>
              <w:rPr>
                <w:rFonts w:ascii="Tahoma" w:hAnsi="Tahoma" w:cs="Tahoma"/>
                <w:sz w:val="20"/>
                <w:szCs w:val="20"/>
              </w:rPr>
              <w:t>Ongoing</w:t>
            </w:r>
          </w:p>
          <w:p w:rsidR="007B2F7E" w:rsidRPr="00505765" w:rsidRDefault="007B2F7E" w:rsidP="00FD7AA6">
            <w:pPr>
              <w:widowControl/>
              <w:autoSpaceDE/>
              <w:autoSpaceDN/>
              <w:rPr>
                <w:rFonts w:ascii="Tahoma" w:hAnsi="Tahoma" w:cs="Tahoma"/>
                <w:sz w:val="20"/>
                <w:szCs w:val="20"/>
              </w:rPr>
            </w:pPr>
          </w:p>
          <w:p w:rsidR="007B2F7E" w:rsidRPr="00505765" w:rsidRDefault="007B2F7E" w:rsidP="00FD7AA6">
            <w:pPr>
              <w:widowControl/>
              <w:autoSpaceDE/>
              <w:autoSpaceDN/>
              <w:rPr>
                <w:rFonts w:ascii="Tahoma" w:hAnsi="Tahoma" w:cs="Tahoma"/>
                <w:sz w:val="20"/>
                <w:szCs w:val="20"/>
              </w:rPr>
            </w:pPr>
          </w:p>
          <w:p w:rsidR="007B2F7E" w:rsidRPr="00505765" w:rsidRDefault="007B2F7E" w:rsidP="00FD7AA6">
            <w:pPr>
              <w:widowControl/>
              <w:autoSpaceDE/>
              <w:autoSpaceDN/>
              <w:rPr>
                <w:rFonts w:ascii="Tahoma" w:hAnsi="Tahoma" w:cs="Tahoma"/>
                <w:sz w:val="20"/>
                <w:szCs w:val="20"/>
              </w:rPr>
            </w:pPr>
          </w:p>
          <w:p w:rsidR="007B2F7E" w:rsidRPr="00505765" w:rsidRDefault="007B2F7E" w:rsidP="00FD7AA6">
            <w:pPr>
              <w:widowControl/>
              <w:autoSpaceDE/>
              <w:autoSpaceDN/>
              <w:rPr>
                <w:rFonts w:ascii="Tahoma" w:hAnsi="Tahoma" w:cs="Tahoma"/>
                <w:sz w:val="20"/>
                <w:szCs w:val="20"/>
              </w:rPr>
            </w:pPr>
          </w:p>
        </w:tc>
        <w:tc>
          <w:tcPr>
            <w:tcW w:w="2074" w:type="dxa"/>
          </w:tcPr>
          <w:p w:rsidR="00FD7AA6" w:rsidRDefault="00FD7AA6" w:rsidP="00FD7AA6">
            <w:pPr>
              <w:widowControl/>
              <w:autoSpaceDE/>
              <w:autoSpaceDN/>
              <w:rPr>
                <w:rFonts w:ascii="Tahoma" w:hAnsi="Tahoma" w:cs="Tahoma"/>
                <w:sz w:val="20"/>
                <w:szCs w:val="20"/>
              </w:rPr>
            </w:pPr>
          </w:p>
          <w:p w:rsidR="007F03A0" w:rsidRPr="00505765" w:rsidRDefault="007B2F7E" w:rsidP="00FD7AA6">
            <w:pPr>
              <w:widowControl/>
              <w:autoSpaceDE/>
              <w:autoSpaceDN/>
              <w:jc w:val="both"/>
              <w:rPr>
                <w:rFonts w:ascii="Tahoma" w:hAnsi="Tahoma" w:cs="Tahoma"/>
                <w:sz w:val="20"/>
                <w:szCs w:val="20"/>
              </w:rPr>
            </w:pPr>
            <w:r w:rsidRPr="00505765">
              <w:rPr>
                <w:rFonts w:ascii="Tahoma" w:hAnsi="Tahoma" w:cs="Tahoma"/>
                <w:sz w:val="20"/>
                <w:szCs w:val="20"/>
              </w:rPr>
              <w:t>Local Grants from Council and DPI</w:t>
            </w:r>
          </w:p>
          <w:p w:rsidR="00824278" w:rsidRDefault="00824278" w:rsidP="00FD7AA6">
            <w:pPr>
              <w:widowControl/>
              <w:autoSpaceDE/>
              <w:autoSpaceDN/>
              <w:jc w:val="both"/>
              <w:rPr>
                <w:rFonts w:ascii="Tahoma" w:hAnsi="Tahoma" w:cs="Tahoma"/>
                <w:sz w:val="20"/>
                <w:szCs w:val="20"/>
              </w:rPr>
            </w:pPr>
            <w:r w:rsidRPr="00505765">
              <w:rPr>
                <w:rFonts w:ascii="Tahoma" w:hAnsi="Tahoma" w:cs="Tahoma"/>
                <w:sz w:val="20"/>
                <w:szCs w:val="20"/>
              </w:rPr>
              <w:t>Grant funding provided to Riverina Classic Fishing Competition for restocking of Murray Cod.</w:t>
            </w:r>
          </w:p>
          <w:p w:rsidR="00DB5918" w:rsidRDefault="00DB5918" w:rsidP="00FD7AA6">
            <w:pPr>
              <w:widowControl/>
              <w:autoSpaceDE/>
              <w:autoSpaceDN/>
              <w:jc w:val="both"/>
              <w:rPr>
                <w:rFonts w:ascii="Tahoma" w:hAnsi="Tahoma" w:cs="Tahoma"/>
                <w:sz w:val="20"/>
                <w:szCs w:val="20"/>
              </w:rPr>
            </w:pPr>
          </w:p>
          <w:p w:rsidR="00DB5918" w:rsidRDefault="00DB5918" w:rsidP="00DB5918">
            <w:pPr>
              <w:widowControl/>
              <w:autoSpaceDE/>
              <w:autoSpaceDN/>
              <w:jc w:val="both"/>
              <w:rPr>
                <w:rFonts w:ascii="Tahoma" w:hAnsi="Tahoma" w:cs="Tahoma"/>
                <w:sz w:val="20"/>
                <w:szCs w:val="20"/>
              </w:rPr>
            </w:pPr>
            <w:r>
              <w:rPr>
                <w:rFonts w:ascii="Tahoma" w:hAnsi="Tahoma" w:cs="Tahoma"/>
                <w:sz w:val="20"/>
                <w:szCs w:val="20"/>
              </w:rPr>
              <w:t>Opportunities taken</w:t>
            </w:r>
          </w:p>
          <w:p w:rsidR="00DB5918" w:rsidRDefault="00C97869" w:rsidP="00DB5918">
            <w:pPr>
              <w:widowControl/>
              <w:autoSpaceDE/>
              <w:autoSpaceDN/>
              <w:jc w:val="both"/>
              <w:rPr>
                <w:rFonts w:ascii="Tahoma" w:hAnsi="Tahoma" w:cs="Tahoma"/>
                <w:sz w:val="20"/>
                <w:szCs w:val="20"/>
              </w:rPr>
            </w:pPr>
            <w:r>
              <w:rPr>
                <w:rFonts w:ascii="Tahoma" w:hAnsi="Tahoma" w:cs="Tahoma"/>
                <w:sz w:val="20"/>
                <w:szCs w:val="20"/>
              </w:rPr>
              <w:t>t</w:t>
            </w:r>
            <w:r w:rsidR="00DB5918">
              <w:rPr>
                <w:rFonts w:ascii="Tahoma" w:hAnsi="Tahoma" w:cs="Tahoma"/>
                <w:sz w:val="20"/>
                <w:szCs w:val="20"/>
              </w:rPr>
              <w:t>hrough day to day work activities.</w:t>
            </w:r>
          </w:p>
          <w:p w:rsidR="00DB5918" w:rsidRDefault="00DB5918" w:rsidP="00DB5918">
            <w:pPr>
              <w:widowControl/>
              <w:autoSpaceDE/>
              <w:autoSpaceDN/>
              <w:jc w:val="both"/>
              <w:rPr>
                <w:rFonts w:ascii="Tahoma" w:hAnsi="Tahoma" w:cs="Tahoma"/>
                <w:sz w:val="20"/>
                <w:szCs w:val="20"/>
              </w:rPr>
            </w:pPr>
          </w:p>
          <w:p w:rsidR="00DB5918" w:rsidRDefault="00DB5918" w:rsidP="00DB5918">
            <w:pPr>
              <w:widowControl/>
              <w:autoSpaceDE/>
              <w:autoSpaceDN/>
              <w:jc w:val="both"/>
              <w:rPr>
                <w:rFonts w:ascii="Tahoma" w:hAnsi="Tahoma" w:cs="Tahoma"/>
                <w:sz w:val="20"/>
                <w:szCs w:val="20"/>
              </w:rPr>
            </w:pPr>
          </w:p>
          <w:p w:rsidR="00DB5918" w:rsidRPr="00505765" w:rsidRDefault="00DB5918" w:rsidP="00DB5918">
            <w:pPr>
              <w:widowControl/>
              <w:autoSpaceDE/>
              <w:autoSpaceDN/>
              <w:jc w:val="both"/>
              <w:rPr>
                <w:rFonts w:ascii="Tahoma" w:hAnsi="Tahoma" w:cs="Tahoma"/>
                <w:sz w:val="20"/>
                <w:szCs w:val="20"/>
              </w:rPr>
            </w:pPr>
            <w:r>
              <w:rPr>
                <w:rFonts w:ascii="Tahoma" w:hAnsi="Tahoma" w:cs="Tahoma"/>
                <w:sz w:val="20"/>
                <w:szCs w:val="20"/>
              </w:rPr>
              <w:t>Engag</w:t>
            </w:r>
            <w:r w:rsidR="00F92198">
              <w:rPr>
                <w:rFonts w:ascii="Tahoma" w:hAnsi="Tahoma" w:cs="Tahoma"/>
                <w:sz w:val="20"/>
                <w:szCs w:val="20"/>
              </w:rPr>
              <w:t>ement through the LEP process is</w:t>
            </w:r>
            <w:r>
              <w:rPr>
                <w:rFonts w:ascii="Tahoma" w:hAnsi="Tahoma" w:cs="Tahoma"/>
                <w:sz w:val="20"/>
                <w:szCs w:val="20"/>
              </w:rPr>
              <w:t xml:space="preserve"> planned including biodiversity conservation</w:t>
            </w:r>
            <w:r w:rsidR="008C047A">
              <w:rPr>
                <w:rFonts w:ascii="Tahoma" w:hAnsi="Tahoma" w:cs="Tahoma"/>
                <w:sz w:val="20"/>
                <w:szCs w:val="20"/>
              </w:rPr>
              <w:t>.</w:t>
            </w:r>
          </w:p>
        </w:tc>
      </w:tr>
    </w:tbl>
    <w:p w:rsidR="00801F2C" w:rsidRPr="00505765" w:rsidRDefault="00801F2C">
      <w:pPr>
        <w:widowControl/>
        <w:autoSpaceDE/>
        <w:autoSpaceDN/>
        <w:spacing w:after="200" w:line="276" w:lineRule="auto"/>
        <w:rPr>
          <w:rFonts w:ascii="Tahoma" w:hAnsi="Tahoma" w:cs="Tahoma"/>
          <w:sz w:val="20"/>
          <w:szCs w:val="20"/>
        </w:rPr>
      </w:pPr>
    </w:p>
    <w:p w:rsidR="00A63000" w:rsidRDefault="00A63000" w:rsidP="001A757C">
      <w:pPr>
        <w:tabs>
          <w:tab w:val="left" w:pos="796"/>
        </w:tabs>
        <w:ind w:right="582"/>
        <w:jc w:val="both"/>
        <w:rPr>
          <w:rFonts w:ascii="Tahoma" w:eastAsia="Century Gothic" w:hAnsi="Tahoma" w:cs="Tahoma"/>
          <w:b/>
          <w:color w:val="19723F"/>
          <w:sz w:val="20"/>
          <w:szCs w:val="20"/>
          <w:u w:val="single"/>
        </w:rPr>
      </w:pPr>
    </w:p>
    <w:p w:rsidR="00A63000" w:rsidRDefault="00A63000" w:rsidP="001A757C">
      <w:pPr>
        <w:tabs>
          <w:tab w:val="left" w:pos="796"/>
        </w:tabs>
        <w:ind w:right="582"/>
        <w:jc w:val="both"/>
        <w:rPr>
          <w:rFonts w:ascii="Tahoma" w:eastAsia="Century Gothic" w:hAnsi="Tahoma" w:cs="Tahoma"/>
          <w:b/>
          <w:color w:val="19723F"/>
          <w:sz w:val="20"/>
          <w:szCs w:val="20"/>
          <w:u w:val="single"/>
        </w:rPr>
      </w:pPr>
    </w:p>
    <w:p w:rsidR="00A63000" w:rsidRDefault="00A63000" w:rsidP="001A757C">
      <w:pPr>
        <w:tabs>
          <w:tab w:val="left" w:pos="796"/>
        </w:tabs>
        <w:ind w:right="582"/>
        <w:jc w:val="both"/>
        <w:rPr>
          <w:rFonts w:ascii="Tahoma" w:eastAsia="Century Gothic" w:hAnsi="Tahoma" w:cs="Tahoma"/>
          <w:b/>
          <w:color w:val="19723F"/>
          <w:sz w:val="20"/>
          <w:szCs w:val="20"/>
          <w:u w:val="single"/>
        </w:rPr>
      </w:pPr>
    </w:p>
    <w:p w:rsidR="00A63000" w:rsidRDefault="00A63000" w:rsidP="001A757C">
      <w:pPr>
        <w:tabs>
          <w:tab w:val="left" w:pos="796"/>
        </w:tabs>
        <w:ind w:right="582"/>
        <w:jc w:val="both"/>
        <w:rPr>
          <w:rFonts w:ascii="Tahoma" w:eastAsia="Century Gothic" w:hAnsi="Tahoma" w:cs="Tahoma"/>
          <w:b/>
          <w:color w:val="19723F"/>
          <w:sz w:val="20"/>
          <w:szCs w:val="20"/>
          <w:u w:val="single"/>
        </w:rPr>
      </w:pPr>
    </w:p>
    <w:p w:rsidR="00A63000" w:rsidRDefault="00A63000" w:rsidP="001A757C">
      <w:pPr>
        <w:tabs>
          <w:tab w:val="left" w:pos="796"/>
        </w:tabs>
        <w:ind w:right="582"/>
        <w:jc w:val="both"/>
        <w:rPr>
          <w:rFonts w:ascii="Tahoma" w:eastAsia="Century Gothic" w:hAnsi="Tahoma" w:cs="Tahoma"/>
          <w:b/>
          <w:color w:val="19723F"/>
          <w:sz w:val="20"/>
          <w:szCs w:val="20"/>
          <w:u w:val="single"/>
        </w:rPr>
      </w:pPr>
    </w:p>
    <w:p w:rsidR="00A63000" w:rsidRDefault="00A63000" w:rsidP="001A757C">
      <w:pPr>
        <w:tabs>
          <w:tab w:val="left" w:pos="796"/>
        </w:tabs>
        <w:ind w:right="582"/>
        <w:jc w:val="both"/>
        <w:rPr>
          <w:rFonts w:ascii="Tahoma" w:eastAsia="Century Gothic" w:hAnsi="Tahoma" w:cs="Tahoma"/>
          <w:b/>
          <w:color w:val="19723F"/>
          <w:sz w:val="20"/>
          <w:szCs w:val="20"/>
          <w:u w:val="single"/>
        </w:rPr>
      </w:pPr>
    </w:p>
    <w:p w:rsidR="001A757C" w:rsidRPr="00505765" w:rsidRDefault="001A757C" w:rsidP="001A757C">
      <w:pPr>
        <w:tabs>
          <w:tab w:val="left" w:pos="796"/>
        </w:tabs>
        <w:ind w:right="582"/>
        <w:jc w:val="both"/>
        <w:rPr>
          <w:rFonts w:ascii="Tahoma" w:eastAsia="Century Gothic" w:hAnsi="Tahoma" w:cs="Tahoma"/>
          <w:color w:val="19723F"/>
          <w:sz w:val="20"/>
          <w:szCs w:val="20"/>
        </w:rPr>
      </w:pPr>
      <w:r w:rsidRPr="00505765">
        <w:rPr>
          <w:rFonts w:ascii="Tahoma" w:eastAsia="Century Gothic" w:hAnsi="Tahoma" w:cs="Tahoma"/>
          <w:b/>
          <w:color w:val="19723F"/>
          <w:sz w:val="20"/>
          <w:szCs w:val="20"/>
          <w:u w:val="single"/>
        </w:rPr>
        <w:t>2.2 Exploring and Promoting Alternate, Sustainable Energy Sources and Practices</w:t>
      </w:r>
      <w:r w:rsidRPr="00505765">
        <w:rPr>
          <w:rFonts w:ascii="Tahoma" w:eastAsia="Century Gothic" w:hAnsi="Tahoma" w:cs="Tahoma"/>
          <w:color w:val="19723F"/>
          <w:sz w:val="20"/>
          <w:szCs w:val="20"/>
        </w:rPr>
        <w:t>:</w:t>
      </w:r>
    </w:p>
    <w:p w:rsidR="001A757C" w:rsidRPr="00505765" w:rsidRDefault="001A757C" w:rsidP="001A757C">
      <w:pPr>
        <w:widowControl/>
        <w:autoSpaceDE/>
        <w:autoSpaceDN/>
        <w:spacing w:after="200" w:line="276" w:lineRule="auto"/>
        <w:rPr>
          <w:rFonts w:ascii="Tahoma" w:hAnsi="Tahoma" w:cs="Tahoma"/>
          <w:sz w:val="20"/>
          <w:szCs w:val="20"/>
        </w:rPr>
      </w:pPr>
    </w:p>
    <w:tbl>
      <w:tblPr>
        <w:tblStyle w:val="TableGrid"/>
        <w:tblW w:w="13948" w:type="dxa"/>
        <w:tblLook w:val="04A0" w:firstRow="1" w:lastRow="0" w:firstColumn="1" w:lastColumn="0" w:noHBand="0" w:noVBand="1"/>
      </w:tblPr>
      <w:tblGrid>
        <w:gridCol w:w="1076"/>
        <w:gridCol w:w="3156"/>
        <w:gridCol w:w="4146"/>
        <w:gridCol w:w="1698"/>
        <w:gridCol w:w="1973"/>
        <w:gridCol w:w="1899"/>
      </w:tblGrid>
      <w:tr w:rsidR="00441E54" w:rsidRPr="00505765" w:rsidTr="007F03A0">
        <w:trPr>
          <w:trHeight w:val="302"/>
          <w:tblHeader/>
        </w:trPr>
        <w:tc>
          <w:tcPr>
            <w:tcW w:w="4190" w:type="dxa"/>
            <w:gridSpan w:val="2"/>
          </w:tcPr>
          <w:p w:rsidR="007F03A0" w:rsidRPr="00505765" w:rsidRDefault="007F03A0" w:rsidP="007F03A0">
            <w:pPr>
              <w:tabs>
                <w:tab w:val="left" w:pos="691"/>
              </w:tabs>
              <w:ind w:right="440"/>
              <w:jc w:val="center"/>
              <w:rPr>
                <w:rFonts w:ascii="Tahoma" w:hAnsi="Tahoma" w:cs="Tahoma"/>
                <w:b/>
                <w:sz w:val="20"/>
                <w:szCs w:val="20"/>
              </w:rPr>
            </w:pPr>
            <w:r w:rsidRPr="00505765">
              <w:rPr>
                <w:rFonts w:ascii="Tahoma" w:hAnsi="Tahoma" w:cs="Tahoma"/>
                <w:b/>
                <w:sz w:val="20"/>
                <w:szCs w:val="20"/>
              </w:rPr>
              <w:t>Strategic Activity</w:t>
            </w:r>
          </w:p>
        </w:tc>
        <w:tc>
          <w:tcPr>
            <w:tcW w:w="4169" w:type="dxa"/>
          </w:tcPr>
          <w:p w:rsidR="007F03A0" w:rsidRPr="00505765" w:rsidRDefault="007F03A0" w:rsidP="007F03A0">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Action</w:t>
            </w:r>
          </w:p>
        </w:tc>
        <w:tc>
          <w:tcPr>
            <w:tcW w:w="1701" w:type="dxa"/>
          </w:tcPr>
          <w:p w:rsidR="007F03A0" w:rsidRPr="00505765" w:rsidRDefault="007F03A0" w:rsidP="007F03A0">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 xml:space="preserve">Accountable Officer </w:t>
            </w:r>
          </w:p>
        </w:tc>
        <w:tc>
          <w:tcPr>
            <w:tcW w:w="1984" w:type="dxa"/>
          </w:tcPr>
          <w:p w:rsidR="007F03A0" w:rsidRPr="00505765" w:rsidRDefault="007F03A0" w:rsidP="007F03A0">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Status</w:t>
            </w:r>
          </w:p>
        </w:tc>
        <w:tc>
          <w:tcPr>
            <w:tcW w:w="1904" w:type="dxa"/>
          </w:tcPr>
          <w:p w:rsidR="007F03A0" w:rsidRPr="00505765" w:rsidRDefault="007F03A0" w:rsidP="007F03A0">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Comment</w:t>
            </w:r>
          </w:p>
        </w:tc>
      </w:tr>
      <w:tr w:rsidR="00441E54" w:rsidRPr="00505765" w:rsidTr="007F03A0">
        <w:trPr>
          <w:trHeight w:val="1261"/>
        </w:trPr>
        <w:tc>
          <w:tcPr>
            <w:tcW w:w="1018" w:type="dxa"/>
          </w:tcPr>
          <w:p w:rsidR="007F03A0" w:rsidRPr="00505765" w:rsidRDefault="007F03A0" w:rsidP="00745BB6">
            <w:pPr>
              <w:widowControl/>
              <w:autoSpaceDE/>
              <w:autoSpaceDN/>
              <w:spacing w:line="276" w:lineRule="auto"/>
              <w:rPr>
                <w:rFonts w:ascii="Tahoma" w:hAnsi="Tahoma" w:cs="Tahoma"/>
                <w:b/>
                <w:sz w:val="20"/>
                <w:szCs w:val="20"/>
              </w:rPr>
            </w:pPr>
            <w:r w:rsidRPr="00505765">
              <w:rPr>
                <w:rFonts w:ascii="Tahoma" w:hAnsi="Tahoma" w:cs="Tahoma"/>
                <w:b/>
                <w:sz w:val="20"/>
                <w:szCs w:val="20"/>
              </w:rPr>
              <w:t>Strategy</w:t>
            </w:r>
          </w:p>
          <w:p w:rsidR="007F03A0" w:rsidRPr="00505765" w:rsidRDefault="007F03A0" w:rsidP="00745BB6">
            <w:pPr>
              <w:widowControl/>
              <w:autoSpaceDE/>
              <w:autoSpaceDN/>
              <w:spacing w:line="276" w:lineRule="auto"/>
              <w:rPr>
                <w:rFonts w:ascii="Tahoma" w:hAnsi="Tahoma" w:cs="Tahoma"/>
                <w:b/>
                <w:sz w:val="20"/>
                <w:szCs w:val="20"/>
              </w:rPr>
            </w:pPr>
            <w:r w:rsidRPr="00505765">
              <w:rPr>
                <w:rFonts w:ascii="Tahoma" w:hAnsi="Tahoma" w:cs="Tahoma"/>
                <w:b/>
                <w:sz w:val="20"/>
                <w:szCs w:val="20"/>
              </w:rPr>
              <w:t>2.2.1</w:t>
            </w:r>
          </w:p>
        </w:tc>
        <w:tc>
          <w:tcPr>
            <w:tcW w:w="3172" w:type="dxa"/>
          </w:tcPr>
          <w:p w:rsidR="007F03A0" w:rsidRPr="00505765" w:rsidRDefault="007F03A0" w:rsidP="00347726">
            <w:pPr>
              <w:tabs>
                <w:tab w:val="left" w:pos="796"/>
              </w:tabs>
              <w:ind w:right="170"/>
              <w:rPr>
                <w:rFonts w:ascii="Tahoma" w:eastAsia="Century Gothic" w:hAnsi="Tahoma" w:cs="Tahoma"/>
                <w:sz w:val="20"/>
                <w:szCs w:val="20"/>
              </w:rPr>
            </w:pPr>
            <w:r w:rsidRPr="00505765">
              <w:rPr>
                <w:rFonts w:ascii="Tahoma" w:eastAsia="Century Gothic" w:hAnsi="Tahoma" w:cs="Tahoma"/>
                <w:sz w:val="20"/>
                <w:szCs w:val="20"/>
              </w:rPr>
              <w:t xml:space="preserve">Engage with RAMROC and support sustainable energy initiatives (including funding opportunities), including green waste, bio waste and sustainable street lighting </w:t>
            </w:r>
          </w:p>
          <w:p w:rsidR="007F03A0" w:rsidRPr="00505765" w:rsidRDefault="007F03A0" w:rsidP="00347726">
            <w:pPr>
              <w:tabs>
                <w:tab w:val="left" w:pos="796"/>
              </w:tabs>
              <w:ind w:right="170"/>
              <w:rPr>
                <w:rFonts w:ascii="Tahoma" w:hAnsi="Tahoma" w:cs="Tahoma"/>
                <w:sz w:val="20"/>
                <w:szCs w:val="20"/>
              </w:rPr>
            </w:pPr>
          </w:p>
        </w:tc>
        <w:tc>
          <w:tcPr>
            <w:tcW w:w="4169" w:type="dxa"/>
          </w:tcPr>
          <w:p w:rsidR="007F03A0" w:rsidRPr="00505765" w:rsidRDefault="007F03A0" w:rsidP="00347726">
            <w:pPr>
              <w:tabs>
                <w:tab w:val="left" w:pos="796"/>
              </w:tabs>
              <w:ind w:right="170"/>
              <w:jc w:val="both"/>
              <w:rPr>
                <w:rFonts w:ascii="Tahoma" w:hAnsi="Tahoma" w:cs="Tahoma"/>
                <w:sz w:val="20"/>
                <w:szCs w:val="20"/>
              </w:rPr>
            </w:pPr>
            <w:r w:rsidRPr="00505765">
              <w:rPr>
                <w:rFonts w:ascii="Tahoma" w:eastAsia="Century Gothic" w:hAnsi="Tahoma" w:cs="Tahoma"/>
                <w:b/>
                <w:sz w:val="20"/>
                <w:szCs w:val="20"/>
              </w:rPr>
              <w:t>Action 2.2.1.1</w:t>
            </w:r>
            <w:r w:rsidR="007E1D36" w:rsidRPr="00505765">
              <w:rPr>
                <w:rFonts w:ascii="Tahoma" w:eastAsia="Century Gothic" w:hAnsi="Tahoma" w:cs="Tahoma"/>
                <w:b/>
                <w:sz w:val="20"/>
                <w:szCs w:val="20"/>
              </w:rPr>
              <w:t xml:space="preserve"> </w:t>
            </w:r>
            <w:r w:rsidRPr="00505765">
              <w:rPr>
                <w:rFonts w:ascii="Tahoma" w:eastAsia="Century Gothic" w:hAnsi="Tahoma" w:cs="Tahoma"/>
                <w:b/>
                <w:sz w:val="20"/>
                <w:szCs w:val="20"/>
              </w:rPr>
              <w:t xml:space="preserve">Actively participate in New waste or other initiatives – </w:t>
            </w:r>
            <w:r w:rsidRPr="00505765">
              <w:rPr>
                <w:rFonts w:ascii="Tahoma" w:eastAsia="Century Gothic" w:hAnsi="Tahoma" w:cs="Tahoma"/>
                <w:sz w:val="20"/>
                <w:szCs w:val="20"/>
              </w:rPr>
              <w:t xml:space="preserve">30 June 2022 with annual review </w:t>
            </w:r>
          </w:p>
        </w:tc>
        <w:tc>
          <w:tcPr>
            <w:tcW w:w="1701" w:type="dxa"/>
          </w:tcPr>
          <w:p w:rsidR="007F03A0" w:rsidRPr="00505765" w:rsidRDefault="00D47068" w:rsidP="001456D5">
            <w:pPr>
              <w:widowControl/>
              <w:autoSpaceDE/>
              <w:autoSpaceDN/>
              <w:spacing w:after="200" w:line="276" w:lineRule="auto"/>
              <w:rPr>
                <w:rFonts w:ascii="Tahoma" w:hAnsi="Tahoma" w:cs="Tahoma"/>
                <w:sz w:val="20"/>
                <w:szCs w:val="20"/>
              </w:rPr>
            </w:pPr>
            <w:r w:rsidRPr="00505765">
              <w:rPr>
                <w:rFonts w:ascii="Tahoma" w:hAnsi="Tahoma" w:cs="Tahoma"/>
                <w:sz w:val="20"/>
                <w:szCs w:val="20"/>
              </w:rPr>
              <w:t>MPE</w:t>
            </w:r>
          </w:p>
        </w:tc>
        <w:tc>
          <w:tcPr>
            <w:tcW w:w="1984" w:type="dxa"/>
          </w:tcPr>
          <w:p w:rsidR="007F03A0" w:rsidRPr="00505765" w:rsidRDefault="008F3438" w:rsidP="008F3438">
            <w:pPr>
              <w:widowControl/>
              <w:autoSpaceDE/>
              <w:autoSpaceDN/>
              <w:spacing w:after="200" w:line="276" w:lineRule="auto"/>
              <w:rPr>
                <w:rFonts w:ascii="Tahoma" w:hAnsi="Tahoma" w:cs="Tahoma"/>
                <w:sz w:val="20"/>
                <w:szCs w:val="20"/>
              </w:rPr>
            </w:pPr>
            <w:r>
              <w:rPr>
                <w:rFonts w:ascii="Tahoma" w:hAnsi="Tahoma" w:cs="Tahoma"/>
                <w:sz w:val="20"/>
                <w:szCs w:val="20"/>
              </w:rPr>
              <w:t>Ongoing</w:t>
            </w:r>
          </w:p>
        </w:tc>
        <w:tc>
          <w:tcPr>
            <w:tcW w:w="1904" w:type="dxa"/>
          </w:tcPr>
          <w:p w:rsidR="00BD3C58" w:rsidRDefault="00C027E6" w:rsidP="00B151AB">
            <w:pPr>
              <w:widowControl/>
              <w:autoSpaceDE/>
              <w:autoSpaceDN/>
              <w:spacing w:after="200" w:line="276" w:lineRule="auto"/>
              <w:rPr>
                <w:rFonts w:ascii="Tahoma" w:hAnsi="Tahoma" w:cs="Tahoma"/>
                <w:sz w:val="20"/>
                <w:szCs w:val="20"/>
              </w:rPr>
            </w:pPr>
            <w:r>
              <w:rPr>
                <w:rFonts w:ascii="Tahoma" w:hAnsi="Tahoma" w:cs="Tahoma"/>
                <w:sz w:val="20"/>
                <w:szCs w:val="20"/>
              </w:rPr>
              <w:t>RAMJO</w:t>
            </w:r>
            <w:r w:rsidR="00B151AB">
              <w:rPr>
                <w:rFonts w:ascii="Tahoma" w:hAnsi="Tahoma" w:cs="Tahoma"/>
                <w:sz w:val="20"/>
                <w:szCs w:val="20"/>
              </w:rPr>
              <w:t xml:space="preserve"> c</w:t>
            </w:r>
            <w:r w:rsidR="00BD3C58">
              <w:rPr>
                <w:rFonts w:ascii="Tahoma" w:hAnsi="Tahoma" w:cs="Tahoma"/>
                <w:sz w:val="20"/>
                <w:szCs w:val="20"/>
              </w:rPr>
              <w:t>urrently investigating contractual or in-house service provision.</w:t>
            </w:r>
          </w:p>
          <w:p w:rsidR="00CF4E26" w:rsidRPr="00505765" w:rsidRDefault="00CF4E26" w:rsidP="00B151AB">
            <w:pPr>
              <w:widowControl/>
              <w:autoSpaceDE/>
              <w:autoSpaceDN/>
              <w:spacing w:after="200" w:line="276" w:lineRule="auto"/>
              <w:rPr>
                <w:rFonts w:ascii="Tahoma" w:hAnsi="Tahoma" w:cs="Tahoma"/>
                <w:sz w:val="20"/>
                <w:szCs w:val="20"/>
              </w:rPr>
            </w:pPr>
            <w:r>
              <w:rPr>
                <w:rFonts w:ascii="Tahoma" w:hAnsi="Tahoma" w:cs="Tahoma"/>
                <w:sz w:val="20"/>
                <w:szCs w:val="20"/>
              </w:rPr>
              <w:t>Waste Strategy planning being undertaken.</w:t>
            </w:r>
          </w:p>
        </w:tc>
      </w:tr>
      <w:tr w:rsidR="00441E54" w:rsidRPr="00505765" w:rsidTr="007F03A0">
        <w:trPr>
          <w:trHeight w:val="1807"/>
        </w:trPr>
        <w:tc>
          <w:tcPr>
            <w:tcW w:w="1018" w:type="dxa"/>
          </w:tcPr>
          <w:p w:rsidR="007F03A0" w:rsidRPr="00505765" w:rsidRDefault="007F03A0" w:rsidP="001456D5">
            <w:pPr>
              <w:widowControl/>
              <w:autoSpaceDE/>
              <w:autoSpaceDN/>
              <w:spacing w:after="200" w:line="276" w:lineRule="auto"/>
              <w:rPr>
                <w:rFonts w:ascii="Tahoma" w:hAnsi="Tahoma" w:cs="Tahoma"/>
                <w:b/>
                <w:sz w:val="20"/>
                <w:szCs w:val="20"/>
              </w:rPr>
            </w:pPr>
            <w:r w:rsidRPr="00505765">
              <w:rPr>
                <w:rFonts w:ascii="Tahoma" w:hAnsi="Tahoma" w:cs="Tahoma"/>
                <w:b/>
                <w:sz w:val="20"/>
                <w:szCs w:val="20"/>
              </w:rPr>
              <w:t>Strategy 2.2.2</w:t>
            </w:r>
          </w:p>
        </w:tc>
        <w:tc>
          <w:tcPr>
            <w:tcW w:w="3172" w:type="dxa"/>
          </w:tcPr>
          <w:p w:rsidR="007F03A0" w:rsidRPr="00505765" w:rsidRDefault="007F03A0" w:rsidP="00347726">
            <w:pPr>
              <w:tabs>
                <w:tab w:val="left" w:pos="796"/>
              </w:tabs>
              <w:ind w:right="170"/>
              <w:rPr>
                <w:rFonts w:ascii="Tahoma" w:eastAsia="Century Gothic" w:hAnsi="Tahoma" w:cs="Tahoma"/>
                <w:sz w:val="20"/>
                <w:szCs w:val="20"/>
              </w:rPr>
            </w:pPr>
            <w:r w:rsidRPr="00505765">
              <w:rPr>
                <w:rFonts w:ascii="Tahoma" w:eastAsia="Century Gothic" w:hAnsi="Tahoma" w:cs="Tahoma"/>
                <w:sz w:val="20"/>
                <w:szCs w:val="20"/>
              </w:rPr>
              <w:t xml:space="preserve">Continue to encourage investment into solar power and other sustainable energies </w:t>
            </w:r>
          </w:p>
        </w:tc>
        <w:tc>
          <w:tcPr>
            <w:tcW w:w="4169" w:type="dxa"/>
          </w:tcPr>
          <w:p w:rsidR="007F03A0" w:rsidRPr="00505765" w:rsidRDefault="007F03A0" w:rsidP="00347726">
            <w:pPr>
              <w:tabs>
                <w:tab w:val="left" w:pos="796"/>
              </w:tabs>
              <w:ind w:right="170"/>
              <w:jc w:val="both"/>
              <w:rPr>
                <w:rFonts w:ascii="Tahoma" w:eastAsia="Century Gothic" w:hAnsi="Tahoma" w:cs="Tahoma"/>
                <w:sz w:val="20"/>
                <w:szCs w:val="20"/>
              </w:rPr>
            </w:pPr>
            <w:r w:rsidRPr="00505765">
              <w:rPr>
                <w:rFonts w:ascii="Tahoma" w:eastAsia="Century Gothic" w:hAnsi="Tahoma" w:cs="Tahoma"/>
                <w:b/>
                <w:sz w:val="20"/>
                <w:szCs w:val="20"/>
              </w:rPr>
              <w:t xml:space="preserve">Action 2.2.2.1 Source potential grant funding for energy audits and other sustainable energy projects </w:t>
            </w:r>
            <w:r w:rsidRPr="00505765">
              <w:rPr>
                <w:rFonts w:ascii="Tahoma" w:eastAsia="Century Gothic" w:hAnsi="Tahoma" w:cs="Tahoma"/>
                <w:sz w:val="20"/>
                <w:szCs w:val="20"/>
              </w:rPr>
              <w:t>-30 June 2022, with annual review</w:t>
            </w:r>
          </w:p>
          <w:p w:rsidR="007F03A0" w:rsidRPr="00505765" w:rsidRDefault="007F03A0" w:rsidP="00347726">
            <w:pPr>
              <w:tabs>
                <w:tab w:val="left" w:pos="796"/>
              </w:tabs>
              <w:ind w:right="170"/>
              <w:jc w:val="both"/>
              <w:rPr>
                <w:rFonts w:ascii="Tahoma" w:eastAsia="Century Gothic" w:hAnsi="Tahoma" w:cs="Tahoma"/>
                <w:sz w:val="20"/>
                <w:szCs w:val="20"/>
              </w:rPr>
            </w:pPr>
          </w:p>
          <w:p w:rsidR="007F03A0" w:rsidRPr="00505765" w:rsidRDefault="007F03A0" w:rsidP="00347726">
            <w:pPr>
              <w:tabs>
                <w:tab w:val="left" w:pos="796"/>
              </w:tabs>
              <w:ind w:right="170"/>
              <w:jc w:val="both"/>
              <w:rPr>
                <w:rFonts w:ascii="Tahoma" w:eastAsia="Century Gothic" w:hAnsi="Tahoma" w:cs="Tahoma"/>
                <w:b/>
                <w:sz w:val="20"/>
                <w:szCs w:val="20"/>
              </w:rPr>
            </w:pPr>
            <w:r w:rsidRPr="00505765">
              <w:rPr>
                <w:rFonts w:ascii="Tahoma" w:eastAsia="Century Gothic" w:hAnsi="Tahoma" w:cs="Tahoma"/>
                <w:b/>
                <w:sz w:val="20"/>
                <w:szCs w:val="20"/>
              </w:rPr>
              <w:t>Action 2.2.2</w:t>
            </w:r>
            <w:r w:rsidR="009A4641">
              <w:rPr>
                <w:rFonts w:ascii="Tahoma" w:eastAsia="Century Gothic" w:hAnsi="Tahoma" w:cs="Tahoma"/>
                <w:b/>
                <w:sz w:val="20"/>
                <w:szCs w:val="20"/>
              </w:rPr>
              <w:t>.2 Partner with relevant organis</w:t>
            </w:r>
            <w:r w:rsidRPr="00505765">
              <w:rPr>
                <w:rFonts w:ascii="Tahoma" w:eastAsia="Century Gothic" w:hAnsi="Tahoma" w:cs="Tahoma"/>
                <w:b/>
                <w:sz w:val="20"/>
                <w:szCs w:val="20"/>
              </w:rPr>
              <w:t xml:space="preserve">ations to develop education programs assisting the community in reducing energy consumption and alternative energy practices </w:t>
            </w:r>
            <w:r w:rsidRPr="00505765">
              <w:rPr>
                <w:rFonts w:ascii="Tahoma" w:eastAsia="Century Gothic" w:hAnsi="Tahoma" w:cs="Tahoma"/>
                <w:sz w:val="20"/>
                <w:szCs w:val="20"/>
              </w:rPr>
              <w:t>-30 June 2021, with annual review</w:t>
            </w:r>
          </w:p>
          <w:p w:rsidR="007F03A0" w:rsidRPr="00505765" w:rsidRDefault="007F03A0" w:rsidP="00347726">
            <w:pPr>
              <w:tabs>
                <w:tab w:val="left" w:pos="796"/>
              </w:tabs>
              <w:ind w:right="170"/>
              <w:jc w:val="both"/>
              <w:rPr>
                <w:rFonts w:ascii="Tahoma" w:eastAsia="Century Gothic" w:hAnsi="Tahoma" w:cs="Tahoma"/>
                <w:sz w:val="20"/>
                <w:szCs w:val="20"/>
              </w:rPr>
            </w:pPr>
          </w:p>
          <w:p w:rsidR="007F03A0" w:rsidRPr="00505765" w:rsidRDefault="007F03A0" w:rsidP="00347726">
            <w:pPr>
              <w:tabs>
                <w:tab w:val="left" w:pos="796"/>
              </w:tabs>
              <w:ind w:right="170"/>
              <w:jc w:val="both"/>
              <w:rPr>
                <w:rFonts w:ascii="Tahoma" w:hAnsi="Tahoma" w:cs="Tahoma"/>
                <w:sz w:val="20"/>
                <w:szCs w:val="20"/>
              </w:rPr>
            </w:pPr>
            <w:r w:rsidRPr="00505765">
              <w:rPr>
                <w:rFonts w:ascii="Tahoma" w:eastAsia="Century Gothic" w:hAnsi="Tahoma" w:cs="Tahoma"/>
                <w:b/>
                <w:sz w:val="20"/>
                <w:szCs w:val="20"/>
              </w:rPr>
              <w:t>Action 2.2.2.3 Develop a Council energy consumption reduction plan or concep</w:t>
            </w:r>
            <w:r w:rsidR="00824278" w:rsidRPr="00505765">
              <w:rPr>
                <w:rFonts w:ascii="Tahoma" w:eastAsia="Century Gothic" w:hAnsi="Tahoma" w:cs="Tahoma"/>
                <w:b/>
                <w:sz w:val="20"/>
                <w:szCs w:val="20"/>
              </w:rPr>
              <w:t>t</w:t>
            </w:r>
            <w:r w:rsidRPr="00505765">
              <w:rPr>
                <w:rFonts w:ascii="Tahoma" w:eastAsia="Century Gothic" w:hAnsi="Tahoma" w:cs="Tahoma"/>
                <w:sz w:val="20"/>
                <w:szCs w:val="20"/>
              </w:rPr>
              <w:t xml:space="preserve"> – 30 June 2020 </w:t>
            </w:r>
          </w:p>
        </w:tc>
        <w:tc>
          <w:tcPr>
            <w:tcW w:w="1701" w:type="dxa"/>
          </w:tcPr>
          <w:p w:rsidR="00CF4E26" w:rsidRDefault="00CF4E26" w:rsidP="009A4641">
            <w:pPr>
              <w:widowControl/>
              <w:autoSpaceDE/>
              <w:autoSpaceDN/>
              <w:rPr>
                <w:rFonts w:ascii="Tahoma" w:hAnsi="Tahoma" w:cs="Tahoma"/>
                <w:sz w:val="20"/>
                <w:szCs w:val="20"/>
              </w:rPr>
            </w:pPr>
          </w:p>
          <w:p w:rsidR="007F03A0" w:rsidRPr="00505765" w:rsidRDefault="00D47068" w:rsidP="009A4641">
            <w:pPr>
              <w:widowControl/>
              <w:autoSpaceDE/>
              <w:autoSpaceDN/>
              <w:rPr>
                <w:rFonts w:ascii="Tahoma" w:hAnsi="Tahoma" w:cs="Tahoma"/>
                <w:sz w:val="20"/>
                <w:szCs w:val="20"/>
              </w:rPr>
            </w:pPr>
            <w:r w:rsidRPr="00505765">
              <w:rPr>
                <w:rFonts w:ascii="Tahoma" w:hAnsi="Tahoma" w:cs="Tahoma"/>
                <w:sz w:val="20"/>
                <w:szCs w:val="20"/>
              </w:rPr>
              <w:t>MPE</w:t>
            </w:r>
          </w:p>
          <w:p w:rsidR="00D47068" w:rsidRPr="00505765" w:rsidRDefault="00D47068" w:rsidP="009A4641">
            <w:pPr>
              <w:widowControl/>
              <w:autoSpaceDE/>
              <w:autoSpaceDN/>
              <w:rPr>
                <w:rFonts w:ascii="Tahoma" w:hAnsi="Tahoma" w:cs="Tahoma"/>
                <w:sz w:val="20"/>
                <w:szCs w:val="20"/>
              </w:rPr>
            </w:pPr>
          </w:p>
          <w:p w:rsidR="00D47068" w:rsidRPr="00505765" w:rsidRDefault="00D47068" w:rsidP="009A4641">
            <w:pPr>
              <w:widowControl/>
              <w:autoSpaceDE/>
              <w:autoSpaceDN/>
              <w:rPr>
                <w:rFonts w:ascii="Tahoma" w:hAnsi="Tahoma" w:cs="Tahoma"/>
                <w:sz w:val="20"/>
                <w:szCs w:val="20"/>
              </w:rPr>
            </w:pPr>
          </w:p>
          <w:p w:rsidR="00D47068" w:rsidRPr="00505765" w:rsidRDefault="00D47068" w:rsidP="009A4641">
            <w:pPr>
              <w:widowControl/>
              <w:autoSpaceDE/>
              <w:autoSpaceDN/>
              <w:rPr>
                <w:rFonts w:ascii="Tahoma" w:hAnsi="Tahoma" w:cs="Tahoma"/>
                <w:sz w:val="20"/>
                <w:szCs w:val="20"/>
              </w:rPr>
            </w:pPr>
          </w:p>
          <w:p w:rsidR="009A4641" w:rsidRDefault="009A4641" w:rsidP="009A4641">
            <w:pPr>
              <w:widowControl/>
              <w:autoSpaceDE/>
              <w:autoSpaceDN/>
              <w:rPr>
                <w:rFonts w:ascii="Tahoma" w:hAnsi="Tahoma" w:cs="Tahoma"/>
                <w:sz w:val="20"/>
                <w:szCs w:val="20"/>
              </w:rPr>
            </w:pPr>
          </w:p>
          <w:p w:rsidR="00CF4E26" w:rsidRDefault="00CF4E26" w:rsidP="009A4641">
            <w:pPr>
              <w:widowControl/>
              <w:autoSpaceDE/>
              <w:autoSpaceDN/>
              <w:rPr>
                <w:rFonts w:ascii="Tahoma" w:hAnsi="Tahoma" w:cs="Tahoma"/>
                <w:sz w:val="20"/>
                <w:szCs w:val="20"/>
              </w:rPr>
            </w:pPr>
          </w:p>
          <w:p w:rsidR="00CF4E26" w:rsidRDefault="00CF4E26" w:rsidP="009A4641">
            <w:pPr>
              <w:widowControl/>
              <w:autoSpaceDE/>
              <w:autoSpaceDN/>
              <w:rPr>
                <w:rFonts w:ascii="Tahoma" w:hAnsi="Tahoma" w:cs="Tahoma"/>
                <w:sz w:val="20"/>
                <w:szCs w:val="20"/>
              </w:rPr>
            </w:pPr>
          </w:p>
          <w:p w:rsidR="00CF4E26" w:rsidRDefault="00CF4E26" w:rsidP="009A4641">
            <w:pPr>
              <w:widowControl/>
              <w:autoSpaceDE/>
              <w:autoSpaceDN/>
              <w:rPr>
                <w:rFonts w:ascii="Tahoma" w:hAnsi="Tahoma" w:cs="Tahoma"/>
                <w:sz w:val="20"/>
                <w:szCs w:val="20"/>
              </w:rPr>
            </w:pPr>
          </w:p>
          <w:p w:rsidR="00D47068" w:rsidRPr="00505765" w:rsidRDefault="00DB7CC3" w:rsidP="009A4641">
            <w:pPr>
              <w:widowControl/>
              <w:autoSpaceDE/>
              <w:autoSpaceDN/>
              <w:rPr>
                <w:rFonts w:ascii="Tahoma" w:hAnsi="Tahoma" w:cs="Tahoma"/>
                <w:sz w:val="20"/>
                <w:szCs w:val="20"/>
              </w:rPr>
            </w:pPr>
            <w:r w:rsidRPr="00505765">
              <w:rPr>
                <w:rFonts w:ascii="Tahoma" w:hAnsi="Tahoma" w:cs="Tahoma"/>
                <w:sz w:val="20"/>
                <w:szCs w:val="20"/>
              </w:rPr>
              <w:t>MPE</w:t>
            </w:r>
          </w:p>
          <w:p w:rsidR="00D47068" w:rsidRPr="00505765" w:rsidRDefault="00D47068" w:rsidP="009A4641">
            <w:pPr>
              <w:widowControl/>
              <w:autoSpaceDE/>
              <w:autoSpaceDN/>
              <w:rPr>
                <w:rFonts w:ascii="Tahoma" w:hAnsi="Tahoma" w:cs="Tahoma"/>
                <w:sz w:val="20"/>
                <w:szCs w:val="20"/>
              </w:rPr>
            </w:pPr>
          </w:p>
          <w:p w:rsidR="00D47068" w:rsidRPr="00505765" w:rsidRDefault="00D47068" w:rsidP="009A4641">
            <w:pPr>
              <w:widowControl/>
              <w:autoSpaceDE/>
              <w:autoSpaceDN/>
              <w:rPr>
                <w:rFonts w:ascii="Tahoma" w:hAnsi="Tahoma" w:cs="Tahoma"/>
                <w:sz w:val="20"/>
                <w:szCs w:val="20"/>
              </w:rPr>
            </w:pPr>
          </w:p>
          <w:p w:rsidR="009A4641" w:rsidRDefault="009A4641" w:rsidP="009A4641">
            <w:pPr>
              <w:widowControl/>
              <w:autoSpaceDE/>
              <w:autoSpaceDN/>
              <w:rPr>
                <w:rFonts w:ascii="Tahoma" w:hAnsi="Tahoma" w:cs="Tahoma"/>
                <w:sz w:val="20"/>
                <w:szCs w:val="20"/>
              </w:rPr>
            </w:pPr>
          </w:p>
          <w:p w:rsidR="00D47068" w:rsidRPr="00505765" w:rsidRDefault="0080501D" w:rsidP="009A4641">
            <w:pPr>
              <w:widowControl/>
              <w:autoSpaceDE/>
              <w:autoSpaceDN/>
              <w:rPr>
                <w:rFonts w:ascii="Tahoma" w:hAnsi="Tahoma" w:cs="Tahoma"/>
                <w:sz w:val="20"/>
                <w:szCs w:val="20"/>
              </w:rPr>
            </w:pPr>
            <w:r>
              <w:rPr>
                <w:rFonts w:ascii="Tahoma" w:hAnsi="Tahoma" w:cs="Tahoma"/>
                <w:sz w:val="20"/>
                <w:szCs w:val="20"/>
              </w:rPr>
              <w:t>OM/</w:t>
            </w:r>
            <w:r w:rsidR="00DB7CC3" w:rsidRPr="00505765">
              <w:rPr>
                <w:rFonts w:ascii="Tahoma" w:hAnsi="Tahoma" w:cs="Tahoma"/>
                <w:sz w:val="20"/>
                <w:szCs w:val="20"/>
              </w:rPr>
              <w:t>MPE</w:t>
            </w:r>
          </w:p>
        </w:tc>
        <w:tc>
          <w:tcPr>
            <w:tcW w:w="1984" w:type="dxa"/>
          </w:tcPr>
          <w:p w:rsidR="00CF4E26" w:rsidRDefault="00CF4E26" w:rsidP="009A4641">
            <w:pPr>
              <w:widowControl/>
              <w:autoSpaceDE/>
              <w:autoSpaceDN/>
              <w:rPr>
                <w:rFonts w:ascii="Tahoma" w:hAnsi="Tahoma" w:cs="Tahoma"/>
                <w:sz w:val="20"/>
                <w:szCs w:val="20"/>
              </w:rPr>
            </w:pPr>
          </w:p>
          <w:p w:rsidR="009A4641" w:rsidRDefault="00735E85" w:rsidP="009A4641">
            <w:pPr>
              <w:widowControl/>
              <w:autoSpaceDE/>
              <w:autoSpaceDN/>
              <w:rPr>
                <w:rFonts w:ascii="Tahoma" w:hAnsi="Tahoma" w:cs="Tahoma"/>
                <w:sz w:val="20"/>
                <w:szCs w:val="20"/>
              </w:rPr>
            </w:pPr>
            <w:r>
              <w:rPr>
                <w:rFonts w:ascii="Tahoma" w:hAnsi="Tahoma" w:cs="Tahoma"/>
                <w:sz w:val="20"/>
                <w:szCs w:val="20"/>
              </w:rPr>
              <w:t>Ongoing</w:t>
            </w:r>
          </w:p>
          <w:p w:rsidR="009A4641" w:rsidRDefault="009A4641" w:rsidP="009A4641">
            <w:pPr>
              <w:widowControl/>
              <w:autoSpaceDE/>
              <w:autoSpaceDN/>
              <w:rPr>
                <w:rFonts w:ascii="Tahoma" w:hAnsi="Tahoma" w:cs="Tahoma"/>
                <w:sz w:val="20"/>
                <w:szCs w:val="20"/>
              </w:rPr>
            </w:pPr>
          </w:p>
          <w:p w:rsidR="009A4641" w:rsidRDefault="009A4641" w:rsidP="009A4641">
            <w:pPr>
              <w:widowControl/>
              <w:autoSpaceDE/>
              <w:autoSpaceDN/>
              <w:rPr>
                <w:rFonts w:ascii="Tahoma" w:hAnsi="Tahoma" w:cs="Tahoma"/>
                <w:sz w:val="20"/>
                <w:szCs w:val="20"/>
              </w:rPr>
            </w:pPr>
          </w:p>
          <w:p w:rsidR="009A4641" w:rsidRDefault="009A4641" w:rsidP="009A4641">
            <w:pPr>
              <w:widowControl/>
              <w:autoSpaceDE/>
              <w:autoSpaceDN/>
              <w:rPr>
                <w:rFonts w:ascii="Tahoma" w:hAnsi="Tahoma" w:cs="Tahoma"/>
                <w:sz w:val="20"/>
                <w:szCs w:val="20"/>
              </w:rPr>
            </w:pPr>
          </w:p>
          <w:p w:rsidR="00CF4E26" w:rsidRDefault="00CF4E26" w:rsidP="009A4641">
            <w:pPr>
              <w:widowControl/>
              <w:autoSpaceDE/>
              <w:autoSpaceDN/>
              <w:rPr>
                <w:rFonts w:ascii="Tahoma" w:hAnsi="Tahoma" w:cs="Tahoma"/>
                <w:sz w:val="20"/>
                <w:szCs w:val="20"/>
              </w:rPr>
            </w:pPr>
          </w:p>
          <w:p w:rsidR="00CF4E26" w:rsidRDefault="00CF4E26" w:rsidP="009A4641">
            <w:pPr>
              <w:widowControl/>
              <w:autoSpaceDE/>
              <w:autoSpaceDN/>
              <w:rPr>
                <w:rFonts w:ascii="Tahoma" w:hAnsi="Tahoma" w:cs="Tahoma"/>
                <w:sz w:val="20"/>
                <w:szCs w:val="20"/>
              </w:rPr>
            </w:pPr>
          </w:p>
          <w:p w:rsidR="00CF4E26" w:rsidRDefault="00CF4E26" w:rsidP="009A4641">
            <w:pPr>
              <w:widowControl/>
              <w:autoSpaceDE/>
              <w:autoSpaceDN/>
              <w:rPr>
                <w:rFonts w:ascii="Tahoma" w:hAnsi="Tahoma" w:cs="Tahoma"/>
                <w:sz w:val="20"/>
                <w:szCs w:val="20"/>
              </w:rPr>
            </w:pPr>
          </w:p>
          <w:p w:rsidR="00735E85" w:rsidRDefault="00735E85" w:rsidP="009A4641">
            <w:pPr>
              <w:widowControl/>
              <w:autoSpaceDE/>
              <w:autoSpaceDN/>
              <w:rPr>
                <w:rFonts w:ascii="Tahoma" w:hAnsi="Tahoma" w:cs="Tahoma"/>
                <w:sz w:val="20"/>
                <w:szCs w:val="20"/>
              </w:rPr>
            </w:pPr>
          </w:p>
          <w:p w:rsidR="00C027E6" w:rsidRDefault="00CF4E26" w:rsidP="009A4641">
            <w:pPr>
              <w:widowControl/>
              <w:autoSpaceDE/>
              <w:autoSpaceDN/>
              <w:rPr>
                <w:rFonts w:ascii="Tahoma" w:hAnsi="Tahoma" w:cs="Tahoma"/>
                <w:sz w:val="20"/>
                <w:szCs w:val="20"/>
              </w:rPr>
            </w:pPr>
            <w:r>
              <w:rPr>
                <w:rFonts w:ascii="Tahoma" w:hAnsi="Tahoma" w:cs="Tahoma"/>
                <w:sz w:val="20"/>
                <w:szCs w:val="20"/>
              </w:rPr>
              <w:t>No action to date.</w:t>
            </w:r>
          </w:p>
          <w:p w:rsidR="00C027E6" w:rsidRDefault="00C027E6" w:rsidP="009A4641">
            <w:pPr>
              <w:widowControl/>
              <w:autoSpaceDE/>
              <w:autoSpaceDN/>
              <w:rPr>
                <w:rFonts w:ascii="Tahoma" w:hAnsi="Tahoma" w:cs="Tahoma"/>
                <w:sz w:val="20"/>
                <w:szCs w:val="20"/>
              </w:rPr>
            </w:pPr>
          </w:p>
          <w:p w:rsidR="00CF4E26" w:rsidRDefault="00CF4E26" w:rsidP="009A4641">
            <w:pPr>
              <w:widowControl/>
              <w:autoSpaceDE/>
              <w:autoSpaceDN/>
              <w:rPr>
                <w:rFonts w:ascii="Tahoma" w:hAnsi="Tahoma" w:cs="Tahoma"/>
                <w:sz w:val="20"/>
                <w:szCs w:val="20"/>
              </w:rPr>
            </w:pPr>
          </w:p>
          <w:p w:rsidR="00CF4E26" w:rsidRDefault="00CF4E26" w:rsidP="009A4641">
            <w:pPr>
              <w:widowControl/>
              <w:autoSpaceDE/>
              <w:autoSpaceDN/>
              <w:rPr>
                <w:rFonts w:ascii="Tahoma" w:hAnsi="Tahoma" w:cs="Tahoma"/>
                <w:sz w:val="20"/>
                <w:szCs w:val="20"/>
              </w:rPr>
            </w:pPr>
          </w:p>
          <w:p w:rsidR="00C027E6" w:rsidRPr="00505765" w:rsidRDefault="00C027E6" w:rsidP="00735E85">
            <w:pPr>
              <w:widowControl/>
              <w:autoSpaceDE/>
              <w:autoSpaceDN/>
              <w:rPr>
                <w:rFonts w:ascii="Tahoma" w:hAnsi="Tahoma" w:cs="Tahoma"/>
                <w:sz w:val="20"/>
                <w:szCs w:val="20"/>
              </w:rPr>
            </w:pPr>
            <w:r>
              <w:rPr>
                <w:rFonts w:ascii="Tahoma" w:hAnsi="Tahoma" w:cs="Tahoma"/>
                <w:sz w:val="20"/>
                <w:szCs w:val="20"/>
              </w:rPr>
              <w:t>No action</w:t>
            </w:r>
            <w:r w:rsidR="00735E85">
              <w:rPr>
                <w:rFonts w:ascii="Tahoma" w:hAnsi="Tahoma" w:cs="Tahoma"/>
                <w:sz w:val="20"/>
                <w:szCs w:val="20"/>
              </w:rPr>
              <w:t xml:space="preserve"> as at 30</w:t>
            </w:r>
            <w:r w:rsidR="00CF4E26">
              <w:rPr>
                <w:rFonts w:ascii="Tahoma" w:hAnsi="Tahoma" w:cs="Tahoma"/>
                <w:sz w:val="20"/>
                <w:szCs w:val="20"/>
              </w:rPr>
              <w:t xml:space="preserve"> </w:t>
            </w:r>
            <w:r w:rsidR="00735E85">
              <w:rPr>
                <w:rFonts w:ascii="Tahoma" w:hAnsi="Tahoma" w:cs="Tahoma"/>
                <w:sz w:val="20"/>
                <w:szCs w:val="20"/>
              </w:rPr>
              <w:t>June, 2020</w:t>
            </w:r>
            <w:r w:rsidR="009A4641">
              <w:rPr>
                <w:rFonts w:ascii="Tahoma" w:hAnsi="Tahoma" w:cs="Tahoma"/>
                <w:sz w:val="20"/>
                <w:szCs w:val="20"/>
              </w:rPr>
              <w:t>.</w:t>
            </w:r>
          </w:p>
        </w:tc>
        <w:tc>
          <w:tcPr>
            <w:tcW w:w="1904" w:type="dxa"/>
          </w:tcPr>
          <w:p w:rsidR="00CF4E26" w:rsidRDefault="00CF4E26" w:rsidP="009A4641">
            <w:pPr>
              <w:widowControl/>
              <w:autoSpaceDE/>
              <w:autoSpaceDN/>
              <w:rPr>
                <w:rFonts w:ascii="Tahoma" w:hAnsi="Tahoma" w:cs="Tahoma"/>
                <w:sz w:val="20"/>
                <w:szCs w:val="20"/>
              </w:rPr>
            </w:pPr>
          </w:p>
          <w:p w:rsidR="007F03A0" w:rsidRPr="00505765" w:rsidRDefault="00CF4E26" w:rsidP="009A4641">
            <w:pPr>
              <w:widowControl/>
              <w:autoSpaceDE/>
              <w:autoSpaceDN/>
              <w:rPr>
                <w:rFonts w:ascii="Tahoma" w:hAnsi="Tahoma" w:cs="Tahoma"/>
                <w:sz w:val="20"/>
                <w:szCs w:val="20"/>
              </w:rPr>
            </w:pPr>
            <w:r>
              <w:rPr>
                <w:rFonts w:ascii="Tahoma" w:hAnsi="Tahoma" w:cs="Tahoma"/>
                <w:sz w:val="20"/>
                <w:szCs w:val="20"/>
              </w:rPr>
              <w:t>Opportunities taken as they come to hand.</w:t>
            </w:r>
          </w:p>
        </w:tc>
      </w:tr>
      <w:tr w:rsidR="00441E54" w:rsidRPr="00505765" w:rsidTr="007F03A0">
        <w:trPr>
          <w:trHeight w:val="2148"/>
        </w:trPr>
        <w:tc>
          <w:tcPr>
            <w:tcW w:w="1018" w:type="dxa"/>
          </w:tcPr>
          <w:p w:rsidR="007F03A0" w:rsidRPr="00505765" w:rsidRDefault="007F03A0" w:rsidP="001456D5">
            <w:pPr>
              <w:widowControl/>
              <w:autoSpaceDE/>
              <w:autoSpaceDN/>
              <w:spacing w:after="200" w:line="276" w:lineRule="auto"/>
              <w:rPr>
                <w:rFonts w:ascii="Tahoma" w:hAnsi="Tahoma" w:cs="Tahoma"/>
                <w:b/>
                <w:sz w:val="20"/>
                <w:szCs w:val="20"/>
              </w:rPr>
            </w:pPr>
            <w:r w:rsidRPr="00505765">
              <w:rPr>
                <w:rFonts w:ascii="Tahoma" w:hAnsi="Tahoma" w:cs="Tahoma"/>
                <w:b/>
                <w:sz w:val="20"/>
                <w:szCs w:val="20"/>
              </w:rPr>
              <w:t>Strategy 2.2.3</w:t>
            </w:r>
          </w:p>
        </w:tc>
        <w:tc>
          <w:tcPr>
            <w:tcW w:w="3172" w:type="dxa"/>
          </w:tcPr>
          <w:p w:rsidR="007F03A0" w:rsidRPr="00505765" w:rsidRDefault="00601DE7" w:rsidP="00347726">
            <w:pPr>
              <w:tabs>
                <w:tab w:val="left" w:pos="796"/>
              </w:tabs>
              <w:ind w:right="170"/>
              <w:rPr>
                <w:rFonts w:ascii="Tahoma" w:eastAsia="Century Gothic" w:hAnsi="Tahoma" w:cs="Tahoma"/>
                <w:sz w:val="20"/>
                <w:szCs w:val="20"/>
              </w:rPr>
            </w:pPr>
            <w:r>
              <w:rPr>
                <w:rFonts w:ascii="Tahoma" w:eastAsia="Century Gothic" w:hAnsi="Tahoma" w:cs="Tahoma"/>
                <w:sz w:val="20"/>
                <w:szCs w:val="20"/>
              </w:rPr>
              <w:t>Rationalis</w:t>
            </w:r>
            <w:r w:rsidR="007F03A0" w:rsidRPr="00505765">
              <w:rPr>
                <w:rFonts w:ascii="Tahoma" w:eastAsia="Century Gothic" w:hAnsi="Tahoma" w:cs="Tahoma"/>
                <w:sz w:val="20"/>
                <w:szCs w:val="20"/>
              </w:rPr>
              <w:t xml:space="preserve">e waste management and recycling priorities in accordance with relevant legislation </w:t>
            </w:r>
          </w:p>
        </w:tc>
        <w:tc>
          <w:tcPr>
            <w:tcW w:w="4169" w:type="dxa"/>
          </w:tcPr>
          <w:p w:rsidR="007F03A0" w:rsidRPr="00505765" w:rsidRDefault="00601DE7" w:rsidP="00347726">
            <w:pPr>
              <w:tabs>
                <w:tab w:val="left" w:pos="796"/>
              </w:tabs>
              <w:ind w:right="170"/>
              <w:jc w:val="both"/>
              <w:rPr>
                <w:rFonts w:ascii="Tahoma" w:eastAsia="Century Gothic" w:hAnsi="Tahoma" w:cs="Tahoma"/>
                <w:b/>
                <w:sz w:val="20"/>
                <w:szCs w:val="20"/>
              </w:rPr>
            </w:pPr>
            <w:r>
              <w:rPr>
                <w:rFonts w:ascii="Tahoma" w:eastAsia="Century Gothic" w:hAnsi="Tahoma" w:cs="Tahoma"/>
                <w:b/>
                <w:sz w:val="20"/>
                <w:szCs w:val="20"/>
              </w:rPr>
              <w:t>Action 2.2.3.1 Maximis</w:t>
            </w:r>
            <w:r w:rsidR="007F03A0" w:rsidRPr="00505765">
              <w:rPr>
                <w:rFonts w:ascii="Tahoma" w:eastAsia="Century Gothic" w:hAnsi="Tahoma" w:cs="Tahoma"/>
                <w:b/>
                <w:sz w:val="20"/>
                <w:szCs w:val="20"/>
              </w:rPr>
              <w:t xml:space="preserve">e diversion of waste through Councils kerb collection programs </w:t>
            </w:r>
            <w:r w:rsidR="007F03A0" w:rsidRPr="00505765">
              <w:rPr>
                <w:rFonts w:ascii="Tahoma" w:eastAsia="Century Gothic" w:hAnsi="Tahoma" w:cs="Tahoma"/>
                <w:sz w:val="20"/>
                <w:szCs w:val="20"/>
              </w:rPr>
              <w:t>-30 June 2022, with annual review</w:t>
            </w:r>
          </w:p>
          <w:p w:rsidR="007F03A0" w:rsidRPr="00505765" w:rsidRDefault="007F03A0" w:rsidP="00347726">
            <w:pPr>
              <w:tabs>
                <w:tab w:val="left" w:pos="796"/>
              </w:tabs>
              <w:ind w:right="170"/>
              <w:jc w:val="both"/>
              <w:rPr>
                <w:rFonts w:ascii="Tahoma" w:eastAsia="Century Gothic" w:hAnsi="Tahoma" w:cs="Tahoma"/>
                <w:sz w:val="20"/>
                <w:szCs w:val="20"/>
              </w:rPr>
            </w:pPr>
          </w:p>
          <w:p w:rsidR="00601DE7" w:rsidRDefault="00601DE7" w:rsidP="00347726">
            <w:pPr>
              <w:tabs>
                <w:tab w:val="left" w:pos="796"/>
              </w:tabs>
              <w:ind w:right="170"/>
              <w:jc w:val="both"/>
              <w:rPr>
                <w:rFonts w:ascii="Tahoma" w:eastAsia="Century Gothic" w:hAnsi="Tahoma" w:cs="Tahoma"/>
                <w:b/>
                <w:sz w:val="20"/>
                <w:szCs w:val="20"/>
              </w:rPr>
            </w:pPr>
          </w:p>
          <w:p w:rsidR="00B45857" w:rsidRDefault="00B45857" w:rsidP="00347726">
            <w:pPr>
              <w:tabs>
                <w:tab w:val="left" w:pos="796"/>
              </w:tabs>
              <w:ind w:right="170"/>
              <w:jc w:val="both"/>
              <w:rPr>
                <w:rFonts w:ascii="Tahoma" w:eastAsia="Century Gothic" w:hAnsi="Tahoma" w:cs="Tahoma"/>
                <w:b/>
                <w:sz w:val="20"/>
                <w:szCs w:val="20"/>
              </w:rPr>
            </w:pPr>
          </w:p>
          <w:p w:rsidR="00B45857" w:rsidRDefault="00B45857" w:rsidP="00347726">
            <w:pPr>
              <w:tabs>
                <w:tab w:val="left" w:pos="796"/>
              </w:tabs>
              <w:ind w:right="170"/>
              <w:jc w:val="both"/>
              <w:rPr>
                <w:rFonts w:ascii="Tahoma" w:eastAsia="Century Gothic" w:hAnsi="Tahoma" w:cs="Tahoma"/>
                <w:b/>
                <w:sz w:val="20"/>
                <w:szCs w:val="20"/>
              </w:rPr>
            </w:pPr>
          </w:p>
          <w:p w:rsidR="00B45857" w:rsidRDefault="00B45857" w:rsidP="00347726">
            <w:pPr>
              <w:tabs>
                <w:tab w:val="left" w:pos="796"/>
              </w:tabs>
              <w:ind w:right="170"/>
              <w:jc w:val="both"/>
              <w:rPr>
                <w:rFonts w:ascii="Tahoma" w:eastAsia="Century Gothic" w:hAnsi="Tahoma" w:cs="Tahoma"/>
                <w:b/>
                <w:sz w:val="20"/>
                <w:szCs w:val="20"/>
              </w:rPr>
            </w:pPr>
          </w:p>
          <w:p w:rsidR="00B45857" w:rsidRDefault="00B45857" w:rsidP="00347726">
            <w:pPr>
              <w:tabs>
                <w:tab w:val="left" w:pos="796"/>
              </w:tabs>
              <w:ind w:right="170"/>
              <w:jc w:val="both"/>
              <w:rPr>
                <w:rFonts w:ascii="Tahoma" w:eastAsia="Century Gothic" w:hAnsi="Tahoma" w:cs="Tahoma"/>
                <w:b/>
                <w:sz w:val="20"/>
                <w:szCs w:val="20"/>
              </w:rPr>
            </w:pPr>
          </w:p>
          <w:p w:rsidR="007F03A0" w:rsidRPr="00505765" w:rsidRDefault="007F03A0" w:rsidP="00347726">
            <w:pPr>
              <w:tabs>
                <w:tab w:val="left" w:pos="796"/>
              </w:tabs>
              <w:ind w:right="170"/>
              <w:jc w:val="both"/>
              <w:rPr>
                <w:rFonts w:ascii="Tahoma" w:eastAsia="Century Gothic" w:hAnsi="Tahoma" w:cs="Tahoma"/>
                <w:sz w:val="20"/>
                <w:szCs w:val="20"/>
              </w:rPr>
            </w:pPr>
            <w:r w:rsidRPr="00505765">
              <w:rPr>
                <w:rFonts w:ascii="Tahoma" w:eastAsia="Century Gothic" w:hAnsi="Tahoma" w:cs="Tahoma"/>
                <w:b/>
                <w:sz w:val="20"/>
                <w:szCs w:val="20"/>
              </w:rPr>
              <w:t xml:space="preserve">Action 2.2.3.2 Identify/Provide opportunities for the diversion </w:t>
            </w:r>
            <w:r w:rsidR="00190A26" w:rsidRPr="00505765">
              <w:rPr>
                <w:rFonts w:ascii="Tahoma" w:eastAsia="Century Gothic" w:hAnsi="Tahoma" w:cs="Tahoma"/>
                <w:b/>
                <w:sz w:val="20"/>
                <w:szCs w:val="20"/>
              </w:rPr>
              <w:t xml:space="preserve">of </w:t>
            </w:r>
            <w:r w:rsidRPr="00505765">
              <w:rPr>
                <w:rFonts w:ascii="Tahoma" w:eastAsia="Century Gothic" w:hAnsi="Tahoma" w:cs="Tahoma"/>
                <w:b/>
                <w:sz w:val="20"/>
                <w:szCs w:val="20"/>
              </w:rPr>
              <w:t>was</w:t>
            </w:r>
            <w:r w:rsidR="00190A26" w:rsidRPr="00505765">
              <w:rPr>
                <w:rFonts w:ascii="Tahoma" w:eastAsia="Century Gothic" w:hAnsi="Tahoma" w:cs="Tahoma"/>
                <w:b/>
                <w:sz w:val="20"/>
                <w:szCs w:val="20"/>
              </w:rPr>
              <w:t>te</w:t>
            </w:r>
            <w:r w:rsidRPr="00505765">
              <w:rPr>
                <w:rFonts w:ascii="Tahoma" w:eastAsia="Century Gothic" w:hAnsi="Tahoma" w:cs="Tahoma"/>
                <w:b/>
                <w:sz w:val="20"/>
                <w:szCs w:val="20"/>
              </w:rPr>
              <w:t xml:space="preserve"> from landfill – </w:t>
            </w:r>
            <w:r w:rsidRPr="00505765">
              <w:rPr>
                <w:rFonts w:ascii="Tahoma" w:eastAsia="Century Gothic" w:hAnsi="Tahoma" w:cs="Tahoma"/>
                <w:sz w:val="20"/>
                <w:szCs w:val="20"/>
              </w:rPr>
              <w:t>30 June 2020</w:t>
            </w:r>
          </w:p>
          <w:p w:rsidR="007F03A0" w:rsidRPr="00505765" w:rsidRDefault="007F03A0" w:rsidP="00347726">
            <w:pPr>
              <w:tabs>
                <w:tab w:val="left" w:pos="796"/>
              </w:tabs>
              <w:ind w:right="170"/>
              <w:jc w:val="both"/>
              <w:rPr>
                <w:rFonts w:ascii="Tahoma" w:eastAsia="Century Gothic" w:hAnsi="Tahoma" w:cs="Tahoma"/>
                <w:sz w:val="20"/>
                <w:szCs w:val="20"/>
              </w:rPr>
            </w:pPr>
          </w:p>
          <w:p w:rsidR="007F03A0" w:rsidRPr="00505765" w:rsidRDefault="007F03A0" w:rsidP="00347726">
            <w:pPr>
              <w:tabs>
                <w:tab w:val="left" w:pos="796"/>
              </w:tabs>
              <w:ind w:right="170"/>
              <w:jc w:val="both"/>
              <w:rPr>
                <w:rFonts w:ascii="Tahoma" w:eastAsia="Century Gothic" w:hAnsi="Tahoma" w:cs="Tahoma"/>
                <w:b/>
                <w:sz w:val="20"/>
                <w:szCs w:val="20"/>
              </w:rPr>
            </w:pPr>
            <w:r w:rsidRPr="00505765">
              <w:rPr>
                <w:rFonts w:ascii="Tahoma" w:eastAsia="Century Gothic" w:hAnsi="Tahoma" w:cs="Tahoma"/>
                <w:b/>
                <w:sz w:val="20"/>
                <w:szCs w:val="20"/>
              </w:rPr>
              <w:t>Action 2.2.3.3 Investigate landfill management options acro</w:t>
            </w:r>
            <w:r w:rsidR="00D47068" w:rsidRPr="00505765">
              <w:rPr>
                <w:rFonts w:ascii="Tahoma" w:eastAsia="Century Gothic" w:hAnsi="Tahoma" w:cs="Tahoma"/>
                <w:b/>
                <w:sz w:val="20"/>
                <w:szCs w:val="20"/>
              </w:rPr>
              <w:t>ss the Local Government Area</w:t>
            </w:r>
          </w:p>
          <w:p w:rsidR="007F03A0" w:rsidRPr="00505765" w:rsidRDefault="007F03A0" w:rsidP="00347726">
            <w:pPr>
              <w:pStyle w:val="ListParagraph"/>
              <w:numPr>
                <w:ilvl w:val="0"/>
                <w:numId w:val="34"/>
              </w:numPr>
              <w:tabs>
                <w:tab w:val="left" w:pos="796"/>
              </w:tabs>
              <w:ind w:right="170"/>
              <w:jc w:val="both"/>
              <w:rPr>
                <w:rFonts w:ascii="Tahoma" w:eastAsia="Century Gothic" w:hAnsi="Tahoma" w:cs="Tahoma"/>
                <w:sz w:val="20"/>
                <w:szCs w:val="20"/>
              </w:rPr>
            </w:pPr>
            <w:r w:rsidRPr="00505765">
              <w:rPr>
                <w:rFonts w:ascii="Tahoma" w:eastAsia="Century Gothic" w:hAnsi="Tahoma" w:cs="Tahoma"/>
                <w:sz w:val="20"/>
                <w:szCs w:val="20"/>
              </w:rPr>
              <w:t>Maintain ongoing management of tips across all three towns in Murrumbidgee -30 June 2022, with annual review</w:t>
            </w:r>
          </w:p>
          <w:p w:rsidR="007F03A0" w:rsidRPr="00505765" w:rsidRDefault="007F03A0" w:rsidP="00347726">
            <w:pPr>
              <w:tabs>
                <w:tab w:val="left" w:pos="796"/>
              </w:tabs>
              <w:ind w:right="170"/>
              <w:jc w:val="both"/>
              <w:rPr>
                <w:rFonts w:ascii="Tahoma" w:eastAsia="Century Gothic" w:hAnsi="Tahoma" w:cs="Tahoma"/>
                <w:sz w:val="20"/>
                <w:szCs w:val="20"/>
              </w:rPr>
            </w:pPr>
          </w:p>
          <w:p w:rsidR="00901686" w:rsidRDefault="00901686" w:rsidP="00347726">
            <w:pPr>
              <w:tabs>
                <w:tab w:val="left" w:pos="796"/>
              </w:tabs>
              <w:ind w:right="170"/>
              <w:jc w:val="both"/>
              <w:rPr>
                <w:rFonts w:ascii="Tahoma" w:eastAsia="Century Gothic" w:hAnsi="Tahoma" w:cs="Tahoma"/>
                <w:b/>
                <w:sz w:val="20"/>
                <w:szCs w:val="20"/>
              </w:rPr>
            </w:pPr>
          </w:p>
          <w:p w:rsidR="007F03A0" w:rsidRPr="00505765" w:rsidRDefault="007F03A0" w:rsidP="00347726">
            <w:pPr>
              <w:tabs>
                <w:tab w:val="left" w:pos="796"/>
              </w:tabs>
              <w:ind w:right="170"/>
              <w:jc w:val="both"/>
              <w:rPr>
                <w:rFonts w:ascii="Tahoma" w:eastAsia="Century Gothic" w:hAnsi="Tahoma" w:cs="Tahoma"/>
                <w:sz w:val="20"/>
                <w:szCs w:val="20"/>
              </w:rPr>
            </w:pPr>
            <w:r w:rsidRPr="00505765">
              <w:rPr>
                <w:rFonts w:ascii="Tahoma" w:eastAsia="Century Gothic" w:hAnsi="Tahoma" w:cs="Tahoma"/>
                <w:b/>
                <w:sz w:val="20"/>
                <w:szCs w:val="20"/>
              </w:rPr>
              <w:t xml:space="preserve">Action 2.2.3.4 Undertake upgrade works at Coleambally and Darlington Point landfills – </w:t>
            </w:r>
            <w:r w:rsidRPr="00505765">
              <w:rPr>
                <w:rFonts w:ascii="Tahoma" w:eastAsia="Century Gothic" w:hAnsi="Tahoma" w:cs="Tahoma"/>
                <w:sz w:val="20"/>
                <w:szCs w:val="20"/>
              </w:rPr>
              <w:t>30 June 2019</w:t>
            </w:r>
          </w:p>
          <w:p w:rsidR="007F03A0" w:rsidRPr="00505765" w:rsidRDefault="007F03A0" w:rsidP="00347726">
            <w:pPr>
              <w:tabs>
                <w:tab w:val="left" w:pos="796"/>
              </w:tabs>
              <w:ind w:right="170"/>
              <w:jc w:val="both"/>
              <w:rPr>
                <w:rFonts w:ascii="Tahoma" w:eastAsia="Century Gothic" w:hAnsi="Tahoma" w:cs="Tahoma"/>
                <w:sz w:val="20"/>
                <w:szCs w:val="20"/>
              </w:rPr>
            </w:pPr>
          </w:p>
          <w:p w:rsidR="00901686" w:rsidRDefault="007F03A0" w:rsidP="00347726">
            <w:pPr>
              <w:tabs>
                <w:tab w:val="left" w:pos="796"/>
              </w:tabs>
              <w:ind w:right="170"/>
              <w:jc w:val="both"/>
              <w:rPr>
                <w:rFonts w:ascii="Tahoma" w:eastAsia="Century Gothic" w:hAnsi="Tahoma" w:cs="Tahoma"/>
                <w:sz w:val="20"/>
                <w:szCs w:val="20"/>
              </w:rPr>
            </w:pPr>
            <w:r w:rsidRPr="00505765">
              <w:rPr>
                <w:rFonts w:ascii="Tahoma" w:eastAsia="Century Gothic" w:hAnsi="Tahoma" w:cs="Tahoma"/>
                <w:b/>
                <w:sz w:val="20"/>
                <w:szCs w:val="20"/>
              </w:rPr>
              <w:t>Action 2.2.3.5 Implement expansion plan for Darlington Point Landfill site -</w:t>
            </w:r>
            <w:r w:rsidRPr="00505765">
              <w:rPr>
                <w:rFonts w:ascii="Tahoma" w:eastAsia="Century Gothic" w:hAnsi="Tahoma" w:cs="Tahoma"/>
                <w:b/>
                <w:color w:val="FF0000"/>
                <w:sz w:val="20"/>
                <w:szCs w:val="20"/>
              </w:rPr>
              <w:t xml:space="preserve"> </w:t>
            </w:r>
            <w:r w:rsidRPr="00505765">
              <w:rPr>
                <w:rFonts w:ascii="Tahoma" w:eastAsia="Century Gothic" w:hAnsi="Tahoma" w:cs="Tahoma"/>
                <w:sz w:val="20"/>
                <w:szCs w:val="20"/>
              </w:rPr>
              <w:t>-30 June 2020</w:t>
            </w:r>
          </w:p>
          <w:p w:rsidR="00B45857" w:rsidRDefault="00B45857" w:rsidP="00347726">
            <w:pPr>
              <w:tabs>
                <w:tab w:val="left" w:pos="796"/>
              </w:tabs>
              <w:ind w:right="170"/>
              <w:jc w:val="both"/>
              <w:rPr>
                <w:rFonts w:ascii="Tahoma" w:eastAsia="Century Gothic" w:hAnsi="Tahoma" w:cs="Tahoma"/>
                <w:b/>
                <w:sz w:val="20"/>
                <w:szCs w:val="20"/>
              </w:rPr>
            </w:pPr>
          </w:p>
          <w:p w:rsidR="00B45857" w:rsidRDefault="00B45857" w:rsidP="004A4B9B">
            <w:pPr>
              <w:tabs>
                <w:tab w:val="left" w:pos="796"/>
              </w:tabs>
              <w:ind w:right="170"/>
              <w:jc w:val="both"/>
              <w:rPr>
                <w:rFonts w:ascii="Tahoma" w:eastAsia="Century Gothic" w:hAnsi="Tahoma" w:cs="Tahoma"/>
                <w:b/>
                <w:sz w:val="20"/>
                <w:szCs w:val="20"/>
              </w:rPr>
            </w:pPr>
          </w:p>
          <w:p w:rsidR="00B45857" w:rsidRDefault="00B45857" w:rsidP="004A4B9B">
            <w:pPr>
              <w:tabs>
                <w:tab w:val="left" w:pos="796"/>
              </w:tabs>
              <w:ind w:right="170"/>
              <w:jc w:val="both"/>
              <w:rPr>
                <w:rFonts w:ascii="Tahoma" w:eastAsia="Century Gothic" w:hAnsi="Tahoma" w:cs="Tahoma"/>
                <w:b/>
                <w:sz w:val="20"/>
                <w:szCs w:val="20"/>
              </w:rPr>
            </w:pPr>
          </w:p>
          <w:p w:rsidR="00B45857" w:rsidRPr="00505765" w:rsidRDefault="00D47068" w:rsidP="00B45857">
            <w:pPr>
              <w:tabs>
                <w:tab w:val="left" w:pos="796"/>
              </w:tabs>
              <w:ind w:right="170"/>
              <w:jc w:val="both"/>
              <w:rPr>
                <w:rFonts w:ascii="Tahoma" w:hAnsi="Tahoma" w:cs="Tahoma"/>
                <w:sz w:val="20"/>
                <w:szCs w:val="20"/>
              </w:rPr>
            </w:pPr>
            <w:r w:rsidRPr="00505765">
              <w:rPr>
                <w:rFonts w:ascii="Tahoma" w:eastAsia="Century Gothic" w:hAnsi="Tahoma" w:cs="Tahoma"/>
                <w:b/>
                <w:sz w:val="20"/>
                <w:szCs w:val="20"/>
              </w:rPr>
              <w:t xml:space="preserve">Action </w:t>
            </w:r>
            <w:r w:rsidR="007F03A0" w:rsidRPr="00505765">
              <w:rPr>
                <w:rFonts w:ascii="Tahoma" w:eastAsia="Century Gothic" w:hAnsi="Tahoma" w:cs="Tahoma"/>
                <w:b/>
                <w:sz w:val="20"/>
                <w:szCs w:val="20"/>
              </w:rPr>
              <w:t xml:space="preserve">2.2.3.6 Create a rural landfill plan for the Murrumbidgee local government area - </w:t>
            </w:r>
            <w:r w:rsidR="007F03A0" w:rsidRPr="00505765">
              <w:rPr>
                <w:rFonts w:ascii="Tahoma" w:eastAsia="Century Gothic" w:hAnsi="Tahoma" w:cs="Tahoma"/>
                <w:sz w:val="20"/>
                <w:szCs w:val="20"/>
              </w:rPr>
              <w:t>30 June 2021</w:t>
            </w:r>
          </w:p>
        </w:tc>
        <w:tc>
          <w:tcPr>
            <w:tcW w:w="1701" w:type="dxa"/>
          </w:tcPr>
          <w:p w:rsidR="007F03A0" w:rsidRPr="00505765" w:rsidRDefault="00D47068" w:rsidP="00601DE7">
            <w:pPr>
              <w:widowControl/>
              <w:autoSpaceDE/>
              <w:autoSpaceDN/>
              <w:rPr>
                <w:rFonts w:ascii="Tahoma" w:hAnsi="Tahoma" w:cs="Tahoma"/>
                <w:sz w:val="20"/>
                <w:szCs w:val="20"/>
              </w:rPr>
            </w:pPr>
            <w:r w:rsidRPr="00505765">
              <w:rPr>
                <w:rFonts w:ascii="Tahoma" w:hAnsi="Tahoma" w:cs="Tahoma"/>
                <w:sz w:val="20"/>
                <w:szCs w:val="20"/>
              </w:rPr>
              <w:t>MPE, OM</w:t>
            </w:r>
          </w:p>
          <w:p w:rsidR="00D47068" w:rsidRPr="00505765" w:rsidRDefault="00D47068" w:rsidP="00601DE7">
            <w:pPr>
              <w:widowControl/>
              <w:autoSpaceDE/>
              <w:autoSpaceDN/>
              <w:rPr>
                <w:rFonts w:ascii="Tahoma" w:hAnsi="Tahoma" w:cs="Tahoma"/>
                <w:sz w:val="20"/>
                <w:szCs w:val="20"/>
              </w:rPr>
            </w:pPr>
          </w:p>
          <w:p w:rsidR="00D47068" w:rsidRPr="00505765" w:rsidRDefault="00D47068" w:rsidP="00601DE7">
            <w:pPr>
              <w:widowControl/>
              <w:autoSpaceDE/>
              <w:autoSpaceDN/>
              <w:rPr>
                <w:rFonts w:ascii="Tahoma" w:hAnsi="Tahoma" w:cs="Tahoma"/>
                <w:sz w:val="20"/>
                <w:szCs w:val="20"/>
              </w:rPr>
            </w:pPr>
          </w:p>
          <w:p w:rsidR="00601DE7" w:rsidRDefault="00601DE7" w:rsidP="00601DE7">
            <w:pPr>
              <w:widowControl/>
              <w:autoSpaceDE/>
              <w:autoSpaceDN/>
              <w:rPr>
                <w:rFonts w:ascii="Tahoma" w:hAnsi="Tahoma" w:cs="Tahoma"/>
                <w:sz w:val="20"/>
                <w:szCs w:val="20"/>
              </w:rPr>
            </w:pPr>
          </w:p>
          <w:p w:rsidR="00601DE7" w:rsidRDefault="00601DE7" w:rsidP="00601DE7">
            <w:pPr>
              <w:widowControl/>
              <w:autoSpaceDE/>
              <w:autoSpaceDN/>
              <w:rPr>
                <w:rFonts w:ascii="Tahoma" w:hAnsi="Tahoma" w:cs="Tahoma"/>
                <w:sz w:val="20"/>
                <w:szCs w:val="20"/>
              </w:rPr>
            </w:pPr>
          </w:p>
          <w:p w:rsidR="00601DE7" w:rsidRDefault="00601DE7" w:rsidP="00601DE7">
            <w:pPr>
              <w:widowControl/>
              <w:autoSpaceDE/>
              <w:autoSpaceDN/>
              <w:rPr>
                <w:rFonts w:ascii="Tahoma" w:hAnsi="Tahoma" w:cs="Tahoma"/>
                <w:sz w:val="20"/>
                <w:szCs w:val="20"/>
              </w:rPr>
            </w:pPr>
          </w:p>
          <w:p w:rsidR="00B45857" w:rsidRDefault="00B45857" w:rsidP="00601DE7">
            <w:pPr>
              <w:widowControl/>
              <w:autoSpaceDE/>
              <w:autoSpaceDN/>
              <w:rPr>
                <w:rFonts w:ascii="Tahoma" w:hAnsi="Tahoma" w:cs="Tahoma"/>
                <w:sz w:val="20"/>
                <w:szCs w:val="20"/>
              </w:rPr>
            </w:pPr>
          </w:p>
          <w:p w:rsidR="00B45857" w:rsidRDefault="00B45857" w:rsidP="00601DE7">
            <w:pPr>
              <w:widowControl/>
              <w:autoSpaceDE/>
              <w:autoSpaceDN/>
              <w:rPr>
                <w:rFonts w:ascii="Tahoma" w:hAnsi="Tahoma" w:cs="Tahoma"/>
                <w:sz w:val="20"/>
                <w:szCs w:val="20"/>
              </w:rPr>
            </w:pPr>
          </w:p>
          <w:p w:rsidR="00B45857" w:rsidRDefault="00B45857" w:rsidP="00601DE7">
            <w:pPr>
              <w:widowControl/>
              <w:autoSpaceDE/>
              <w:autoSpaceDN/>
              <w:rPr>
                <w:rFonts w:ascii="Tahoma" w:hAnsi="Tahoma" w:cs="Tahoma"/>
                <w:sz w:val="20"/>
                <w:szCs w:val="20"/>
              </w:rPr>
            </w:pPr>
          </w:p>
          <w:p w:rsidR="00B45857" w:rsidRDefault="00B45857" w:rsidP="00601DE7">
            <w:pPr>
              <w:widowControl/>
              <w:autoSpaceDE/>
              <w:autoSpaceDN/>
              <w:rPr>
                <w:rFonts w:ascii="Tahoma" w:hAnsi="Tahoma" w:cs="Tahoma"/>
                <w:sz w:val="20"/>
                <w:szCs w:val="20"/>
              </w:rPr>
            </w:pPr>
          </w:p>
          <w:p w:rsidR="00D47068" w:rsidRPr="00505765" w:rsidRDefault="00D47068" w:rsidP="00601DE7">
            <w:pPr>
              <w:widowControl/>
              <w:autoSpaceDE/>
              <w:autoSpaceDN/>
              <w:rPr>
                <w:rFonts w:ascii="Tahoma" w:hAnsi="Tahoma" w:cs="Tahoma"/>
                <w:sz w:val="20"/>
                <w:szCs w:val="20"/>
              </w:rPr>
            </w:pPr>
            <w:r w:rsidRPr="00505765">
              <w:rPr>
                <w:rFonts w:ascii="Tahoma" w:hAnsi="Tahoma" w:cs="Tahoma"/>
                <w:sz w:val="20"/>
                <w:szCs w:val="20"/>
              </w:rPr>
              <w:t>MPE</w:t>
            </w:r>
          </w:p>
          <w:p w:rsidR="00D47068" w:rsidRPr="00505765" w:rsidRDefault="00D47068" w:rsidP="00601DE7">
            <w:pPr>
              <w:widowControl/>
              <w:autoSpaceDE/>
              <w:autoSpaceDN/>
              <w:rPr>
                <w:rFonts w:ascii="Tahoma" w:hAnsi="Tahoma" w:cs="Tahoma"/>
                <w:sz w:val="20"/>
                <w:szCs w:val="20"/>
              </w:rPr>
            </w:pPr>
          </w:p>
          <w:p w:rsidR="00601DE7" w:rsidRDefault="00601DE7" w:rsidP="00601DE7">
            <w:pPr>
              <w:widowControl/>
              <w:autoSpaceDE/>
              <w:autoSpaceDN/>
              <w:rPr>
                <w:rFonts w:ascii="Tahoma" w:hAnsi="Tahoma" w:cs="Tahoma"/>
                <w:sz w:val="20"/>
                <w:szCs w:val="20"/>
              </w:rPr>
            </w:pPr>
          </w:p>
          <w:p w:rsidR="00601DE7" w:rsidRDefault="00601DE7" w:rsidP="00601DE7">
            <w:pPr>
              <w:widowControl/>
              <w:autoSpaceDE/>
              <w:autoSpaceDN/>
              <w:rPr>
                <w:rFonts w:ascii="Tahoma" w:hAnsi="Tahoma" w:cs="Tahoma"/>
                <w:sz w:val="20"/>
                <w:szCs w:val="20"/>
              </w:rPr>
            </w:pPr>
          </w:p>
          <w:p w:rsidR="00D47068" w:rsidRPr="00505765" w:rsidRDefault="00D47068" w:rsidP="00601DE7">
            <w:pPr>
              <w:widowControl/>
              <w:autoSpaceDE/>
              <w:autoSpaceDN/>
              <w:rPr>
                <w:rFonts w:ascii="Tahoma" w:hAnsi="Tahoma" w:cs="Tahoma"/>
                <w:sz w:val="20"/>
                <w:szCs w:val="20"/>
              </w:rPr>
            </w:pPr>
            <w:r w:rsidRPr="00505765">
              <w:rPr>
                <w:rFonts w:ascii="Tahoma" w:hAnsi="Tahoma" w:cs="Tahoma"/>
                <w:sz w:val="20"/>
                <w:szCs w:val="20"/>
              </w:rPr>
              <w:t>MPE</w:t>
            </w:r>
          </w:p>
          <w:p w:rsidR="00D47068" w:rsidRPr="00505765" w:rsidRDefault="00D47068" w:rsidP="00601DE7">
            <w:pPr>
              <w:widowControl/>
              <w:autoSpaceDE/>
              <w:autoSpaceDN/>
              <w:rPr>
                <w:rFonts w:ascii="Tahoma" w:hAnsi="Tahoma" w:cs="Tahoma"/>
                <w:sz w:val="20"/>
                <w:szCs w:val="20"/>
              </w:rPr>
            </w:pPr>
          </w:p>
          <w:p w:rsidR="00D47068" w:rsidRPr="00505765" w:rsidRDefault="00D47068" w:rsidP="00601DE7">
            <w:pPr>
              <w:widowControl/>
              <w:autoSpaceDE/>
              <w:autoSpaceDN/>
              <w:rPr>
                <w:rFonts w:ascii="Tahoma" w:hAnsi="Tahoma" w:cs="Tahoma"/>
                <w:sz w:val="20"/>
                <w:szCs w:val="20"/>
              </w:rPr>
            </w:pPr>
          </w:p>
          <w:p w:rsidR="00D47068" w:rsidRPr="00505765" w:rsidRDefault="00D47068" w:rsidP="00601DE7">
            <w:pPr>
              <w:widowControl/>
              <w:autoSpaceDE/>
              <w:autoSpaceDN/>
              <w:rPr>
                <w:rFonts w:ascii="Tahoma" w:hAnsi="Tahoma" w:cs="Tahoma"/>
                <w:sz w:val="20"/>
                <w:szCs w:val="20"/>
              </w:rPr>
            </w:pPr>
          </w:p>
          <w:p w:rsidR="00601DE7" w:rsidRDefault="00601DE7" w:rsidP="00601DE7">
            <w:pPr>
              <w:widowControl/>
              <w:autoSpaceDE/>
              <w:autoSpaceDN/>
              <w:rPr>
                <w:rFonts w:ascii="Tahoma" w:hAnsi="Tahoma" w:cs="Tahoma"/>
                <w:sz w:val="20"/>
                <w:szCs w:val="20"/>
              </w:rPr>
            </w:pPr>
          </w:p>
          <w:p w:rsidR="00601DE7" w:rsidRDefault="00601DE7" w:rsidP="00601DE7">
            <w:pPr>
              <w:widowControl/>
              <w:autoSpaceDE/>
              <w:autoSpaceDN/>
              <w:rPr>
                <w:rFonts w:ascii="Tahoma" w:hAnsi="Tahoma" w:cs="Tahoma"/>
                <w:sz w:val="20"/>
                <w:szCs w:val="20"/>
              </w:rPr>
            </w:pPr>
          </w:p>
          <w:p w:rsidR="00901686" w:rsidRDefault="00901686" w:rsidP="00601DE7">
            <w:pPr>
              <w:widowControl/>
              <w:autoSpaceDE/>
              <w:autoSpaceDN/>
              <w:rPr>
                <w:rFonts w:ascii="Tahoma" w:hAnsi="Tahoma" w:cs="Tahoma"/>
                <w:sz w:val="20"/>
                <w:szCs w:val="20"/>
              </w:rPr>
            </w:pPr>
          </w:p>
          <w:p w:rsidR="00901686" w:rsidRDefault="00901686" w:rsidP="00601DE7">
            <w:pPr>
              <w:widowControl/>
              <w:autoSpaceDE/>
              <w:autoSpaceDN/>
              <w:rPr>
                <w:rFonts w:ascii="Tahoma" w:hAnsi="Tahoma" w:cs="Tahoma"/>
                <w:sz w:val="20"/>
                <w:szCs w:val="20"/>
              </w:rPr>
            </w:pPr>
          </w:p>
          <w:p w:rsidR="00901686" w:rsidRDefault="00901686" w:rsidP="00601DE7">
            <w:pPr>
              <w:widowControl/>
              <w:autoSpaceDE/>
              <w:autoSpaceDN/>
              <w:rPr>
                <w:rFonts w:ascii="Tahoma" w:hAnsi="Tahoma" w:cs="Tahoma"/>
                <w:sz w:val="20"/>
                <w:szCs w:val="20"/>
              </w:rPr>
            </w:pPr>
          </w:p>
          <w:p w:rsidR="00D47068" w:rsidRPr="00505765" w:rsidRDefault="00D47068" w:rsidP="00601DE7">
            <w:pPr>
              <w:widowControl/>
              <w:autoSpaceDE/>
              <w:autoSpaceDN/>
              <w:rPr>
                <w:rFonts w:ascii="Tahoma" w:hAnsi="Tahoma" w:cs="Tahoma"/>
                <w:sz w:val="20"/>
                <w:szCs w:val="20"/>
              </w:rPr>
            </w:pPr>
            <w:r w:rsidRPr="00505765">
              <w:rPr>
                <w:rFonts w:ascii="Tahoma" w:hAnsi="Tahoma" w:cs="Tahoma"/>
                <w:sz w:val="20"/>
                <w:szCs w:val="20"/>
              </w:rPr>
              <w:t>MPE</w:t>
            </w:r>
          </w:p>
          <w:p w:rsidR="00D47068" w:rsidRPr="00505765" w:rsidRDefault="00D47068" w:rsidP="00601DE7">
            <w:pPr>
              <w:widowControl/>
              <w:autoSpaceDE/>
              <w:autoSpaceDN/>
              <w:rPr>
                <w:rFonts w:ascii="Tahoma" w:hAnsi="Tahoma" w:cs="Tahoma"/>
                <w:sz w:val="20"/>
                <w:szCs w:val="20"/>
              </w:rPr>
            </w:pPr>
          </w:p>
          <w:p w:rsidR="00C027E6" w:rsidRDefault="00C027E6" w:rsidP="00601DE7">
            <w:pPr>
              <w:widowControl/>
              <w:autoSpaceDE/>
              <w:autoSpaceDN/>
              <w:rPr>
                <w:rFonts w:ascii="Tahoma" w:hAnsi="Tahoma" w:cs="Tahoma"/>
                <w:sz w:val="20"/>
                <w:szCs w:val="20"/>
              </w:rPr>
            </w:pPr>
          </w:p>
          <w:p w:rsidR="004A4B9B" w:rsidRDefault="004A4B9B" w:rsidP="00601DE7">
            <w:pPr>
              <w:widowControl/>
              <w:autoSpaceDE/>
              <w:autoSpaceDN/>
              <w:rPr>
                <w:rFonts w:ascii="Tahoma" w:hAnsi="Tahoma" w:cs="Tahoma"/>
                <w:sz w:val="20"/>
                <w:szCs w:val="20"/>
              </w:rPr>
            </w:pPr>
          </w:p>
          <w:p w:rsidR="00D47068" w:rsidRPr="00505765" w:rsidRDefault="00D47068" w:rsidP="00601DE7">
            <w:pPr>
              <w:widowControl/>
              <w:autoSpaceDE/>
              <w:autoSpaceDN/>
              <w:rPr>
                <w:rFonts w:ascii="Tahoma" w:hAnsi="Tahoma" w:cs="Tahoma"/>
                <w:sz w:val="20"/>
                <w:szCs w:val="20"/>
              </w:rPr>
            </w:pPr>
            <w:r w:rsidRPr="00505765">
              <w:rPr>
                <w:rFonts w:ascii="Tahoma" w:hAnsi="Tahoma" w:cs="Tahoma"/>
                <w:sz w:val="20"/>
                <w:szCs w:val="20"/>
              </w:rPr>
              <w:t>MPE</w:t>
            </w:r>
          </w:p>
          <w:p w:rsidR="00D47068" w:rsidRPr="00505765" w:rsidRDefault="00D47068" w:rsidP="00601DE7">
            <w:pPr>
              <w:widowControl/>
              <w:autoSpaceDE/>
              <w:autoSpaceDN/>
              <w:rPr>
                <w:rFonts w:ascii="Tahoma" w:hAnsi="Tahoma" w:cs="Tahoma"/>
                <w:sz w:val="20"/>
                <w:szCs w:val="20"/>
              </w:rPr>
            </w:pPr>
          </w:p>
          <w:p w:rsidR="00325D55" w:rsidRDefault="00325D55" w:rsidP="00601DE7">
            <w:pPr>
              <w:widowControl/>
              <w:autoSpaceDE/>
              <w:autoSpaceDN/>
              <w:rPr>
                <w:rFonts w:ascii="Tahoma" w:hAnsi="Tahoma" w:cs="Tahoma"/>
                <w:sz w:val="20"/>
                <w:szCs w:val="20"/>
              </w:rPr>
            </w:pPr>
          </w:p>
          <w:p w:rsidR="00325D55" w:rsidRDefault="00325D55" w:rsidP="00601DE7">
            <w:pPr>
              <w:widowControl/>
              <w:autoSpaceDE/>
              <w:autoSpaceDN/>
              <w:rPr>
                <w:rFonts w:ascii="Tahoma" w:hAnsi="Tahoma" w:cs="Tahoma"/>
                <w:sz w:val="20"/>
                <w:szCs w:val="20"/>
              </w:rPr>
            </w:pPr>
          </w:p>
          <w:p w:rsidR="00B45857" w:rsidRDefault="00B45857" w:rsidP="00601DE7">
            <w:pPr>
              <w:widowControl/>
              <w:autoSpaceDE/>
              <w:autoSpaceDN/>
              <w:rPr>
                <w:rFonts w:ascii="Tahoma" w:hAnsi="Tahoma" w:cs="Tahoma"/>
                <w:sz w:val="20"/>
                <w:szCs w:val="20"/>
              </w:rPr>
            </w:pPr>
          </w:p>
          <w:p w:rsidR="00B45857" w:rsidRDefault="00B45857" w:rsidP="00601DE7">
            <w:pPr>
              <w:widowControl/>
              <w:autoSpaceDE/>
              <w:autoSpaceDN/>
              <w:rPr>
                <w:rFonts w:ascii="Tahoma" w:hAnsi="Tahoma" w:cs="Tahoma"/>
                <w:sz w:val="20"/>
                <w:szCs w:val="20"/>
              </w:rPr>
            </w:pPr>
          </w:p>
          <w:p w:rsidR="00D47068" w:rsidRPr="00505765" w:rsidRDefault="00D47068" w:rsidP="00601DE7">
            <w:pPr>
              <w:widowControl/>
              <w:autoSpaceDE/>
              <w:autoSpaceDN/>
              <w:rPr>
                <w:rFonts w:ascii="Tahoma" w:hAnsi="Tahoma" w:cs="Tahoma"/>
                <w:sz w:val="20"/>
                <w:szCs w:val="20"/>
              </w:rPr>
            </w:pPr>
            <w:r w:rsidRPr="00505765">
              <w:rPr>
                <w:rFonts w:ascii="Tahoma" w:hAnsi="Tahoma" w:cs="Tahoma"/>
                <w:sz w:val="20"/>
                <w:szCs w:val="20"/>
              </w:rPr>
              <w:t>MPE</w:t>
            </w:r>
          </w:p>
        </w:tc>
        <w:tc>
          <w:tcPr>
            <w:tcW w:w="1984" w:type="dxa"/>
          </w:tcPr>
          <w:p w:rsidR="007F03A0" w:rsidRPr="00505765" w:rsidRDefault="007B2F7E" w:rsidP="00601DE7">
            <w:pPr>
              <w:widowControl/>
              <w:autoSpaceDE/>
              <w:autoSpaceDN/>
              <w:rPr>
                <w:rFonts w:ascii="Tahoma" w:hAnsi="Tahoma" w:cs="Tahoma"/>
                <w:sz w:val="20"/>
                <w:szCs w:val="20"/>
              </w:rPr>
            </w:pPr>
            <w:r w:rsidRPr="00505765">
              <w:rPr>
                <w:rFonts w:ascii="Tahoma" w:hAnsi="Tahoma" w:cs="Tahoma"/>
                <w:sz w:val="20"/>
                <w:szCs w:val="20"/>
              </w:rPr>
              <w:t>Ongoing</w:t>
            </w:r>
          </w:p>
          <w:p w:rsidR="007B2F7E" w:rsidRPr="00505765" w:rsidRDefault="007B2F7E" w:rsidP="00601DE7">
            <w:pPr>
              <w:widowControl/>
              <w:autoSpaceDE/>
              <w:autoSpaceDN/>
              <w:rPr>
                <w:rFonts w:ascii="Tahoma" w:hAnsi="Tahoma" w:cs="Tahoma"/>
                <w:sz w:val="20"/>
                <w:szCs w:val="20"/>
              </w:rPr>
            </w:pPr>
          </w:p>
          <w:p w:rsidR="007B2F7E" w:rsidRPr="00505765" w:rsidRDefault="007B2F7E" w:rsidP="00601DE7">
            <w:pPr>
              <w:widowControl/>
              <w:autoSpaceDE/>
              <w:autoSpaceDN/>
              <w:rPr>
                <w:rFonts w:ascii="Tahoma" w:hAnsi="Tahoma" w:cs="Tahoma"/>
                <w:sz w:val="20"/>
                <w:szCs w:val="20"/>
              </w:rPr>
            </w:pPr>
          </w:p>
          <w:p w:rsidR="00601DE7" w:rsidRDefault="00601DE7" w:rsidP="00601DE7">
            <w:pPr>
              <w:widowControl/>
              <w:autoSpaceDE/>
              <w:autoSpaceDN/>
              <w:rPr>
                <w:rFonts w:ascii="Tahoma" w:hAnsi="Tahoma" w:cs="Tahoma"/>
                <w:sz w:val="20"/>
                <w:szCs w:val="20"/>
              </w:rPr>
            </w:pPr>
          </w:p>
          <w:p w:rsidR="00601DE7" w:rsidRDefault="00601DE7" w:rsidP="00601DE7">
            <w:pPr>
              <w:widowControl/>
              <w:autoSpaceDE/>
              <w:autoSpaceDN/>
              <w:rPr>
                <w:rFonts w:ascii="Tahoma" w:hAnsi="Tahoma" w:cs="Tahoma"/>
                <w:sz w:val="20"/>
                <w:szCs w:val="20"/>
              </w:rPr>
            </w:pPr>
          </w:p>
          <w:p w:rsidR="00601DE7" w:rsidRDefault="00601DE7" w:rsidP="00601DE7">
            <w:pPr>
              <w:widowControl/>
              <w:autoSpaceDE/>
              <w:autoSpaceDN/>
              <w:rPr>
                <w:rFonts w:ascii="Tahoma" w:hAnsi="Tahoma" w:cs="Tahoma"/>
                <w:sz w:val="20"/>
                <w:szCs w:val="20"/>
              </w:rPr>
            </w:pPr>
          </w:p>
          <w:p w:rsidR="00B45857" w:rsidRDefault="00B45857" w:rsidP="00601DE7">
            <w:pPr>
              <w:widowControl/>
              <w:autoSpaceDE/>
              <w:autoSpaceDN/>
              <w:rPr>
                <w:rFonts w:ascii="Tahoma" w:hAnsi="Tahoma" w:cs="Tahoma"/>
                <w:sz w:val="20"/>
                <w:szCs w:val="20"/>
              </w:rPr>
            </w:pPr>
          </w:p>
          <w:p w:rsidR="00B45857" w:rsidRDefault="00B45857" w:rsidP="00601DE7">
            <w:pPr>
              <w:widowControl/>
              <w:autoSpaceDE/>
              <w:autoSpaceDN/>
              <w:rPr>
                <w:rFonts w:ascii="Tahoma" w:hAnsi="Tahoma" w:cs="Tahoma"/>
                <w:sz w:val="20"/>
                <w:szCs w:val="20"/>
              </w:rPr>
            </w:pPr>
          </w:p>
          <w:p w:rsidR="00B45857" w:rsidRDefault="00B45857" w:rsidP="00601DE7">
            <w:pPr>
              <w:widowControl/>
              <w:autoSpaceDE/>
              <w:autoSpaceDN/>
              <w:rPr>
                <w:rFonts w:ascii="Tahoma" w:hAnsi="Tahoma" w:cs="Tahoma"/>
                <w:sz w:val="20"/>
                <w:szCs w:val="20"/>
              </w:rPr>
            </w:pPr>
          </w:p>
          <w:p w:rsidR="00B45857" w:rsidRDefault="00B45857" w:rsidP="00601DE7">
            <w:pPr>
              <w:widowControl/>
              <w:autoSpaceDE/>
              <w:autoSpaceDN/>
              <w:rPr>
                <w:rFonts w:ascii="Tahoma" w:hAnsi="Tahoma" w:cs="Tahoma"/>
                <w:sz w:val="20"/>
                <w:szCs w:val="20"/>
              </w:rPr>
            </w:pPr>
          </w:p>
          <w:p w:rsidR="007B2F7E" w:rsidRPr="00505765" w:rsidRDefault="00441E54" w:rsidP="00601DE7">
            <w:pPr>
              <w:widowControl/>
              <w:autoSpaceDE/>
              <w:autoSpaceDN/>
              <w:rPr>
                <w:rFonts w:ascii="Tahoma" w:hAnsi="Tahoma" w:cs="Tahoma"/>
                <w:sz w:val="20"/>
                <w:szCs w:val="20"/>
              </w:rPr>
            </w:pPr>
            <w:r>
              <w:rPr>
                <w:rFonts w:ascii="Tahoma" w:hAnsi="Tahoma" w:cs="Tahoma"/>
                <w:sz w:val="20"/>
                <w:szCs w:val="20"/>
              </w:rPr>
              <w:t>Current</w:t>
            </w:r>
          </w:p>
          <w:p w:rsidR="00325D55" w:rsidRDefault="00325D55" w:rsidP="00601DE7">
            <w:pPr>
              <w:widowControl/>
              <w:autoSpaceDE/>
              <w:autoSpaceDN/>
              <w:rPr>
                <w:rFonts w:ascii="Tahoma" w:hAnsi="Tahoma" w:cs="Tahoma"/>
                <w:sz w:val="20"/>
                <w:szCs w:val="20"/>
              </w:rPr>
            </w:pPr>
          </w:p>
          <w:p w:rsidR="007B2F7E" w:rsidRDefault="007B2F7E" w:rsidP="00601DE7">
            <w:pPr>
              <w:widowControl/>
              <w:autoSpaceDE/>
              <w:autoSpaceDN/>
              <w:rPr>
                <w:rFonts w:ascii="Tahoma" w:hAnsi="Tahoma" w:cs="Tahoma"/>
                <w:sz w:val="20"/>
                <w:szCs w:val="20"/>
              </w:rPr>
            </w:pPr>
          </w:p>
          <w:p w:rsidR="002F1363" w:rsidRDefault="002F1363" w:rsidP="00601DE7">
            <w:pPr>
              <w:widowControl/>
              <w:autoSpaceDE/>
              <w:autoSpaceDN/>
              <w:rPr>
                <w:rFonts w:ascii="Tahoma" w:hAnsi="Tahoma" w:cs="Tahoma"/>
                <w:sz w:val="20"/>
                <w:szCs w:val="20"/>
              </w:rPr>
            </w:pPr>
          </w:p>
          <w:p w:rsidR="002F1363" w:rsidRDefault="00441E54" w:rsidP="00601DE7">
            <w:pPr>
              <w:widowControl/>
              <w:autoSpaceDE/>
              <w:autoSpaceDN/>
              <w:rPr>
                <w:rFonts w:ascii="Tahoma" w:hAnsi="Tahoma" w:cs="Tahoma"/>
                <w:sz w:val="20"/>
                <w:szCs w:val="20"/>
              </w:rPr>
            </w:pPr>
            <w:r>
              <w:rPr>
                <w:rFonts w:ascii="Tahoma" w:hAnsi="Tahoma" w:cs="Tahoma"/>
                <w:sz w:val="20"/>
                <w:szCs w:val="20"/>
              </w:rPr>
              <w:t>Current – as time permits.</w:t>
            </w:r>
          </w:p>
          <w:p w:rsidR="002F1363" w:rsidRPr="00505765" w:rsidRDefault="002F1363" w:rsidP="00601DE7">
            <w:pPr>
              <w:widowControl/>
              <w:autoSpaceDE/>
              <w:autoSpaceDN/>
              <w:rPr>
                <w:rFonts w:ascii="Tahoma" w:hAnsi="Tahoma" w:cs="Tahoma"/>
                <w:sz w:val="20"/>
                <w:szCs w:val="20"/>
              </w:rPr>
            </w:pPr>
          </w:p>
          <w:p w:rsidR="00325D55" w:rsidRDefault="00325D55" w:rsidP="00601DE7">
            <w:pPr>
              <w:widowControl/>
              <w:autoSpaceDE/>
              <w:autoSpaceDN/>
              <w:rPr>
                <w:rFonts w:ascii="Tahoma" w:hAnsi="Tahoma" w:cs="Tahoma"/>
                <w:sz w:val="20"/>
                <w:szCs w:val="20"/>
              </w:rPr>
            </w:pPr>
          </w:p>
          <w:p w:rsidR="00325D55" w:rsidRDefault="00325D55" w:rsidP="00601DE7">
            <w:pPr>
              <w:widowControl/>
              <w:autoSpaceDE/>
              <w:autoSpaceDN/>
              <w:rPr>
                <w:rFonts w:ascii="Tahoma" w:hAnsi="Tahoma" w:cs="Tahoma"/>
                <w:sz w:val="20"/>
                <w:szCs w:val="20"/>
              </w:rPr>
            </w:pPr>
          </w:p>
          <w:p w:rsidR="00325D55" w:rsidRDefault="00325D55" w:rsidP="00601DE7">
            <w:pPr>
              <w:widowControl/>
              <w:autoSpaceDE/>
              <w:autoSpaceDN/>
              <w:rPr>
                <w:rFonts w:ascii="Tahoma" w:hAnsi="Tahoma" w:cs="Tahoma"/>
                <w:sz w:val="20"/>
                <w:szCs w:val="20"/>
              </w:rPr>
            </w:pPr>
          </w:p>
          <w:p w:rsidR="00854431" w:rsidRDefault="00854431" w:rsidP="00601DE7">
            <w:pPr>
              <w:widowControl/>
              <w:autoSpaceDE/>
              <w:autoSpaceDN/>
              <w:rPr>
                <w:rFonts w:ascii="Tahoma" w:hAnsi="Tahoma" w:cs="Tahoma"/>
                <w:sz w:val="20"/>
                <w:szCs w:val="20"/>
              </w:rPr>
            </w:pPr>
          </w:p>
          <w:p w:rsidR="00901686" w:rsidRDefault="00901686" w:rsidP="00601DE7">
            <w:pPr>
              <w:widowControl/>
              <w:autoSpaceDE/>
              <w:autoSpaceDN/>
              <w:rPr>
                <w:rFonts w:ascii="Tahoma" w:hAnsi="Tahoma" w:cs="Tahoma"/>
                <w:sz w:val="20"/>
                <w:szCs w:val="20"/>
              </w:rPr>
            </w:pPr>
          </w:p>
          <w:p w:rsidR="00901686" w:rsidRDefault="00901686" w:rsidP="00601DE7">
            <w:pPr>
              <w:widowControl/>
              <w:autoSpaceDE/>
              <w:autoSpaceDN/>
              <w:rPr>
                <w:rFonts w:ascii="Tahoma" w:hAnsi="Tahoma" w:cs="Tahoma"/>
                <w:sz w:val="20"/>
                <w:szCs w:val="20"/>
              </w:rPr>
            </w:pPr>
          </w:p>
          <w:p w:rsidR="00901686" w:rsidRDefault="00901686" w:rsidP="00601DE7">
            <w:pPr>
              <w:widowControl/>
              <w:autoSpaceDE/>
              <w:autoSpaceDN/>
              <w:rPr>
                <w:rFonts w:ascii="Tahoma" w:hAnsi="Tahoma" w:cs="Tahoma"/>
                <w:sz w:val="20"/>
                <w:szCs w:val="20"/>
              </w:rPr>
            </w:pPr>
          </w:p>
          <w:p w:rsidR="00901686" w:rsidRDefault="00901686" w:rsidP="00601DE7">
            <w:pPr>
              <w:widowControl/>
              <w:autoSpaceDE/>
              <w:autoSpaceDN/>
              <w:rPr>
                <w:rFonts w:ascii="Tahoma" w:hAnsi="Tahoma" w:cs="Tahoma"/>
                <w:sz w:val="20"/>
                <w:szCs w:val="20"/>
              </w:rPr>
            </w:pPr>
          </w:p>
          <w:p w:rsidR="00901686" w:rsidRPr="00505765" w:rsidRDefault="00901686" w:rsidP="00601DE7">
            <w:pPr>
              <w:widowControl/>
              <w:autoSpaceDE/>
              <w:autoSpaceDN/>
              <w:rPr>
                <w:rFonts w:ascii="Tahoma" w:hAnsi="Tahoma" w:cs="Tahoma"/>
                <w:sz w:val="20"/>
                <w:szCs w:val="20"/>
              </w:rPr>
            </w:pPr>
          </w:p>
          <w:p w:rsidR="00854431" w:rsidRDefault="00854431" w:rsidP="00601DE7">
            <w:pPr>
              <w:widowControl/>
              <w:autoSpaceDE/>
              <w:autoSpaceDN/>
              <w:rPr>
                <w:rFonts w:ascii="Tahoma" w:hAnsi="Tahoma" w:cs="Tahoma"/>
                <w:sz w:val="20"/>
                <w:szCs w:val="20"/>
              </w:rPr>
            </w:pPr>
          </w:p>
          <w:p w:rsidR="00441E54" w:rsidRPr="00505765" w:rsidRDefault="00441E54" w:rsidP="00601DE7">
            <w:pPr>
              <w:widowControl/>
              <w:autoSpaceDE/>
              <w:autoSpaceDN/>
              <w:rPr>
                <w:rFonts w:ascii="Tahoma" w:hAnsi="Tahoma" w:cs="Tahoma"/>
                <w:sz w:val="20"/>
                <w:szCs w:val="20"/>
              </w:rPr>
            </w:pPr>
            <w:r>
              <w:rPr>
                <w:rFonts w:ascii="Tahoma" w:hAnsi="Tahoma" w:cs="Tahoma"/>
                <w:sz w:val="20"/>
                <w:szCs w:val="20"/>
              </w:rPr>
              <w:t>No action</w:t>
            </w:r>
          </w:p>
        </w:tc>
        <w:tc>
          <w:tcPr>
            <w:tcW w:w="1904" w:type="dxa"/>
          </w:tcPr>
          <w:p w:rsidR="007F03A0" w:rsidRDefault="007B2F7E" w:rsidP="00601DE7">
            <w:pPr>
              <w:widowControl/>
              <w:autoSpaceDE/>
              <w:autoSpaceDN/>
              <w:rPr>
                <w:rFonts w:ascii="Tahoma" w:hAnsi="Tahoma" w:cs="Tahoma"/>
                <w:sz w:val="20"/>
                <w:szCs w:val="20"/>
              </w:rPr>
            </w:pPr>
            <w:r w:rsidRPr="00505765">
              <w:rPr>
                <w:rFonts w:ascii="Tahoma" w:hAnsi="Tahoma" w:cs="Tahoma"/>
                <w:sz w:val="20"/>
                <w:szCs w:val="20"/>
              </w:rPr>
              <w:t>Kerbside</w:t>
            </w:r>
            <w:r w:rsidR="007E1D36" w:rsidRPr="00505765">
              <w:rPr>
                <w:rFonts w:ascii="Tahoma" w:hAnsi="Tahoma" w:cs="Tahoma"/>
                <w:sz w:val="20"/>
                <w:szCs w:val="20"/>
              </w:rPr>
              <w:t xml:space="preserve"> </w:t>
            </w:r>
            <w:r w:rsidR="00B45857">
              <w:rPr>
                <w:rFonts w:ascii="Tahoma" w:hAnsi="Tahoma" w:cs="Tahoma"/>
                <w:sz w:val="20"/>
                <w:szCs w:val="20"/>
              </w:rPr>
              <w:t xml:space="preserve">recycling </w:t>
            </w:r>
            <w:r w:rsidR="007E1D36" w:rsidRPr="00505765">
              <w:rPr>
                <w:rFonts w:ascii="Tahoma" w:hAnsi="Tahoma" w:cs="Tahoma"/>
                <w:sz w:val="20"/>
                <w:szCs w:val="20"/>
              </w:rPr>
              <w:t>p</w:t>
            </w:r>
            <w:r w:rsidRPr="00505765">
              <w:rPr>
                <w:rFonts w:ascii="Tahoma" w:hAnsi="Tahoma" w:cs="Tahoma"/>
                <w:sz w:val="20"/>
                <w:szCs w:val="20"/>
              </w:rPr>
              <w:t>ickup ava</w:t>
            </w:r>
            <w:r w:rsidR="007E1D36" w:rsidRPr="00505765">
              <w:rPr>
                <w:rFonts w:ascii="Tahoma" w:hAnsi="Tahoma" w:cs="Tahoma"/>
                <w:sz w:val="20"/>
                <w:szCs w:val="20"/>
              </w:rPr>
              <w:t xml:space="preserve">ilable and continuing in </w:t>
            </w:r>
            <w:r w:rsidRPr="00505765">
              <w:rPr>
                <w:rFonts w:ascii="Tahoma" w:hAnsi="Tahoma" w:cs="Tahoma"/>
                <w:sz w:val="20"/>
                <w:szCs w:val="20"/>
              </w:rPr>
              <w:t>D</w:t>
            </w:r>
            <w:r w:rsidR="000E28EA" w:rsidRPr="00505765">
              <w:rPr>
                <w:rFonts w:ascii="Tahoma" w:hAnsi="Tahoma" w:cs="Tahoma"/>
                <w:sz w:val="20"/>
                <w:szCs w:val="20"/>
              </w:rPr>
              <w:t xml:space="preserve">arlington </w:t>
            </w:r>
            <w:r w:rsidRPr="00505765">
              <w:rPr>
                <w:rFonts w:ascii="Tahoma" w:hAnsi="Tahoma" w:cs="Tahoma"/>
                <w:sz w:val="20"/>
                <w:szCs w:val="20"/>
              </w:rPr>
              <w:t>P</w:t>
            </w:r>
            <w:r w:rsidR="000E28EA" w:rsidRPr="00505765">
              <w:rPr>
                <w:rFonts w:ascii="Tahoma" w:hAnsi="Tahoma" w:cs="Tahoma"/>
                <w:sz w:val="20"/>
                <w:szCs w:val="20"/>
              </w:rPr>
              <w:t>oint and Coleambally</w:t>
            </w:r>
            <w:r w:rsidR="005C38C4">
              <w:rPr>
                <w:rFonts w:ascii="Tahoma" w:hAnsi="Tahoma" w:cs="Tahoma"/>
                <w:sz w:val="20"/>
                <w:szCs w:val="20"/>
              </w:rPr>
              <w:t>.</w:t>
            </w:r>
          </w:p>
          <w:p w:rsidR="00B45857" w:rsidRDefault="00B45857" w:rsidP="00601DE7">
            <w:pPr>
              <w:widowControl/>
              <w:autoSpaceDE/>
              <w:autoSpaceDN/>
              <w:rPr>
                <w:rFonts w:ascii="Tahoma" w:hAnsi="Tahoma" w:cs="Tahoma"/>
                <w:sz w:val="20"/>
                <w:szCs w:val="20"/>
              </w:rPr>
            </w:pPr>
            <w:r>
              <w:rPr>
                <w:rFonts w:ascii="Tahoma" w:hAnsi="Tahoma" w:cs="Tahoma"/>
                <w:sz w:val="20"/>
                <w:szCs w:val="20"/>
              </w:rPr>
              <w:t>Bulky goods collection conducted once per year.</w:t>
            </w:r>
          </w:p>
          <w:p w:rsidR="005C38C4" w:rsidRDefault="005C38C4" w:rsidP="00601DE7">
            <w:pPr>
              <w:widowControl/>
              <w:autoSpaceDE/>
              <w:autoSpaceDN/>
              <w:rPr>
                <w:rFonts w:ascii="Tahoma" w:hAnsi="Tahoma" w:cs="Tahoma"/>
                <w:sz w:val="20"/>
                <w:szCs w:val="20"/>
              </w:rPr>
            </w:pPr>
          </w:p>
          <w:p w:rsidR="002F1363" w:rsidRDefault="00441E54" w:rsidP="00601DE7">
            <w:pPr>
              <w:widowControl/>
              <w:autoSpaceDE/>
              <w:autoSpaceDN/>
              <w:rPr>
                <w:rFonts w:ascii="Tahoma" w:hAnsi="Tahoma" w:cs="Tahoma"/>
                <w:sz w:val="20"/>
                <w:szCs w:val="20"/>
              </w:rPr>
            </w:pPr>
            <w:r>
              <w:rPr>
                <w:rFonts w:ascii="Tahoma" w:hAnsi="Tahoma" w:cs="Tahoma"/>
                <w:sz w:val="20"/>
                <w:szCs w:val="20"/>
              </w:rPr>
              <w:t>Waste audit being investigated.</w:t>
            </w:r>
          </w:p>
          <w:p w:rsidR="00441E54" w:rsidRDefault="00441E54" w:rsidP="00601DE7">
            <w:pPr>
              <w:widowControl/>
              <w:autoSpaceDE/>
              <w:autoSpaceDN/>
              <w:rPr>
                <w:rFonts w:ascii="Tahoma" w:hAnsi="Tahoma" w:cs="Tahoma"/>
                <w:sz w:val="20"/>
                <w:szCs w:val="20"/>
              </w:rPr>
            </w:pPr>
          </w:p>
          <w:p w:rsidR="00441E54" w:rsidRDefault="00441E54" w:rsidP="00601DE7">
            <w:pPr>
              <w:widowControl/>
              <w:autoSpaceDE/>
              <w:autoSpaceDN/>
              <w:rPr>
                <w:rFonts w:ascii="Tahoma" w:hAnsi="Tahoma" w:cs="Tahoma"/>
                <w:sz w:val="20"/>
                <w:szCs w:val="20"/>
              </w:rPr>
            </w:pPr>
          </w:p>
          <w:p w:rsidR="002F1363" w:rsidRDefault="002F1363" w:rsidP="00601DE7">
            <w:pPr>
              <w:widowControl/>
              <w:autoSpaceDE/>
              <w:autoSpaceDN/>
              <w:rPr>
                <w:rFonts w:ascii="Tahoma" w:hAnsi="Tahoma" w:cs="Tahoma"/>
                <w:sz w:val="20"/>
                <w:szCs w:val="20"/>
              </w:rPr>
            </w:pPr>
            <w:r>
              <w:rPr>
                <w:rFonts w:ascii="Tahoma" w:hAnsi="Tahoma" w:cs="Tahoma"/>
                <w:sz w:val="20"/>
                <w:szCs w:val="20"/>
              </w:rPr>
              <w:t>LEMP (and AMP) currently being undertaken to understand</w:t>
            </w:r>
            <w:r w:rsidR="00D92AC3">
              <w:rPr>
                <w:rFonts w:ascii="Tahoma" w:hAnsi="Tahoma" w:cs="Tahoma"/>
                <w:sz w:val="20"/>
                <w:szCs w:val="20"/>
              </w:rPr>
              <w:t xml:space="preserve"> future direction of Council waste management facilities</w:t>
            </w:r>
          </w:p>
          <w:p w:rsidR="002F1363" w:rsidRDefault="002F1363" w:rsidP="00601DE7">
            <w:pPr>
              <w:widowControl/>
              <w:autoSpaceDE/>
              <w:autoSpaceDN/>
              <w:rPr>
                <w:rFonts w:ascii="Tahoma" w:hAnsi="Tahoma" w:cs="Tahoma"/>
                <w:sz w:val="20"/>
                <w:szCs w:val="20"/>
              </w:rPr>
            </w:pPr>
          </w:p>
          <w:p w:rsidR="002F1363" w:rsidRDefault="00441E54" w:rsidP="00601DE7">
            <w:pPr>
              <w:widowControl/>
              <w:autoSpaceDE/>
              <w:autoSpaceDN/>
              <w:rPr>
                <w:rFonts w:ascii="Tahoma" w:hAnsi="Tahoma" w:cs="Tahoma"/>
                <w:sz w:val="20"/>
                <w:szCs w:val="20"/>
              </w:rPr>
            </w:pPr>
            <w:r>
              <w:rPr>
                <w:rFonts w:ascii="Tahoma" w:hAnsi="Tahoma" w:cs="Tahoma"/>
                <w:sz w:val="20"/>
                <w:szCs w:val="20"/>
              </w:rPr>
              <w:t>Subject to Funding and LEMP finalisation.</w:t>
            </w:r>
          </w:p>
          <w:p w:rsidR="00901686" w:rsidRDefault="00901686" w:rsidP="00601DE7">
            <w:pPr>
              <w:widowControl/>
              <w:autoSpaceDE/>
              <w:autoSpaceDN/>
              <w:rPr>
                <w:rFonts w:ascii="Tahoma" w:hAnsi="Tahoma" w:cs="Tahoma"/>
                <w:sz w:val="20"/>
                <w:szCs w:val="20"/>
              </w:rPr>
            </w:pPr>
          </w:p>
          <w:p w:rsidR="00901686" w:rsidRPr="00E64773" w:rsidRDefault="00441E54" w:rsidP="00E64773">
            <w:pPr>
              <w:pStyle w:val="BodyText2"/>
              <w:widowControl/>
              <w:tabs>
                <w:tab w:val="clear" w:pos="691"/>
              </w:tabs>
              <w:autoSpaceDE/>
              <w:autoSpaceDN/>
              <w:rPr>
                <w:rFonts w:eastAsia="Arial"/>
              </w:rPr>
            </w:pPr>
            <w:r w:rsidRPr="00E64773">
              <w:rPr>
                <w:rFonts w:eastAsia="Arial"/>
              </w:rPr>
              <w:t>Subject to waste/</w:t>
            </w:r>
            <w:r w:rsidR="00E64773" w:rsidRPr="00E64773">
              <w:rPr>
                <w:rFonts w:eastAsia="Arial"/>
              </w:rPr>
              <w:t xml:space="preserve"> </w:t>
            </w:r>
            <w:r w:rsidRPr="00E64773">
              <w:rPr>
                <w:rFonts w:eastAsia="Arial"/>
              </w:rPr>
              <w:t>landfill review.</w:t>
            </w:r>
          </w:p>
          <w:p w:rsidR="004A4B9B" w:rsidRDefault="004A4B9B" w:rsidP="004A4B9B">
            <w:pPr>
              <w:widowControl/>
              <w:autoSpaceDE/>
              <w:autoSpaceDN/>
              <w:rPr>
                <w:rFonts w:ascii="Tahoma" w:hAnsi="Tahoma" w:cs="Tahoma"/>
                <w:sz w:val="20"/>
                <w:szCs w:val="20"/>
              </w:rPr>
            </w:pPr>
          </w:p>
          <w:p w:rsidR="00E64773" w:rsidRDefault="00E64773" w:rsidP="004A4B9B">
            <w:pPr>
              <w:widowControl/>
              <w:autoSpaceDE/>
              <w:autoSpaceDN/>
              <w:rPr>
                <w:rFonts w:ascii="Tahoma" w:hAnsi="Tahoma" w:cs="Tahoma"/>
                <w:sz w:val="20"/>
                <w:szCs w:val="20"/>
              </w:rPr>
            </w:pPr>
          </w:p>
          <w:p w:rsidR="00B45857" w:rsidRDefault="00B45857" w:rsidP="004A4B9B">
            <w:pPr>
              <w:widowControl/>
              <w:autoSpaceDE/>
              <w:autoSpaceDN/>
              <w:rPr>
                <w:rFonts w:ascii="Tahoma" w:hAnsi="Tahoma" w:cs="Tahoma"/>
                <w:sz w:val="20"/>
                <w:szCs w:val="20"/>
              </w:rPr>
            </w:pPr>
          </w:p>
          <w:p w:rsidR="00B45857" w:rsidRDefault="00901686" w:rsidP="004A4B9B">
            <w:pPr>
              <w:widowControl/>
              <w:autoSpaceDE/>
              <w:autoSpaceDN/>
              <w:rPr>
                <w:rFonts w:ascii="Tahoma" w:hAnsi="Tahoma" w:cs="Tahoma"/>
                <w:sz w:val="20"/>
                <w:szCs w:val="20"/>
              </w:rPr>
            </w:pPr>
            <w:r>
              <w:rPr>
                <w:rFonts w:ascii="Tahoma" w:hAnsi="Tahoma" w:cs="Tahoma"/>
                <w:sz w:val="20"/>
                <w:szCs w:val="20"/>
              </w:rPr>
              <w:t>T</w:t>
            </w:r>
          </w:p>
          <w:p w:rsidR="007B2F7E" w:rsidRPr="00505765" w:rsidRDefault="00B45857" w:rsidP="004A4B9B">
            <w:pPr>
              <w:widowControl/>
              <w:autoSpaceDE/>
              <w:autoSpaceDN/>
              <w:rPr>
                <w:rFonts w:ascii="Tahoma" w:hAnsi="Tahoma" w:cs="Tahoma"/>
                <w:sz w:val="20"/>
                <w:szCs w:val="20"/>
              </w:rPr>
            </w:pPr>
            <w:r>
              <w:rPr>
                <w:rFonts w:ascii="Tahoma" w:hAnsi="Tahoma" w:cs="Tahoma"/>
                <w:sz w:val="20"/>
                <w:szCs w:val="20"/>
              </w:rPr>
              <w:t>T</w:t>
            </w:r>
            <w:r w:rsidR="00901686">
              <w:rPr>
                <w:rFonts w:ascii="Tahoma" w:hAnsi="Tahoma" w:cs="Tahoma"/>
                <w:sz w:val="20"/>
                <w:szCs w:val="20"/>
              </w:rPr>
              <w:t>o be considered as part of AMP</w:t>
            </w:r>
          </w:p>
        </w:tc>
      </w:tr>
      <w:tr w:rsidR="00441E54" w:rsidRPr="00505765" w:rsidTr="007F03A0">
        <w:trPr>
          <w:trHeight w:val="1014"/>
        </w:trPr>
        <w:tc>
          <w:tcPr>
            <w:tcW w:w="1018" w:type="dxa"/>
          </w:tcPr>
          <w:p w:rsidR="007F03A0" w:rsidRPr="00505765" w:rsidRDefault="004A4B9B" w:rsidP="001456D5">
            <w:pPr>
              <w:widowControl/>
              <w:autoSpaceDE/>
              <w:autoSpaceDN/>
              <w:spacing w:after="200" w:line="276" w:lineRule="auto"/>
              <w:rPr>
                <w:rFonts w:ascii="Tahoma" w:hAnsi="Tahoma" w:cs="Tahoma"/>
                <w:b/>
                <w:sz w:val="20"/>
                <w:szCs w:val="20"/>
              </w:rPr>
            </w:pPr>
            <w:r>
              <w:rPr>
                <w:rFonts w:ascii="Tahoma" w:hAnsi="Tahoma" w:cs="Tahoma"/>
                <w:b/>
                <w:sz w:val="20"/>
                <w:szCs w:val="20"/>
              </w:rPr>
              <w:t>S</w:t>
            </w:r>
            <w:r w:rsidR="007F03A0" w:rsidRPr="00505765">
              <w:rPr>
                <w:rFonts w:ascii="Tahoma" w:hAnsi="Tahoma" w:cs="Tahoma"/>
                <w:b/>
                <w:sz w:val="20"/>
                <w:szCs w:val="20"/>
              </w:rPr>
              <w:t>trategy 2.2.4</w:t>
            </w:r>
          </w:p>
        </w:tc>
        <w:tc>
          <w:tcPr>
            <w:tcW w:w="3172" w:type="dxa"/>
          </w:tcPr>
          <w:p w:rsidR="007F03A0" w:rsidRPr="00505765" w:rsidRDefault="007F03A0" w:rsidP="00347726">
            <w:pPr>
              <w:tabs>
                <w:tab w:val="left" w:pos="796"/>
              </w:tabs>
              <w:ind w:right="170"/>
              <w:rPr>
                <w:rFonts w:ascii="Tahoma" w:eastAsia="Century Gothic" w:hAnsi="Tahoma" w:cs="Tahoma"/>
                <w:sz w:val="20"/>
                <w:szCs w:val="20"/>
              </w:rPr>
            </w:pPr>
            <w:r w:rsidRPr="00505765">
              <w:rPr>
                <w:rFonts w:ascii="Tahoma" w:eastAsia="Century Gothic" w:hAnsi="Tahoma" w:cs="Tahoma"/>
                <w:sz w:val="20"/>
                <w:szCs w:val="20"/>
              </w:rPr>
              <w:t xml:space="preserve">Conduct principal certifying authority functions in the local government area </w:t>
            </w:r>
          </w:p>
        </w:tc>
        <w:tc>
          <w:tcPr>
            <w:tcW w:w="4169" w:type="dxa"/>
          </w:tcPr>
          <w:p w:rsidR="007F03A0" w:rsidRPr="00505765" w:rsidRDefault="007F03A0" w:rsidP="00347726">
            <w:pPr>
              <w:tabs>
                <w:tab w:val="left" w:pos="796"/>
              </w:tabs>
              <w:ind w:right="170"/>
              <w:jc w:val="both"/>
              <w:rPr>
                <w:rFonts w:ascii="Tahoma" w:hAnsi="Tahoma" w:cs="Tahoma"/>
                <w:sz w:val="20"/>
                <w:szCs w:val="20"/>
              </w:rPr>
            </w:pPr>
            <w:r w:rsidRPr="00505765">
              <w:rPr>
                <w:rFonts w:ascii="Tahoma" w:hAnsi="Tahoma" w:cs="Tahoma"/>
                <w:b/>
                <w:sz w:val="20"/>
                <w:szCs w:val="20"/>
              </w:rPr>
              <w:t>Action 2.2.4.1 Undertake mandatory inspections as required by legislation and issue construction certificates, complying development certificates, occupation certificate and subdivision certificates -</w:t>
            </w:r>
            <w:r w:rsidRPr="00505765">
              <w:rPr>
                <w:rFonts w:ascii="Tahoma" w:eastAsia="Century Gothic" w:hAnsi="Tahoma" w:cs="Tahoma"/>
                <w:sz w:val="20"/>
                <w:szCs w:val="20"/>
              </w:rPr>
              <w:t xml:space="preserve">30 June 2022, with annual review </w:t>
            </w:r>
          </w:p>
          <w:p w:rsidR="007F03A0" w:rsidRPr="00505765" w:rsidRDefault="007F03A0" w:rsidP="00347726">
            <w:pPr>
              <w:tabs>
                <w:tab w:val="left" w:pos="796"/>
              </w:tabs>
              <w:ind w:right="170"/>
              <w:jc w:val="both"/>
              <w:rPr>
                <w:rFonts w:ascii="Tahoma" w:hAnsi="Tahoma" w:cs="Tahoma"/>
                <w:sz w:val="20"/>
                <w:szCs w:val="20"/>
              </w:rPr>
            </w:pPr>
          </w:p>
        </w:tc>
        <w:tc>
          <w:tcPr>
            <w:tcW w:w="1701" w:type="dxa"/>
          </w:tcPr>
          <w:p w:rsidR="00D47068" w:rsidRPr="00505765" w:rsidRDefault="00D47068" w:rsidP="001456D5">
            <w:pPr>
              <w:widowControl/>
              <w:autoSpaceDE/>
              <w:autoSpaceDN/>
              <w:spacing w:after="200" w:line="276" w:lineRule="auto"/>
              <w:rPr>
                <w:rFonts w:ascii="Tahoma" w:hAnsi="Tahoma" w:cs="Tahoma"/>
                <w:sz w:val="20"/>
                <w:szCs w:val="20"/>
              </w:rPr>
            </w:pPr>
          </w:p>
          <w:p w:rsidR="007F03A0" w:rsidRPr="00505765" w:rsidRDefault="00D47068" w:rsidP="001456D5">
            <w:pPr>
              <w:widowControl/>
              <w:autoSpaceDE/>
              <w:autoSpaceDN/>
              <w:spacing w:after="200" w:line="276" w:lineRule="auto"/>
              <w:rPr>
                <w:rFonts w:ascii="Tahoma" w:hAnsi="Tahoma" w:cs="Tahoma"/>
                <w:sz w:val="20"/>
                <w:szCs w:val="20"/>
              </w:rPr>
            </w:pPr>
            <w:r w:rsidRPr="00505765">
              <w:rPr>
                <w:rFonts w:ascii="Tahoma" w:hAnsi="Tahoma" w:cs="Tahoma"/>
                <w:sz w:val="20"/>
                <w:szCs w:val="20"/>
              </w:rPr>
              <w:t>MPE</w:t>
            </w:r>
          </w:p>
        </w:tc>
        <w:tc>
          <w:tcPr>
            <w:tcW w:w="1984" w:type="dxa"/>
          </w:tcPr>
          <w:p w:rsidR="007F03A0" w:rsidRPr="00505765" w:rsidRDefault="007F03A0" w:rsidP="001456D5">
            <w:pPr>
              <w:widowControl/>
              <w:autoSpaceDE/>
              <w:autoSpaceDN/>
              <w:spacing w:after="200" w:line="276" w:lineRule="auto"/>
              <w:rPr>
                <w:rFonts w:ascii="Tahoma" w:hAnsi="Tahoma" w:cs="Tahoma"/>
                <w:sz w:val="20"/>
                <w:szCs w:val="20"/>
              </w:rPr>
            </w:pPr>
          </w:p>
          <w:p w:rsidR="00854431" w:rsidRPr="00505765" w:rsidRDefault="00854431" w:rsidP="001456D5">
            <w:pPr>
              <w:widowControl/>
              <w:autoSpaceDE/>
              <w:autoSpaceDN/>
              <w:spacing w:after="200" w:line="276" w:lineRule="auto"/>
              <w:rPr>
                <w:rFonts w:ascii="Tahoma" w:hAnsi="Tahoma" w:cs="Tahoma"/>
                <w:sz w:val="20"/>
                <w:szCs w:val="20"/>
              </w:rPr>
            </w:pPr>
            <w:r w:rsidRPr="00505765">
              <w:rPr>
                <w:rFonts w:ascii="Tahoma" w:hAnsi="Tahoma" w:cs="Tahoma"/>
                <w:sz w:val="20"/>
                <w:szCs w:val="20"/>
              </w:rPr>
              <w:t>Ongoing</w:t>
            </w:r>
          </w:p>
        </w:tc>
        <w:tc>
          <w:tcPr>
            <w:tcW w:w="1904" w:type="dxa"/>
          </w:tcPr>
          <w:p w:rsidR="007F03A0" w:rsidRPr="00505765" w:rsidRDefault="007F03A0" w:rsidP="001456D5">
            <w:pPr>
              <w:widowControl/>
              <w:autoSpaceDE/>
              <w:autoSpaceDN/>
              <w:spacing w:after="200" w:line="276" w:lineRule="auto"/>
              <w:rPr>
                <w:rFonts w:ascii="Tahoma" w:hAnsi="Tahoma" w:cs="Tahoma"/>
                <w:sz w:val="20"/>
                <w:szCs w:val="20"/>
              </w:rPr>
            </w:pPr>
          </w:p>
        </w:tc>
      </w:tr>
    </w:tbl>
    <w:p w:rsidR="00D700A8" w:rsidRPr="00505765" w:rsidRDefault="00D700A8" w:rsidP="001A757C">
      <w:pPr>
        <w:tabs>
          <w:tab w:val="left" w:pos="796"/>
        </w:tabs>
        <w:ind w:right="582"/>
        <w:jc w:val="both"/>
        <w:rPr>
          <w:rFonts w:ascii="Tahoma" w:eastAsia="Century Gothic" w:hAnsi="Tahoma" w:cs="Tahoma"/>
          <w:b/>
          <w:color w:val="19723F"/>
          <w:sz w:val="20"/>
          <w:szCs w:val="20"/>
          <w:u w:val="single"/>
        </w:rPr>
      </w:pPr>
    </w:p>
    <w:p w:rsidR="00D700A8" w:rsidRPr="00505765" w:rsidRDefault="00D700A8" w:rsidP="001A757C">
      <w:pPr>
        <w:tabs>
          <w:tab w:val="left" w:pos="796"/>
        </w:tabs>
        <w:ind w:right="582"/>
        <w:jc w:val="both"/>
        <w:rPr>
          <w:rFonts w:ascii="Tahoma" w:eastAsia="Century Gothic" w:hAnsi="Tahoma" w:cs="Tahoma"/>
          <w:b/>
          <w:color w:val="19723F"/>
          <w:sz w:val="20"/>
          <w:szCs w:val="20"/>
          <w:u w:val="single"/>
        </w:rPr>
      </w:pPr>
    </w:p>
    <w:p w:rsidR="00D700A8" w:rsidRPr="00505765" w:rsidRDefault="00D700A8" w:rsidP="001A757C">
      <w:pPr>
        <w:tabs>
          <w:tab w:val="left" w:pos="796"/>
        </w:tabs>
        <w:ind w:right="582"/>
        <w:jc w:val="both"/>
        <w:rPr>
          <w:rFonts w:ascii="Tahoma" w:eastAsia="Century Gothic" w:hAnsi="Tahoma" w:cs="Tahoma"/>
          <w:b/>
          <w:color w:val="19723F"/>
          <w:sz w:val="20"/>
          <w:szCs w:val="20"/>
          <w:u w:val="single"/>
        </w:rPr>
      </w:pPr>
    </w:p>
    <w:p w:rsidR="0001382D" w:rsidRPr="00505765" w:rsidRDefault="0001382D" w:rsidP="001A757C">
      <w:pPr>
        <w:tabs>
          <w:tab w:val="left" w:pos="796"/>
        </w:tabs>
        <w:ind w:right="582"/>
        <w:jc w:val="both"/>
        <w:rPr>
          <w:rFonts w:ascii="Tahoma" w:eastAsia="Century Gothic" w:hAnsi="Tahoma" w:cs="Tahoma"/>
          <w:b/>
          <w:color w:val="19723F"/>
          <w:sz w:val="20"/>
          <w:szCs w:val="20"/>
          <w:u w:val="single"/>
        </w:rPr>
      </w:pPr>
    </w:p>
    <w:p w:rsidR="0001382D" w:rsidRPr="00505765" w:rsidRDefault="0001382D" w:rsidP="001A757C">
      <w:pPr>
        <w:tabs>
          <w:tab w:val="left" w:pos="796"/>
        </w:tabs>
        <w:ind w:right="582"/>
        <w:jc w:val="both"/>
        <w:rPr>
          <w:rFonts w:ascii="Tahoma" w:eastAsia="Century Gothic" w:hAnsi="Tahoma" w:cs="Tahoma"/>
          <w:b/>
          <w:color w:val="19723F"/>
          <w:sz w:val="20"/>
          <w:szCs w:val="20"/>
          <w:u w:val="single"/>
        </w:rPr>
      </w:pPr>
    </w:p>
    <w:p w:rsidR="0001382D" w:rsidRPr="00505765" w:rsidRDefault="0001382D" w:rsidP="001A757C">
      <w:pPr>
        <w:tabs>
          <w:tab w:val="left" w:pos="796"/>
        </w:tabs>
        <w:ind w:right="582"/>
        <w:jc w:val="both"/>
        <w:rPr>
          <w:rFonts w:ascii="Tahoma" w:eastAsia="Century Gothic" w:hAnsi="Tahoma" w:cs="Tahoma"/>
          <w:b/>
          <w:color w:val="19723F"/>
          <w:sz w:val="20"/>
          <w:szCs w:val="20"/>
          <w:u w:val="single"/>
        </w:rPr>
      </w:pPr>
    </w:p>
    <w:p w:rsidR="0001382D" w:rsidRPr="00505765" w:rsidRDefault="0001382D" w:rsidP="001A757C">
      <w:pPr>
        <w:tabs>
          <w:tab w:val="left" w:pos="796"/>
        </w:tabs>
        <w:ind w:right="582"/>
        <w:jc w:val="both"/>
        <w:rPr>
          <w:rFonts w:ascii="Tahoma" w:eastAsia="Century Gothic" w:hAnsi="Tahoma" w:cs="Tahoma"/>
          <w:b/>
          <w:color w:val="19723F"/>
          <w:sz w:val="20"/>
          <w:szCs w:val="20"/>
          <w:u w:val="single"/>
        </w:rPr>
      </w:pPr>
    </w:p>
    <w:p w:rsidR="0001382D" w:rsidRPr="00505765" w:rsidRDefault="0001382D" w:rsidP="001A757C">
      <w:pPr>
        <w:tabs>
          <w:tab w:val="left" w:pos="796"/>
        </w:tabs>
        <w:ind w:right="582"/>
        <w:jc w:val="both"/>
        <w:rPr>
          <w:rFonts w:ascii="Tahoma" w:eastAsia="Century Gothic" w:hAnsi="Tahoma" w:cs="Tahoma"/>
          <w:b/>
          <w:color w:val="19723F"/>
          <w:sz w:val="20"/>
          <w:szCs w:val="20"/>
          <w:u w:val="single"/>
        </w:rPr>
      </w:pPr>
    </w:p>
    <w:p w:rsidR="00796350" w:rsidRPr="00505765" w:rsidRDefault="00796350" w:rsidP="001A757C">
      <w:pPr>
        <w:tabs>
          <w:tab w:val="left" w:pos="796"/>
        </w:tabs>
        <w:ind w:right="582"/>
        <w:jc w:val="both"/>
        <w:rPr>
          <w:rFonts w:ascii="Tahoma" w:eastAsia="Century Gothic" w:hAnsi="Tahoma" w:cs="Tahoma"/>
          <w:b/>
          <w:color w:val="19723F"/>
          <w:sz w:val="20"/>
          <w:szCs w:val="20"/>
          <w:u w:val="single"/>
        </w:rPr>
      </w:pPr>
    </w:p>
    <w:p w:rsidR="00C027E6" w:rsidRDefault="00C027E6" w:rsidP="001A757C">
      <w:pPr>
        <w:tabs>
          <w:tab w:val="left" w:pos="796"/>
        </w:tabs>
        <w:ind w:right="582"/>
        <w:jc w:val="both"/>
        <w:rPr>
          <w:rFonts w:ascii="Tahoma" w:eastAsia="Century Gothic" w:hAnsi="Tahoma" w:cs="Tahoma"/>
          <w:b/>
          <w:color w:val="19723F"/>
          <w:sz w:val="20"/>
          <w:szCs w:val="20"/>
          <w:u w:val="single"/>
        </w:rPr>
      </w:pPr>
    </w:p>
    <w:p w:rsidR="00C027E6" w:rsidRDefault="00C027E6" w:rsidP="001A757C">
      <w:pPr>
        <w:tabs>
          <w:tab w:val="left" w:pos="796"/>
        </w:tabs>
        <w:ind w:right="582"/>
        <w:jc w:val="both"/>
        <w:rPr>
          <w:rFonts w:ascii="Tahoma" w:eastAsia="Century Gothic" w:hAnsi="Tahoma" w:cs="Tahoma"/>
          <w:b/>
          <w:color w:val="19723F"/>
          <w:sz w:val="20"/>
          <w:szCs w:val="20"/>
          <w:u w:val="single"/>
        </w:rPr>
      </w:pPr>
    </w:p>
    <w:p w:rsidR="00C027E6" w:rsidRDefault="00C027E6" w:rsidP="001A757C">
      <w:pPr>
        <w:tabs>
          <w:tab w:val="left" w:pos="796"/>
        </w:tabs>
        <w:ind w:right="582"/>
        <w:jc w:val="both"/>
        <w:rPr>
          <w:rFonts w:ascii="Tahoma" w:eastAsia="Century Gothic" w:hAnsi="Tahoma" w:cs="Tahoma"/>
          <w:b/>
          <w:color w:val="19723F"/>
          <w:sz w:val="20"/>
          <w:szCs w:val="20"/>
          <w:u w:val="single"/>
        </w:rPr>
      </w:pPr>
    </w:p>
    <w:p w:rsidR="00C027E6" w:rsidRDefault="00C027E6" w:rsidP="001A757C">
      <w:pPr>
        <w:tabs>
          <w:tab w:val="left" w:pos="796"/>
        </w:tabs>
        <w:ind w:right="582"/>
        <w:jc w:val="both"/>
        <w:rPr>
          <w:rFonts w:ascii="Tahoma" w:eastAsia="Century Gothic" w:hAnsi="Tahoma" w:cs="Tahoma"/>
          <w:b/>
          <w:color w:val="19723F"/>
          <w:sz w:val="20"/>
          <w:szCs w:val="20"/>
          <w:u w:val="single"/>
        </w:rPr>
      </w:pPr>
    </w:p>
    <w:p w:rsidR="00C027E6" w:rsidRDefault="00C027E6" w:rsidP="001A757C">
      <w:pPr>
        <w:tabs>
          <w:tab w:val="left" w:pos="796"/>
        </w:tabs>
        <w:ind w:right="582"/>
        <w:jc w:val="both"/>
        <w:rPr>
          <w:rFonts w:ascii="Tahoma" w:eastAsia="Century Gothic" w:hAnsi="Tahoma" w:cs="Tahoma"/>
          <w:b/>
          <w:color w:val="19723F"/>
          <w:sz w:val="20"/>
          <w:szCs w:val="20"/>
          <w:u w:val="single"/>
        </w:rPr>
      </w:pPr>
    </w:p>
    <w:p w:rsidR="00C027E6" w:rsidRDefault="00C027E6" w:rsidP="001A757C">
      <w:pPr>
        <w:tabs>
          <w:tab w:val="left" w:pos="796"/>
        </w:tabs>
        <w:ind w:right="582"/>
        <w:jc w:val="both"/>
        <w:rPr>
          <w:rFonts w:ascii="Tahoma" w:eastAsia="Century Gothic" w:hAnsi="Tahoma" w:cs="Tahoma"/>
          <w:b/>
          <w:color w:val="19723F"/>
          <w:sz w:val="20"/>
          <w:szCs w:val="20"/>
          <w:u w:val="single"/>
        </w:rPr>
      </w:pPr>
    </w:p>
    <w:p w:rsidR="00C027E6" w:rsidRDefault="00C027E6" w:rsidP="001A757C">
      <w:pPr>
        <w:tabs>
          <w:tab w:val="left" w:pos="796"/>
        </w:tabs>
        <w:ind w:right="582"/>
        <w:jc w:val="both"/>
        <w:rPr>
          <w:rFonts w:ascii="Tahoma" w:eastAsia="Century Gothic" w:hAnsi="Tahoma" w:cs="Tahoma"/>
          <w:b/>
          <w:color w:val="19723F"/>
          <w:sz w:val="20"/>
          <w:szCs w:val="20"/>
          <w:u w:val="single"/>
        </w:rPr>
      </w:pPr>
    </w:p>
    <w:p w:rsidR="001A757C" w:rsidRPr="00505765" w:rsidRDefault="001A757C" w:rsidP="001A757C">
      <w:pPr>
        <w:tabs>
          <w:tab w:val="left" w:pos="796"/>
        </w:tabs>
        <w:ind w:right="582"/>
        <w:jc w:val="both"/>
        <w:rPr>
          <w:rFonts w:ascii="Tahoma" w:eastAsia="Century Gothic" w:hAnsi="Tahoma" w:cs="Tahoma"/>
          <w:b/>
          <w:color w:val="19723F"/>
          <w:sz w:val="20"/>
          <w:szCs w:val="20"/>
          <w:u w:val="single"/>
        </w:rPr>
      </w:pPr>
      <w:r w:rsidRPr="00505765">
        <w:rPr>
          <w:rFonts w:ascii="Tahoma" w:eastAsia="Century Gothic" w:hAnsi="Tahoma" w:cs="Tahoma"/>
          <w:b/>
          <w:color w:val="19723F"/>
          <w:sz w:val="20"/>
          <w:szCs w:val="20"/>
          <w:u w:val="single"/>
        </w:rPr>
        <w:t>2.3 Maintaining a Balance between Growth, Development and Environmental Protection:</w:t>
      </w:r>
    </w:p>
    <w:p w:rsidR="001A757C" w:rsidRPr="00505765" w:rsidRDefault="001A757C" w:rsidP="001A757C">
      <w:pPr>
        <w:widowControl/>
        <w:autoSpaceDE/>
        <w:autoSpaceDN/>
        <w:spacing w:after="200" w:line="276" w:lineRule="auto"/>
        <w:rPr>
          <w:rFonts w:ascii="Tahoma" w:hAnsi="Tahoma" w:cs="Tahoma"/>
          <w:sz w:val="20"/>
          <w:szCs w:val="20"/>
        </w:rPr>
      </w:pPr>
    </w:p>
    <w:tbl>
      <w:tblPr>
        <w:tblStyle w:val="TableGrid"/>
        <w:tblW w:w="13948" w:type="dxa"/>
        <w:tblLook w:val="04A0" w:firstRow="1" w:lastRow="0" w:firstColumn="1" w:lastColumn="0" w:noHBand="0" w:noVBand="1"/>
      </w:tblPr>
      <w:tblGrid>
        <w:gridCol w:w="1076"/>
        <w:gridCol w:w="3116"/>
        <w:gridCol w:w="4045"/>
        <w:gridCol w:w="1794"/>
        <w:gridCol w:w="1701"/>
        <w:gridCol w:w="2216"/>
      </w:tblGrid>
      <w:tr w:rsidR="007F03A0" w:rsidRPr="00505765" w:rsidTr="00F379A6">
        <w:trPr>
          <w:trHeight w:val="302"/>
          <w:tblHeader/>
        </w:trPr>
        <w:tc>
          <w:tcPr>
            <w:tcW w:w="4192" w:type="dxa"/>
            <w:gridSpan w:val="2"/>
          </w:tcPr>
          <w:p w:rsidR="007F03A0" w:rsidRPr="00505765" w:rsidRDefault="007F03A0" w:rsidP="007F03A0">
            <w:pPr>
              <w:tabs>
                <w:tab w:val="left" w:pos="691"/>
              </w:tabs>
              <w:ind w:right="440"/>
              <w:jc w:val="center"/>
              <w:rPr>
                <w:rFonts w:ascii="Tahoma" w:hAnsi="Tahoma" w:cs="Tahoma"/>
                <w:b/>
                <w:sz w:val="20"/>
                <w:szCs w:val="20"/>
              </w:rPr>
            </w:pPr>
            <w:r w:rsidRPr="00505765">
              <w:rPr>
                <w:rFonts w:ascii="Tahoma" w:hAnsi="Tahoma" w:cs="Tahoma"/>
                <w:b/>
                <w:sz w:val="20"/>
                <w:szCs w:val="20"/>
              </w:rPr>
              <w:t>Strategic Activity</w:t>
            </w:r>
          </w:p>
        </w:tc>
        <w:tc>
          <w:tcPr>
            <w:tcW w:w="4045" w:type="dxa"/>
          </w:tcPr>
          <w:p w:rsidR="007F03A0" w:rsidRPr="00505765" w:rsidRDefault="007F03A0" w:rsidP="007F03A0">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Action</w:t>
            </w:r>
          </w:p>
        </w:tc>
        <w:tc>
          <w:tcPr>
            <w:tcW w:w="1794" w:type="dxa"/>
          </w:tcPr>
          <w:p w:rsidR="007F03A0" w:rsidRPr="00505765" w:rsidRDefault="007F03A0" w:rsidP="007F03A0">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 xml:space="preserve">Accountable Officer </w:t>
            </w:r>
          </w:p>
        </w:tc>
        <w:tc>
          <w:tcPr>
            <w:tcW w:w="1701" w:type="dxa"/>
          </w:tcPr>
          <w:p w:rsidR="007F03A0" w:rsidRPr="00505765" w:rsidRDefault="007F03A0" w:rsidP="007F03A0">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Status</w:t>
            </w:r>
          </w:p>
        </w:tc>
        <w:tc>
          <w:tcPr>
            <w:tcW w:w="2216" w:type="dxa"/>
          </w:tcPr>
          <w:p w:rsidR="007F03A0" w:rsidRPr="00505765" w:rsidRDefault="007F03A0" w:rsidP="007F03A0">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Comment</w:t>
            </w:r>
          </w:p>
        </w:tc>
      </w:tr>
      <w:tr w:rsidR="007F03A0" w:rsidRPr="00505765" w:rsidTr="00F379A6">
        <w:trPr>
          <w:trHeight w:val="1261"/>
        </w:trPr>
        <w:tc>
          <w:tcPr>
            <w:tcW w:w="1076" w:type="dxa"/>
          </w:tcPr>
          <w:p w:rsidR="007F03A0" w:rsidRPr="00505765" w:rsidRDefault="007F03A0" w:rsidP="005C7F4E">
            <w:pPr>
              <w:widowControl/>
              <w:autoSpaceDE/>
              <w:autoSpaceDN/>
              <w:spacing w:line="276" w:lineRule="auto"/>
              <w:jc w:val="both"/>
              <w:rPr>
                <w:rFonts w:ascii="Tahoma" w:hAnsi="Tahoma" w:cs="Tahoma"/>
                <w:b/>
                <w:sz w:val="20"/>
                <w:szCs w:val="20"/>
              </w:rPr>
            </w:pPr>
            <w:r w:rsidRPr="00505765">
              <w:rPr>
                <w:rFonts w:ascii="Tahoma" w:hAnsi="Tahoma" w:cs="Tahoma"/>
                <w:b/>
                <w:sz w:val="20"/>
                <w:szCs w:val="20"/>
              </w:rPr>
              <w:t>Strategy</w:t>
            </w:r>
          </w:p>
          <w:p w:rsidR="007F03A0" w:rsidRPr="00505765" w:rsidRDefault="007F03A0" w:rsidP="005C7F4E">
            <w:pPr>
              <w:widowControl/>
              <w:autoSpaceDE/>
              <w:autoSpaceDN/>
              <w:spacing w:line="276" w:lineRule="auto"/>
              <w:jc w:val="both"/>
              <w:rPr>
                <w:rFonts w:ascii="Tahoma" w:hAnsi="Tahoma" w:cs="Tahoma"/>
                <w:b/>
                <w:sz w:val="20"/>
                <w:szCs w:val="20"/>
              </w:rPr>
            </w:pPr>
            <w:r w:rsidRPr="00505765">
              <w:rPr>
                <w:rFonts w:ascii="Tahoma" w:hAnsi="Tahoma" w:cs="Tahoma"/>
                <w:b/>
                <w:sz w:val="20"/>
                <w:szCs w:val="20"/>
              </w:rPr>
              <w:t>2.3.1</w:t>
            </w:r>
          </w:p>
        </w:tc>
        <w:tc>
          <w:tcPr>
            <w:tcW w:w="3116" w:type="dxa"/>
          </w:tcPr>
          <w:p w:rsidR="007F03A0" w:rsidRPr="00505765" w:rsidRDefault="007F03A0" w:rsidP="00430867">
            <w:pPr>
              <w:tabs>
                <w:tab w:val="left" w:pos="796"/>
              </w:tabs>
              <w:ind w:right="170"/>
              <w:jc w:val="both"/>
              <w:rPr>
                <w:rFonts w:ascii="Tahoma" w:hAnsi="Tahoma" w:cs="Tahoma"/>
                <w:sz w:val="20"/>
                <w:szCs w:val="20"/>
              </w:rPr>
            </w:pPr>
            <w:r w:rsidRPr="00505765">
              <w:rPr>
                <w:rFonts w:ascii="Tahoma" w:eastAsia="Century Gothic" w:hAnsi="Tahoma" w:cs="Tahoma"/>
                <w:sz w:val="20"/>
                <w:szCs w:val="20"/>
              </w:rPr>
              <w:t xml:space="preserve">Stimulate the conservation of important heritage assets of Murrumbidgee Council </w:t>
            </w:r>
          </w:p>
          <w:p w:rsidR="007F03A0" w:rsidRPr="00505765" w:rsidRDefault="007F03A0" w:rsidP="00430867">
            <w:pPr>
              <w:tabs>
                <w:tab w:val="left" w:pos="796"/>
              </w:tabs>
              <w:ind w:right="170"/>
              <w:jc w:val="both"/>
              <w:rPr>
                <w:rFonts w:ascii="Tahoma" w:hAnsi="Tahoma" w:cs="Tahoma"/>
                <w:sz w:val="20"/>
                <w:szCs w:val="20"/>
              </w:rPr>
            </w:pPr>
          </w:p>
        </w:tc>
        <w:tc>
          <w:tcPr>
            <w:tcW w:w="4045" w:type="dxa"/>
          </w:tcPr>
          <w:p w:rsidR="007F03A0" w:rsidRPr="00505765" w:rsidRDefault="007F03A0" w:rsidP="005C7F4E">
            <w:pPr>
              <w:tabs>
                <w:tab w:val="left" w:pos="796"/>
              </w:tabs>
              <w:ind w:right="170"/>
              <w:jc w:val="both"/>
              <w:rPr>
                <w:rFonts w:ascii="Tahoma" w:eastAsia="Century Gothic" w:hAnsi="Tahoma" w:cs="Tahoma"/>
                <w:b/>
                <w:sz w:val="20"/>
                <w:szCs w:val="20"/>
              </w:rPr>
            </w:pPr>
            <w:r w:rsidRPr="00505765">
              <w:rPr>
                <w:rFonts w:ascii="Tahoma" w:eastAsia="Century Gothic" w:hAnsi="Tahoma" w:cs="Tahoma"/>
                <w:b/>
                <w:sz w:val="20"/>
                <w:szCs w:val="20"/>
              </w:rPr>
              <w:t>Action 2.3.1.1 Identify/incorporate heritage assets into Councils asset management planning and reporting -</w:t>
            </w:r>
            <w:r w:rsidRPr="00505765">
              <w:rPr>
                <w:rFonts w:ascii="Tahoma" w:eastAsia="Century Gothic" w:hAnsi="Tahoma" w:cs="Tahoma"/>
                <w:sz w:val="20"/>
                <w:szCs w:val="20"/>
              </w:rPr>
              <w:t>30 June 2020</w:t>
            </w:r>
          </w:p>
          <w:p w:rsidR="007F03A0" w:rsidRPr="00505765" w:rsidRDefault="007F03A0" w:rsidP="005C7F4E">
            <w:pPr>
              <w:tabs>
                <w:tab w:val="left" w:pos="796"/>
              </w:tabs>
              <w:ind w:right="170"/>
              <w:jc w:val="both"/>
              <w:rPr>
                <w:rFonts w:ascii="Tahoma" w:eastAsia="Century Gothic" w:hAnsi="Tahoma" w:cs="Tahoma"/>
                <w:sz w:val="20"/>
                <w:szCs w:val="20"/>
              </w:rPr>
            </w:pPr>
          </w:p>
          <w:p w:rsidR="007F03A0" w:rsidRPr="00505765" w:rsidRDefault="007F03A0" w:rsidP="005C7F4E">
            <w:pPr>
              <w:tabs>
                <w:tab w:val="left" w:pos="796"/>
              </w:tabs>
              <w:ind w:right="170"/>
              <w:jc w:val="both"/>
              <w:rPr>
                <w:rFonts w:ascii="Tahoma" w:eastAsia="Century Gothic" w:hAnsi="Tahoma" w:cs="Tahoma"/>
                <w:sz w:val="20"/>
                <w:szCs w:val="20"/>
              </w:rPr>
            </w:pPr>
            <w:r w:rsidRPr="00505765">
              <w:rPr>
                <w:rFonts w:ascii="Tahoma" w:eastAsia="Century Gothic" w:hAnsi="Tahoma" w:cs="Tahoma"/>
                <w:b/>
                <w:sz w:val="20"/>
                <w:szCs w:val="20"/>
              </w:rPr>
              <w:t xml:space="preserve">Action 2.3.1.2 Create/maintain a heritage advisory service – </w:t>
            </w:r>
            <w:r w:rsidRPr="00505765">
              <w:rPr>
                <w:rFonts w:ascii="Tahoma" w:eastAsia="Century Gothic" w:hAnsi="Tahoma" w:cs="Tahoma"/>
                <w:sz w:val="20"/>
                <w:szCs w:val="20"/>
              </w:rPr>
              <w:t>30 June 2021</w:t>
            </w:r>
          </w:p>
          <w:p w:rsidR="002C6FF5" w:rsidRDefault="002C6FF5" w:rsidP="005C7F4E">
            <w:pPr>
              <w:tabs>
                <w:tab w:val="left" w:pos="796"/>
              </w:tabs>
              <w:ind w:right="170"/>
              <w:jc w:val="both"/>
              <w:rPr>
                <w:rFonts w:ascii="Tahoma" w:eastAsia="Century Gothic" w:hAnsi="Tahoma" w:cs="Tahoma"/>
                <w:b/>
                <w:sz w:val="20"/>
                <w:szCs w:val="20"/>
              </w:rPr>
            </w:pPr>
          </w:p>
          <w:p w:rsidR="007F03A0" w:rsidRPr="00505765" w:rsidRDefault="007F03A0" w:rsidP="005C7F4E">
            <w:pPr>
              <w:tabs>
                <w:tab w:val="left" w:pos="796"/>
              </w:tabs>
              <w:ind w:right="170"/>
              <w:jc w:val="both"/>
              <w:rPr>
                <w:rFonts w:ascii="Tahoma" w:hAnsi="Tahoma" w:cs="Tahoma"/>
                <w:sz w:val="20"/>
                <w:szCs w:val="20"/>
              </w:rPr>
            </w:pPr>
            <w:r w:rsidRPr="00505765">
              <w:rPr>
                <w:rFonts w:ascii="Tahoma" w:eastAsia="Century Gothic" w:hAnsi="Tahoma" w:cs="Tahoma"/>
                <w:b/>
                <w:sz w:val="20"/>
                <w:szCs w:val="20"/>
              </w:rPr>
              <w:t xml:space="preserve">Action 2.3.1.3 Provide a local heritage assistance fund to support the conservation of local heritage items  - </w:t>
            </w:r>
            <w:r w:rsidRPr="00505765">
              <w:rPr>
                <w:rFonts w:ascii="Tahoma" w:eastAsia="Century Gothic" w:hAnsi="Tahoma" w:cs="Tahoma"/>
                <w:sz w:val="20"/>
                <w:szCs w:val="20"/>
              </w:rPr>
              <w:t>30 June 2021</w:t>
            </w:r>
          </w:p>
        </w:tc>
        <w:tc>
          <w:tcPr>
            <w:tcW w:w="1794" w:type="dxa"/>
          </w:tcPr>
          <w:p w:rsidR="007F03A0" w:rsidRPr="00505765" w:rsidRDefault="00D47068" w:rsidP="002C6FF5">
            <w:pPr>
              <w:widowControl/>
              <w:autoSpaceDE/>
              <w:autoSpaceDN/>
              <w:jc w:val="both"/>
              <w:rPr>
                <w:rFonts w:ascii="Tahoma" w:hAnsi="Tahoma" w:cs="Tahoma"/>
                <w:sz w:val="20"/>
                <w:szCs w:val="20"/>
              </w:rPr>
            </w:pPr>
            <w:r w:rsidRPr="00505765">
              <w:rPr>
                <w:rFonts w:ascii="Tahoma" w:hAnsi="Tahoma" w:cs="Tahoma"/>
                <w:sz w:val="20"/>
                <w:szCs w:val="20"/>
              </w:rPr>
              <w:t>AM</w:t>
            </w:r>
          </w:p>
          <w:p w:rsidR="00D47068" w:rsidRPr="00505765" w:rsidRDefault="00D47068" w:rsidP="002C6FF5">
            <w:pPr>
              <w:widowControl/>
              <w:autoSpaceDE/>
              <w:autoSpaceDN/>
              <w:jc w:val="both"/>
              <w:rPr>
                <w:rFonts w:ascii="Tahoma" w:hAnsi="Tahoma" w:cs="Tahoma"/>
                <w:sz w:val="20"/>
                <w:szCs w:val="20"/>
              </w:rPr>
            </w:pPr>
          </w:p>
          <w:p w:rsidR="00D47068" w:rsidRPr="00505765" w:rsidRDefault="00D47068" w:rsidP="002C6FF5">
            <w:pPr>
              <w:widowControl/>
              <w:autoSpaceDE/>
              <w:autoSpaceDN/>
              <w:jc w:val="both"/>
              <w:rPr>
                <w:rFonts w:ascii="Tahoma" w:hAnsi="Tahoma" w:cs="Tahoma"/>
                <w:sz w:val="20"/>
                <w:szCs w:val="20"/>
              </w:rPr>
            </w:pPr>
          </w:p>
          <w:p w:rsidR="002C6FF5" w:rsidRDefault="002C6FF5" w:rsidP="002C6FF5">
            <w:pPr>
              <w:widowControl/>
              <w:autoSpaceDE/>
              <w:autoSpaceDN/>
              <w:jc w:val="both"/>
              <w:rPr>
                <w:rFonts w:ascii="Tahoma" w:hAnsi="Tahoma" w:cs="Tahoma"/>
                <w:sz w:val="20"/>
                <w:szCs w:val="20"/>
              </w:rPr>
            </w:pPr>
          </w:p>
          <w:p w:rsidR="002C6FF5" w:rsidRDefault="002C6FF5" w:rsidP="002C6FF5">
            <w:pPr>
              <w:widowControl/>
              <w:autoSpaceDE/>
              <w:autoSpaceDN/>
              <w:jc w:val="both"/>
              <w:rPr>
                <w:rFonts w:ascii="Tahoma" w:hAnsi="Tahoma" w:cs="Tahoma"/>
                <w:sz w:val="20"/>
                <w:szCs w:val="20"/>
              </w:rPr>
            </w:pPr>
          </w:p>
          <w:p w:rsidR="002C6FF5" w:rsidRDefault="002C6FF5" w:rsidP="002C6FF5">
            <w:pPr>
              <w:widowControl/>
              <w:autoSpaceDE/>
              <w:autoSpaceDN/>
              <w:jc w:val="both"/>
              <w:rPr>
                <w:rFonts w:ascii="Tahoma" w:hAnsi="Tahoma" w:cs="Tahoma"/>
                <w:sz w:val="20"/>
                <w:szCs w:val="20"/>
              </w:rPr>
            </w:pPr>
          </w:p>
          <w:p w:rsidR="00D47068" w:rsidRPr="00505765" w:rsidRDefault="00D47068" w:rsidP="002C6FF5">
            <w:pPr>
              <w:widowControl/>
              <w:autoSpaceDE/>
              <w:autoSpaceDN/>
              <w:jc w:val="both"/>
              <w:rPr>
                <w:rFonts w:ascii="Tahoma" w:hAnsi="Tahoma" w:cs="Tahoma"/>
                <w:sz w:val="20"/>
                <w:szCs w:val="20"/>
              </w:rPr>
            </w:pPr>
            <w:r w:rsidRPr="00505765">
              <w:rPr>
                <w:rFonts w:ascii="Tahoma" w:hAnsi="Tahoma" w:cs="Tahoma"/>
                <w:sz w:val="20"/>
                <w:szCs w:val="20"/>
              </w:rPr>
              <w:t>MPE</w:t>
            </w:r>
          </w:p>
          <w:p w:rsidR="00430867" w:rsidRDefault="00430867" w:rsidP="002C6FF5">
            <w:pPr>
              <w:widowControl/>
              <w:autoSpaceDE/>
              <w:autoSpaceDN/>
              <w:jc w:val="both"/>
              <w:rPr>
                <w:rFonts w:ascii="Tahoma" w:hAnsi="Tahoma" w:cs="Tahoma"/>
                <w:sz w:val="20"/>
                <w:szCs w:val="20"/>
              </w:rPr>
            </w:pPr>
          </w:p>
          <w:p w:rsidR="002C6FF5" w:rsidRDefault="002C6FF5" w:rsidP="002C6FF5">
            <w:pPr>
              <w:widowControl/>
              <w:autoSpaceDE/>
              <w:autoSpaceDN/>
              <w:jc w:val="both"/>
              <w:rPr>
                <w:rFonts w:ascii="Tahoma" w:hAnsi="Tahoma" w:cs="Tahoma"/>
                <w:sz w:val="20"/>
                <w:szCs w:val="20"/>
              </w:rPr>
            </w:pPr>
          </w:p>
          <w:p w:rsidR="00D47068" w:rsidRPr="00505765" w:rsidRDefault="009B648A" w:rsidP="009B648A">
            <w:pPr>
              <w:widowControl/>
              <w:autoSpaceDE/>
              <w:autoSpaceDN/>
              <w:jc w:val="both"/>
              <w:rPr>
                <w:rFonts w:ascii="Tahoma" w:hAnsi="Tahoma" w:cs="Tahoma"/>
                <w:sz w:val="20"/>
                <w:szCs w:val="20"/>
              </w:rPr>
            </w:pPr>
            <w:r>
              <w:rPr>
                <w:rFonts w:ascii="Tahoma" w:hAnsi="Tahoma" w:cs="Tahoma"/>
                <w:sz w:val="20"/>
                <w:szCs w:val="20"/>
              </w:rPr>
              <w:t>CCSM</w:t>
            </w:r>
          </w:p>
        </w:tc>
        <w:tc>
          <w:tcPr>
            <w:tcW w:w="1701" w:type="dxa"/>
          </w:tcPr>
          <w:p w:rsidR="007F03A0" w:rsidRPr="00505765" w:rsidRDefault="00C0538D" w:rsidP="002C6FF5">
            <w:pPr>
              <w:widowControl/>
              <w:autoSpaceDE/>
              <w:autoSpaceDN/>
              <w:jc w:val="both"/>
              <w:rPr>
                <w:rFonts w:ascii="Tahoma" w:hAnsi="Tahoma" w:cs="Tahoma"/>
                <w:sz w:val="20"/>
                <w:szCs w:val="20"/>
              </w:rPr>
            </w:pPr>
            <w:r>
              <w:rPr>
                <w:rFonts w:ascii="Tahoma" w:hAnsi="Tahoma" w:cs="Tahoma"/>
                <w:sz w:val="20"/>
                <w:szCs w:val="20"/>
              </w:rPr>
              <w:t>Ongoing</w:t>
            </w:r>
          </w:p>
          <w:p w:rsidR="00854431" w:rsidRPr="00505765" w:rsidRDefault="00854431" w:rsidP="002C6FF5">
            <w:pPr>
              <w:widowControl/>
              <w:autoSpaceDE/>
              <w:autoSpaceDN/>
              <w:jc w:val="both"/>
              <w:rPr>
                <w:rFonts w:ascii="Tahoma" w:hAnsi="Tahoma" w:cs="Tahoma"/>
                <w:sz w:val="20"/>
                <w:szCs w:val="20"/>
              </w:rPr>
            </w:pPr>
          </w:p>
          <w:p w:rsidR="00854431" w:rsidRPr="00505765" w:rsidRDefault="00854431" w:rsidP="002C6FF5">
            <w:pPr>
              <w:widowControl/>
              <w:autoSpaceDE/>
              <w:autoSpaceDN/>
              <w:jc w:val="both"/>
              <w:rPr>
                <w:rFonts w:ascii="Tahoma" w:hAnsi="Tahoma" w:cs="Tahoma"/>
                <w:sz w:val="20"/>
                <w:szCs w:val="20"/>
              </w:rPr>
            </w:pPr>
          </w:p>
          <w:p w:rsidR="002C6FF5" w:rsidRDefault="002C6FF5" w:rsidP="002C6FF5">
            <w:pPr>
              <w:widowControl/>
              <w:autoSpaceDE/>
              <w:autoSpaceDN/>
              <w:jc w:val="both"/>
              <w:rPr>
                <w:rFonts w:ascii="Tahoma" w:hAnsi="Tahoma" w:cs="Tahoma"/>
                <w:sz w:val="20"/>
                <w:szCs w:val="20"/>
              </w:rPr>
            </w:pPr>
          </w:p>
          <w:p w:rsidR="002C6FF5" w:rsidRDefault="002C6FF5" w:rsidP="002C6FF5">
            <w:pPr>
              <w:widowControl/>
              <w:autoSpaceDE/>
              <w:autoSpaceDN/>
              <w:jc w:val="both"/>
              <w:rPr>
                <w:rFonts w:ascii="Tahoma" w:hAnsi="Tahoma" w:cs="Tahoma"/>
                <w:sz w:val="20"/>
                <w:szCs w:val="20"/>
              </w:rPr>
            </w:pPr>
          </w:p>
          <w:p w:rsidR="002C6FF5" w:rsidRDefault="002C6FF5" w:rsidP="002C6FF5">
            <w:pPr>
              <w:widowControl/>
              <w:autoSpaceDE/>
              <w:autoSpaceDN/>
              <w:jc w:val="both"/>
              <w:rPr>
                <w:rFonts w:ascii="Tahoma" w:hAnsi="Tahoma" w:cs="Tahoma"/>
                <w:sz w:val="20"/>
                <w:szCs w:val="20"/>
              </w:rPr>
            </w:pPr>
          </w:p>
          <w:p w:rsidR="00854431" w:rsidRPr="00505765" w:rsidRDefault="00854431" w:rsidP="002C6FF5">
            <w:pPr>
              <w:widowControl/>
              <w:autoSpaceDE/>
              <w:autoSpaceDN/>
              <w:jc w:val="both"/>
              <w:rPr>
                <w:rFonts w:ascii="Tahoma" w:hAnsi="Tahoma" w:cs="Tahoma"/>
                <w:sz w:val="20"/>
                <w:szCs w:val="20"/>
              </w:rPr>
            </w:pPr>
          </w:p>
          <w:p w:rsidR="00854431" w:rsidRPr="00505765" w:rsidRDefault="00854431" w:rsidP="002C6FF5">
            <w:pPr>
              <w:widowControl/>
              <w:autoSpaceDE/>
              <w:autoSpaceDN/>
              <w:jc w:val="both"/>
              <w:rPr>
                <w:rFonts w:ascii="Tahoma" w:hAnsi="Tahoma" w:cs="Tahoma"/>
                <w:sz w:val="20"/>
                <w:szCs w:val="20"/>
              </w:rPr>
            </w:pPr>
          </w:p>
          <w:p w:rsidR="00854431" w:rsidRPr="00505765" w:rsidRDefault="008C047A" w:rsidP="002C6FF5">
            <w:pPr>
              <w:widowControl/>
              <w:autoSpaceDE/>
              <w:autoSpaceDN/>
              <w:jc w:val="both"/>
              <w:rPr>
                <w:rFonts w:ascii="Tahoma" w:hAnsi="Tahoma" w:cs="Tahoma"/>
                <w:sz w:val="20"/>
                <w:szCs w:val="20"/>
              </w:rPr>
            </w:pPr>
            <w:r>
              <w:rPr>
                <w:rFonts w:ascii="Tahoma" w:hAnsi="Tahoma" w:cs="Tahoma"/>
                <w:sz w:val="20"/>
                <w:szCs w:val="20"/>
              </w:rPr>
              <w:t>Heritage Darlington Point successful in obtaining grant for re-stumping of former Police Residence.</w:t>
            </w:r>
          </w:p>
        </w:tc>
        <w:tc>
          <w:tcPr>
            <w:tcW w:w="2216" w:type="dxa"/>
          </w:tcPr>
          <w:p w:rsidR="007F03A0" w:rsidRPr="00505765" w:rsidRDefault="007F03A0" w:rsidP="002C6FF5">
            <w:pPr>
              <w:widowControl/>
              <w:autoSpaceDE/>
              <w:autoSpaceDN/>
              <w:jc w:val="both"/>
              <w:rPr>
                <w:rFonts w:ascii="Tahoma" w:hAnsi="Tahoma" w:cs="Tahoma"/>
                <w:sz w:val="20"/>
                <w:szCs w:val="20"/>
              </w:rPr>
            </w:pPr>
          </w:p>
          <w:p w:rsidR="002C6FF5" w:rsidRDefault="002C6FF5" w:rsidP="002C6FF5">
            <w:pPr>
              <w:widowControl/>
              <w:autoSpaceDE/>
              <w:autoSpaceDN/>
              <w:jc w:val="both"/>
              <w:rPr>
                <w:rFonts w:ascii="Tahoma" w:hAnsi="Tahoma" w:cs="Tahoma"/>
                <w:sz w:val="20"/>
                <w:szCs w:val="20"/>
              </w:rPr>
            </w:pPr>
          </w:p>
          <w:p w:rsidR="002C6FF5" w:rsidRDefault="002C6FF5" w:rsidP="002C6FF5">
            <w:pPr>
              <w:widowControl/>
              <w:autoSpaceDE/>
              <w:autoSpaceDN/>
              <w:jc w:val="both"/>
              <w:rPr>
                <w:rFonts w:ascii="Tahoma" w:hAnsi="Tahoma" w:cs="Tahoma"/>
                <w:sz w:val="20"/>
                <w:szCs w:val="20"/>
              </w:rPr>
            </w:pPr>
          </w:p>
          <w:p w:rsidR="002C6FF5" w:rsidRDefault="002C6FF5" w:rsidP="002C6FF5">
            <w:pPr>
              <w:widowControl/>
              <w:autoSpaceDE/>
              <w:autoSpaceDN/>
              <w:jc w:val="both"/>
              <w:rPr>
                <w:rFonts w:ascii="Tahoma" w:hAnsi="Tahoma" w:cs="Tahoma"/>
                <w:sz w:val="20"/>
                <w:szCs w:val="20"/>
              </w:rPr>
            </w:pPr>
          </w:p>
          <w:p w:rsidR="002C6FF5" w:rsidRDefault="002C6FF5" w:rsidP="002C6FF5">
            <w:pPr>
              <w:widowControl/>
              <w:autoSpaceDE/>
              <w:autoSpaceDN/>
              <w:jc w:val="both"/>
              <w:rPr>
                <w:rFonts w:ascii="Tahoma" w:hAnsi="Tahoma" w:cs="Tahoma"/>
                <w:sz w:val="20"/>
                <w:szCs w:val="20"/>
              </w:rPr>
            </w:pPr>
          </w:p>
          <w:p w:rsidR="002C6FF5" w:rsidRDefault="002C6FF5" w:rsidP="002C6FF5">
            <w:pPr>
              <w:widowControl/>
              <w:autoSpaceDE/>
              <w:autoSpaceDN/>
              <w:jc w:val="both"/>
              <w:rPr>
                <w:rFonts w:ascii="Tahoma" w:hAnsi="Tahoma" w:cs="Tahoma"/>
                <w:sz w:val="20"/>
                <w:szCs w:val="20"/>
              </w:rPr>
            </w:pPr>
          </w:p>
          <w:p w:rsidR="002C6FF5" w:rsidRDefault="00C0538D" w:rsidP="002C6FF5">
            <w:pPr>
              <w:widowControl/>
              <w:autoSpaceDE/>
              <w:autoSpaceDN/>
              <w:jc w:val="both"/>
              <w:rPr>
                <w:rFonts w:ascii="Tahoma" w:hAnsi="Tahoma" w:cs="Tahoma"/>
                <w:sz w:val="20"/>
                <w:szCs w:val="20"/>
              </w:rPr>
            </w:pPr>
            <w:r>
              <w:rPr>
                <w:rFonts w:ascii="Tahoma" w:hAnsi="Tahoma" w:cs="Tahoma"/>
                <w:sz w:val="20"/>
                <w:szCs w:val="20"/>
              </w:rPr>
              <w:t>On a development specific basis only.</w:t>
            </w:r>
          </w:p>
          <w:p w:rsidR="009B648A" w:rsidRDefault="009B648A" w:rsidP="002C6FF5">
            <w:pPr>
              <w:widowControl/>
              <w:autoSpaceDE/>
              <w:autoSpaceDN/>
              <w:jc w:val="both"/>
              <w:rPr>
                <w:rFonts w:ascii="Tahoma" w:hAnsi="Tahoma" w:cs="Tahoma"/>
                <w:sz w:val="20"/>
                <w:szCs w:val="20"/>
              </w:rPr>
            </w:pPr>
          </w:p>
          <w:p w:rsidR="009B648A" w:rsidRDefault="008C047A" w:rsidP="002C6FF5">
            <w:pPr>
              <w:widowControl/>
              <w:autoSpaceDE/>
              <w:autoSpaceDN/>
              <w:jc w:val="both"/>
              <w:rPr>
                <w:rFonts w:ascii="Tahoma" w:hAnsi="Tahoma" w:cs="Tahoma"/>
                <w:sz w:val="20"/>
                <w:szCs w:val="20"/>
              </w:rPr>
            </w:pPr>
            <w:r>
              <w:rPr>
                <w:rFonts w:ascii="Tahoma" w:hAnsi="Tahoma" w:cs="Tahoma"/>
                <w:sz w:val="20"/>
                <w:szCs w:val="20"/>
              </w:rPr>
              <w:t>Further g</w:t>
            </w:r>
            <w:r w:rsidR="009B648A">
              <w:rPr>
                <w:rFonts w:ascii="Tahoma" w:hAnsi="Tahoma" w:cs="Tahoma"/>
                <w:sz w:val="20"/>
                <w:szCs w:val="20"/>
              </w:rPr>
              <w:t>rant opportunities being explored.</w:t>
            </w:r>
          </w:p>
          <w:p w:rsidR="009B648A" w:rsidRDefault="009B648A" w:rsidP="002C6FF5">
            <w:pPr>
              <w:widowControl/>
              <w:autoSpaceDE/>
              <w:autoSpaceDN/>
              <w:jc w:val="both"/>
              <w:rPr>
                <w:rFonts w:ascii="Tahoma" w:hAnsi="Tahoma" w:cs="Tahoma"/>
                <w:sz w:val="20"/>
                <w:szCs w:val="20"/>
              </w:rPr>
            </w:pPr>
          </w:p>
          <w:p w:rsidR="00854431" w:rsidRPr="00505765" w:rsidRDefault="00854431" w:rsidP="002C6FF5">
            <w:pPr>
              <w:widowControl/>
              <w:autoSpaceDE/>
              <w:autoSpaceDN/>
              <w:jc w:val="both"/>
              <w:rPr>
                <w:rFonts w:ascii="Tahoma" w:hAnsi="Tahoma" w:cs="Tahoma"/>
                <w:sz w:val="20"/>
                <w:szCs w:val="20"/>
              </w:rPr>
            </w:pPr>
          </w:p>
        </w:tc>
      </w:tr>
      <w:tr w:rsidR="007F03A0" w:rsidRPr="00505765" w:rsidTr="00F379A6">
        <w:trPr>
          <w:trHeight w:val="731"/>
        </w:trPr>
        <w:tc>
          <w:tcPr>
            <w:tcW w:w="1076" w:type="dxa"/>
          </w:tcPr>
          <w:p w:rsidR="007F03A0" w:rsidRPr="00505765" w:rsidRDefault="007F03A0" w:rsidP="005C7F4E">
            <w:pPr>
              <w:widowControl/>
              <w:autoSpaceDE/>
              <w:autoSpaceDN/>
              <w:spacing w:after="200" w:line="276" w:lineRule="auto"/>
              <w:jc w:val="both"/>
              <w:rPr>
                <w:rFonts w:ascii="Tahoma" w:hAnsi="Tahoma" w:cs="Tahoma"/>
                <w:b/>
                <w:sz w:val="20"/>
                <w:szCs w:val="20"/>
              </w:rPr>
            </w:pPr>
            <w:r w:rsidRPr="00505765">
              <w:rPr>
                <w:rFonts w:ascii="Tahoma" w:hAnsi="Tahoma" w:cs="Tahoma"/>
                <w:b/>
                <w:sz w:val="20"/>
                <w:szCs w:val="20"/>
              </w:rPr>
              <w:t>Strategy 2.3.2</w:t>
            </w:r>
          </w:p>
        </w:tc>
        <w:tc>
          <w:tcPr>
            <w:tcW w:w="3116" w:type="dxa"/>
          </w:tcPr>
          <w:p w:rsidR="007F03A0" w:rsidRPr="00505765" w:rsidRDefault="007F03A0" w:rsidP="00430867">
            <w:pPr>
              <w:tabs>
                <w:tab w:val="left" w:pos="796"/>
              </w:tabs>
              <w:ind w:right="170"/>
              <w:jc w:val="both"/>
              <w:rPr>
                <w:rFonts w:ascii="Tahoma" w:eastAsia="Century Gothic" w:hAnsi="Tahoma" w:cs="Tahoma"/>
                <w:sz w:val="20"/>
                <w:szCs w:val="20"/>
              </w:rPr>
            </w:pPr>
            <w:r w:rsidRPr="00505765">
              <w:rPr>
                <w:rFonts w:ascii="Tahoma" w:eastAsia="Century Gothic" w:hAnsi="Tahoma" w:cs="Tahoma"/>
                <w:sz w:val="20"/>
                <w:szCs w:val="20"/>
              </w:rPr>
              <w:t>Encourage and support sustainable land use, planning and development</w:t>
            </w:r>
          </w:p>
          <w:p w:rsidR="007F03A0" w:rsidRPr="00505765" w:rsidRDefault="007F03A0" w:rsidP="00430867">
            <w:pPr>
              <w:tabs>
                <w:tab w:val="left" w:pos="796"/>
              </w:tabs>
              <w:ind w:left="720" w:right="170"/>
              <w:jc w:val="both"/>
              <w:rPr>
                <w:rFonts w:ascii="Tahoma" w:eastAsia="Century Gothic" w:hAnsi="Tahoma" w:cs="Tahoma"/>
                <w:sz w:val="20"/>
                <w:szCs w:val="20"/>
              </w:rPr>
            </w:pPr>
          </w:p>
          <w:p w:rsidR="007F03A0" w:rsidRPr="00505765" w:rsidRDefault="007F03A0" w:rsidP="00430867">
            <w:pPr>
              <w:tabs>
                <w:tab w:val="left" w:pos="796"/>
              </w:tabs>
              <w:ind w:right="170"/>
              <w:jc w:val="both"/>
              <w:rPr>
                <w:rFonts w:ascii="Tahoma" w:eastAsia="Century Gothic" w:hAnsi="Tahoma" w:cs="Tahoma"/>
                <w:b/>
                <w:sz w:val="20"/>
                <w:szCs w:val="20"/>
              </w:rPr>
            </w:pPr>
          </w:p>
        </w:tc>
        <w:tc>
          <w:tcPr>
            <w:tcW w:w="4045" w:type="dxa"/>
          </w:tcPr>
          <w:p w:rsidR="007F03A0" w:rsidRPr="00505765" w:rsidRDefault="007F03A0" w:rsidP="005C7F4E">
            <w:pPr>
              <w:tabs>
                <w:tab w:val="left" w:pos="796"/>
              </w:tabs>
              <w:ind w:right="170"/>
              <w:jc w:val="both"/>
              <w:rPr>
                <w:rFonts w:ascii="Tahoma" w:eastAsia="Century Gothic" w:hAnsi="Tahoma" w:cs="Tahoma"/>
                <w:sz w:val="20"/>
                <w:szCs w:val="20"/>
              </w:rPr>
            </w:pPr>
            <w:r w:rsidRPr="00505765">
              <w:rPr>
                <w:rFonts w:ascii="Tahoma" w:eastAsia="Century Gothic" w:hAnsi="Tahoma" w:cs="Tahoma"/>
                <w:b/>
                <w:sz w:val="20"/>
                <w:szCs w:val="20"/>
              </w:rPr>
              <w:t xml:space="preserve">Action 2.3.2.1 undertake periodic review of Council’s planning policies and delegations – </w:t>
            </w:r>
            <w:r w:rsidRPr="00505765">
              <w:rPr>
                <w:rFonts w:ascii="Tahoma" w:eastAsia="Century Gothic" w:hAnsi="Tahoma" w:cs="Tahoma"/>
                <w:sz w:val="20"/>
                <w:szCs w:val="20"/>
              </w:rPr>
              <w:t>30 June 2020</w:t>
            </w:r>
          </w:p>
          <w:p w:rsidR="007F03A0" w:rsidRPr="00505765" w:rsidRDefault="007F03A0" w:rsidP="005C7F4E">
            <w:pPr>
              <w:tabs>
                <w:tab w:val="left" w:pos="796"/>
              </w:tabs>
              <w:ind w:right="170"/>
              <w:jc w:val="both"/>
              <w:rPr>
                <w:rFonts w:ascii="Tahoma" w:eastAsia="Century Gothic" w:hAnsi="Tahoma" w:cs="Tahoma"/>
                <w:sz w:val="20"/>
                <w:szCs w:val="20"/>
              </w:rPr>
            </w:pPr>
          </w:p>
          <w:p w:rsidR="007F03A0" w:rsidRPr="00505765" w:rsidRDefault="007F03A0" w:rsidP="005C7F4E">
            <w:pPr>
              <w:tabs>
                <w:tab w:val="left" w:pos="796"/>
              </w:tabs>
              <w:ind w:right="170"/>
              <w:jc w:val="both"/>
              <w:rPr>
                <w:rFonts w:ascii="Tahoma" w:hAnsi="Tahoma" w:cs="Tahoma"/>
                <w:b/>
                <w:sz w:val="20"/>
                <w:szCs w:val="20"/>
              </w:rPr>
            </w:pPr>
            <w:r w:rsidRPr="00505765">
              <w:rPr>
                <w:rFonts w:ascii="Tahoma" w:hAnsi="Tahoma" w:cs="Tahoma"/>
                <w:b/>
                <w:sz w:val="20"/>
                <w:szCs w:val="20"/>
              </w:rPr>
              <w:t>Action 2.3.2.2 Utilise and update Council’s Section 94A Plan</w:t>
            </w:r>
          </w:p>
          <w:p w:rsidR="002C6FF5" w:rsidRPr="002C6FF5" w:rsidRDefault="007F03A0" w:rsidP="002C6FF5">
            <w:pPr>
              <w:pStyle w:val="ListParagraph"/>
              <w:widowControl/>
              <w:numPr>
                <w:ilvl w:val="0"/>
                <w:numId w:val="96"/>
              </w:numPr>
              <w:tabs>
                <w:tab w:val="left" w:pos="796"/>
              </w:tabs>
              <w:autoSpaceDE/>
              <w:autoSpaceDN/>
              <w:spacing w:after="200" w:line="276" w:lineRule="auto"/>
              <w:ind w:right="170"/>
              <w:jc w:val="both"/>
              <w:rPr>
                <w:rFonts w:ascii="Tahoma" w:hAnsi="Tahoma" w:cs="Tahoma"/>
                <w:b/>
                <w:sz w:val="20"/>
                <w:szCs w:val="20"/>
              </w:rPr>
            </w:pPr>
            <w:r w:rsidRPr="002C6FF5">
              <w:rPr>
                <w:rFonts w:ascii="Tahoma" w:hAnsi="Tahoma" w:cs="Tahoma"/>
                <w:sz w:val="20"/>
                <w:szCs w:val="20"/>
              </w:rPr>
              <w:t>Plan Complete and Schedule 1 to be reviewed annually with budget – 30 June 2019</w:t>
            </w:r>
          </w:p>
          <w:p w:rsidR="007F03A0" w:rsidRPr="00505765" w:rsidRDefault="007F03A0" w:rsidP="005C7F4E">
            <w:pPr>
              <w:tabs>
                <w:tab w:val="left" w:pos="796"/>
              </w:tabs>
              <w:ind w:right="170"/>
              <w:jc w:val="both"/>
              <w:rPr>
                <w:rFonts w:ascii="Tahoma" w:hAnsi="Tahoma" w:cs="Tahoma"/>
                <w:sz w:val="20"/>
                <w:szCs w:val="20"/>
              </w:rPr>
            </w:pPr>
            <w:r w:rsidRPr="00505765">
              <w:rPr>
                <w:rFonts w:ascii="Tahoma" w:hAnsi="Tahoma" w:cs="Tahoma"/>
                <w:b/>
                <w:sz w:val="20"/>
                <w:szCs w:val="20"/>
              </w:rPr>
              <w:t xml:space="preserve">Action 2.3.2.3 Review the Murrumbidgee Development Control Plan and Merge Jerilderie LEP 2012 and Murrumbidgee LEP 2013 </w:t>
            </w:r>
            <w:r w:rsidRPr="00505765">
              <w:rPr>
                <w:rFonts w:ascii="Tahoma" w:hAnsi="Tahoma" w:cs="Tahoma"/>
                <w:sz w:val="20"/>
                <w:szCs w:val="20"/>
              </w:rPr>
              <w:t>– 30 June 2020</w:t>
            </w:r>
          </w:p>
          <w:p w:rsidR="007F03A0" w:rsidRPr="00505765" w:rsidRDefault="007F03A0" w:rsidP="005C7F4E">
            <w:pPr>
              <w:tabs>
                <w:tab w:val="left" w:pos="796"/>
              </w:tabs>
              <w:ind w:right="170"/>
              <w:jc w:val="both"/>
              <w:rPr>
                <w:rFonts w:ascii="Tahoma" w:hAnsi="Tahoma" w:cs="Tahoma"/>
                <w:b/>
                <w:sz w:val="20"/>
                <w:szCs w:val="20"/>
              </w:rPr>
            </w:pPr>
            <w:r w:rsidRPr="00505765">
              <w:rPr>
                <w:rFonts w:ascii="Tahoma" w:hAnsi="Tahoma" w:cs="Tahoma"/>
                <w:b/>
                <w:sz w:val="20"/>
                <w:szCs w:val="20"/>
              </w:rPr>
              <w:t xml:space="preserve">Action 2.3.2.4 Review the Murrumbidgee Town Development Plans for residential and industrial development in Coleambally (2019) and Jerilderie (TBC) </w:t>
            </w:r>
            <w:r w:rsidRPr="00505765">
              <w:rPr>
                <w:rFonts w:ascii="Tahoma" w:hAnsi="Tahoma" w:cs="Tahoma"/>
                <w:sz w:val="20"/>
                <w:szCs w:val="20"/>
              </w:rPr>
              <w:t>– 30 June 2020</w:t>
            </w:r>
          </w:p>
          <w:p w:rsidR="007F03A0" w:rsidRPr="00505765" w:rsidRDefault="007F03A0" w:rsidP="005C7F4E">
            <w:pPr>
              <w:tabs>
                <w:tab w:val="left" w:pos="796"/>
              </w:tabs>
              <w:ind w:right="170"/>
              <w:jc w:val="both"/>
              <w:rPr>
                <w:rFonts w:ascii="Tahoma" w:hAnsi="Tahoma" w:cs="Tahoma"/>
                <w:sz w:val="20"/>
                <w:szCs w:val="20"/>
              </w:rPr>
            </w:pPr>
          </w:p>
          <w:p w:rsidR="007F03A0" w:rsidRPr="00505765" w:rsidRDefault="007F03A0" w:rsidP="005C7F4E">
            <w:pPr>
              <w:tabs>
                <w:tab w:val="left" w:pos="796"/>
              </w:tabs>
              <w:ind w:right="170"/>
              <w:jc w:val="both"/>
              <w:rPr>
                <w:rFonts w:ascii="Tahoma" w:hAnsi="Tahoma" w:cs="Tahoma"/>
                <w:b/>
                <w:sz w:val="20"/>
                <w:szCs w:val="20"/>
              </w:rPr>
            </w:pPr>
            <w:r w:rsidRPr="00505765">
              <w:rPr>
                <w:rFonts w:ascii="Tahoma" w:hAnsi="Tahoma" w:cs="Tahoma"/>
                <w:b/>
                <w:sz w:val="20"/>
                <w:szCs w:val="20"/>
              </w:rPr>
              <w:t>Action 2.3.2.5 Provide a development application pre-</w:t>
            </w:r>
            <w:r w:rsidR="004417A1" w:rsidRPr="00505765">
              <w:rPr>
                <w:rFonts w:ascii="Tahoma" w:hAnsi="Tahoma" w:cs="Tahoma"/>
                <w:b/>
                <w:sz w:val="20"/>
                <w:szCs w:val="20"/>
              </w:rPr>
              <w:t>lodgement</w:t>
            </w:r>
            <w:r w:rsidRPr="00505765">
              <w:rPr>
                <w:rFonts w:ascii="Tahoma" w:hAnsi="Tahoma" w:cs="Tahoma"/>
                <w:b/>
                <w:sz w:val="20"/>
                <w:szCs w:val="20"/>
              </w:rPr>
              <w:t xml:space="preserve"> service </w:t>
            </w:r>
            <w:r w:rsidRPr="00505765">
              <w:rPr>
                <w:rFonts w:ascii="Tahoma" w:hAnsi="Tahoma" w:cs="Tahoma"/>
                <w:sz w:val="20"/>
                <w:szCs w:val="20"/>
              </w:rPr>
              <w:t>– 30 June 2019</w:t>
            </w:r>
          </w:p>
        </w:tc>
        <w:tc>
          <w:tcPr>
            <w:tcW w:w="1794" w:type="dxa"/>
          </w:tcPr>
          <w:p w:rsidR="00D47068" w:rsidRPr="00505765" w:rsidRDefault="00F379A6" w:rsidP="00F379A6">
            <w:pPr>
              <w:widowControl/>
              <w:autoSpaceDE/>
              <w:autoSpaceDN/>
              <w:jc w:val="both"/>
              <w:rPr>
                <w:rFonts w:ascii="Tahoma" w:hAnsi="Tahoma" w:cs="Tahoma"/>
                <w:sz w:val="20"/>
                <w:szCs w:val="20"/>
              </w:rPr>
            </w:pPr>
            <w:r>
              <w:rPr>
                <w:rFonts w:ascii="Tahoma" w:hAnsi="Tahoma" w:cs="Tahoma"/>
                <w:sz w:val="20"/>
                <w:szCs w:val="20"/>
              </w:rPr>
              <w:t>GM/</w:t>
            </w:r>
            <w:r w:rsidR="00D47068" w:rsidRPr="00505765">
              <w:rPr>
                <w:rFonts w:ascii="Tahoma" w:hAnsi="Tahoma" w:cs="Tahoma"/>
                <w:sz w:val="20"/>
                <w:szCs w:val="20"/>
              </w:rPr>
              <w:t>MPE</w:t>
            </w:r>
          </w:p>
          <w:p w:rsidR="00D47068" w:rsidRPr="00505765" w:rsidRDefault="00D47068" w:rsidP="00F379A6">
            <w:pPr>
              <w:widowControl/>
              <w:autoSpaceDE/>
              <w:autoSpaceDN/>
              <w:jc w:val="both"/>
              <w:rPr>
                <w:rFonts w:ascii="Tahoma" w:hAnsi="Tahoma" w:cs="Tahoma"/>
                <w:sz w:val="20"/>
                <w:szCs w:val="20"/>
              </w:rPr>
            </w:pPr>
          </w:p>
          <w:p w:rsidR="00F379A6" w:rsidRDefault="00F379A6" w:rsidP="00F379A6">
            <w:pPr>
              <w:widowControl/>
              <w:autoSpaceDE/>
              <w:autoSpaceDN/>
              <w:jc w:val="both"/>
              <w:rPr>
                <w:rFonts w:ascii="Tahoma" w:hAnsi="Tahoma" w:cs="Tahoma"/>
                <w:sz w:val="20"/>
                <w:szCs w:val="20"/>
              </w:rPr>
            </w:pPr>
          </w:p>
          <w:p w:rsidR="00F379A6" w:rsidRDefault="00F379A6" w:rsidP="00F379A6">
            <w:pPr>
              <w:widowControl/>
              <w:autoSpaceDE/>
              <w:autoSpaceDN/>
              <w:jc w:val="both"/>
              <w:rPr>
                <w:rFonts w:ascii="Tahoma" w:hAnsi="Tahoma" w:cs="Tahoma"/>
                <w:sz w:val="20"/>
                <w:szCs w:val="20"/>
              </w:rPr>
            </w:pPr>
          </w:p>
          <w:p w:rsidR="00F379A6" w:rsidRDefault="00F379A6" w:rsidP="00F379A6">
            <w:pPr>
              <w:widowControl/>
              <w:autoSpaceDE/>
              <w:autoSpaceDN/>
              <w:jc w:val="both"/>
              <w:rPr>
                <w:rFonts w:ascii="Tahoma" w:hAnsi="Tahoma" w:cs="Tahoma"/>
                <w:sz w:val="20"/>
                <w:szCs w:val="20"/>
              </w:rPr>
            </w:pPr>
          </w:p>
          <w:p w:rsidR="005A585A" w:rsidRDefault="005A585A" w:rsidP="00F379A6">
            <w:pPr>
              <w:widowControl/>
              <w:autoSpaceDE/>
              <w:autoSpaceDN/>
              <w:jc w:val="both"/>
              <w:rPr>
                <w:rFonts w:ascii="Tahoma" w:hAnsi="Tahoma" w:cs="Tahoma"/>
                <w:sz w:val="20"/>
                <w:szCs w:val="20"/>
              </w:rPr>
            </w:pPr>
          </w:p>
          <w:p w:rsidR="005A585A" w:rsidRDefault="005A585A" w:rsidP="00F379A6">
            <w:pPr>
              <w:widowControl/>
              <w:autoSpaceDE/>
              <w:autoSpaceDN/>
              <w:jc w:val="both"/>
              <w:rPr>
                <w:rFonts w:ascii="Tahoma" w:hAnsi="Tahoma" w:cs="Tahoma"/>
                <w:sz w:val="20"/>
                <w:szCs w:val="20"/>
              </w:rPr>
            </w:pPr>
          </w:p>
          <w:p w:rsidR="00D47068" w:rsidRPr="00505765" w:rsidRDefault="00D47068" w:rsidP="00F379A6">
            <w:pPr>
              <w:widowControl/>
              <w:autoSpaceDE/>
              <w:autoSpaceDN/>
              <w:jc w:val="both"/>
              <w:rPr>
                <w:rFonts w:ascii="Tahoma" w:hAnsi="Tahoma" w:cs="Tahoma"/>
                <w:sz w:val="20"/>
                <w:szCs w:val="20"/>
              </w:rPr>
            </w:pPr>
            <w:r w:rsidRPr="00505765">
              <w:rPr>
                <w:rFonts w:ascii="Tahoma" w:hAnsi="Tahoma" w:cs="Tahoma"/>
                <w:sz w:val="20"/>
                <w:szCs w:val="20"/>
              </w:rPr>
              <w:t>MPE</w:t>
            </w:r>
          </w:p>
          <w:p w:rsidR="00D47068" w:rsidRPr="00505765" w:rsidRDefault="00D47068" w:rsidP="00F379A6">
            <w:pPr>
              <w:widowControl/>
              <w:autoSpaceDE/>
              <w:autoSpaceDN/>
              <w:jc w:val="both"/>
              <w:rPr>
                <w:rFonts w:ascii="Tahoma" w:hAnsi="Tahoma" w:cs="Tahoma"/>
                <w:sz w:val="20"/>
                <w:szCs w:val="20"/>
              </w:rPr>
            </w:pPr>
          </w:p>
          <w:p w:rsidR="00D47068" w:rsidRPr="00505765" w:rsidRDefault="00D47068" w:rsidP="00F379A6">
            <w:pPr>
              <w:widowControl/>
              <w:autoSpaceDE/>
              <w:autoSpaceDN/>
              <w:jc w:val="both"/>
              <w:rPr>
                <w:rFonts w:ascii="Tahoma" w:hAnsi="Tahoma" w:cs="Tahoma"/>
                <w:sz w:val="20"/>
                <w:szCs w:val="20"/>
              </w:rPr>
            </w:pPr>
          </w:p>
          <w:p w:rsidR="00F379A6" w:rsidRDefault="00F379A6" w:rsidP="00F379A6">
            <w:pPr>
              <w:widowControl/>
              <w:autoSpaceDE/>
              <w:autoSpaceDN/>
              <w:jc w:val="both"/>
              <w:rPr>
                <w:rFonts w:ascii="Tahoma" w:hAnsi="Tahoma" w:cs="Tahoma"/>
                <w:sz w:val="20"/>
                <w:szCs w:val="20"/>
              </w:rPr>
            </w:pPr>
          </w:p>
          <w:p w:rsidR="00F379A6" w:rsidRDefault="00F379A6" w:rsidP="00F379A6">
            <w:pPr>
              <w:widowControl/>
              <w:autoSpaceDE/>
              <w:autoSpaceDN/>
              <w:jc w:val="both"/>
              <w:rPr>
                <w:rFonts w:ascii="Tahoma" w:hAnsi="Tahoma" w:cs="Tahoma"/>
                <w:sz w:val="20"/>
                <w:szCs w:val="20"/>
              </w:rPr>
            </w:pPr>
          </w:p>
          <w:p w:rsidR="00F379A6" w:rsidRDefault="00F379A6" w:rsidP="00F379A6">
            <w:pPr>
              <w:widowControl/>
              <w:autoSpaceDE/>
              <w:autoSpaceDN/>
              <w:jc w:val="both"/>
              <w:rPr>
                <w:rFonts w:ascii="Tahoma" w:hAnsi="Tahoma" w:cs="Tahoma"/>
                <w:sz w:val="20"/>
                <w:szCs w:val="20"/>
              </w:rPr>
            </w:pPr>
          </w:p>
          <w:p w:rsidR="00D47068" w:rsidRPr="00505765" w:rsidRDefault="00D47068" w:rsidP="00F379A6">
            <w:pPr>
              <w:widowControl/>
              <w:autoSpaceDE/>
              <w:autoSpaceDN/>
              <w:jc w:val="both"/>
              <w:rPr>
                <w:rFonts w:ascii="Tahoma" w:hAnsi="Tahoma" w:cs="Tahoma"/>
                <w:sz w:val="20"/>
                <w:szCs w:val="20"/>
              </w:rPr>
            </w:pPr>
            <w:r w:rsidRPr="00505765">
              <w:rPr>
                <w:rFonts w:ascii="Tahoma" w:hAnsi="Tahoma" w:cs="Tahoma"/>
                <w:sz w:val="20"/>
                <w:szCs w:val="20"/>
              </w:rPr>
              <w:t>MPE</w:t>
            </w:r>
          </w:p>
          <w:p w:rsidR="00D47068" w:rsidRPr="00505765" w:rsidRDefault="00D47068" w:rsidP="00F379A6">
            <w:pPr>
              <w:widowControl/>
              <w:autoSpaceDE/>
              <w:autoSpaceDN/>
              <w:jc w:val="both"/>
              <w:rPr>
                <w:rFonts w:ascii="Tahoma" w:hAnsi="Tahoma" w:cs="Tahoma"/>
                <w:sz w:val="20"/>
                <w:szCs w:val="20"/>
              </w:rPr>
            </w:pPr>
          </w:p>
          <w:p w:rsidR="00D47068" w:rsidRPr="00505765" w:rsidRDefault="00D47068" w:rsidP="00F379A6">
            <w:pPr>
              <w:widowControl/>
              <w:autoSpaceDE/>
              <w:autoSpaceDN/>
              <w:jc w:val="both"/>
              <w:rPr>
                <w:rFonts w:ascii="Tahoma" w:hAnsi="Tahoma" w:cs="Tahoma"/>
                <w:sz w:val="20"/>
                <w:szCs w:val="20"/>
              </w:rPr>
            </w:pPr>
          </w:p>
          <w:p w:rsidR="00F379A6" w:rsidRDefault="00F379A6" w:rsidP="00F379A6">
            <w:pPr>
              <w:widowControl/>
              <w:autoSpaceDE/>
              <w:autoSpaceDN/>
              <w:jc w:val="both"/>
              <w:rPr>
                <w:rFonts w:ascii="Tahoma" w:hAnsi="Tahoma" w:cs="Tahoma"/>
                <w:sz w:val="20"/>
                <w:szCs w:val="20"/>
              </w:rPr>
            </w:pPr>
          </w:p>
          <w:p w:rsidR="00DC0443" w:rsidRDefault="00DC0443" w:rsidP="00F379A6">
            <w:pPr>
              <w:widowControl/>
              <w:autoSpaceDE/>
              <w:autoSpaceDN/>
              <w:jc w:val="both"/>
              <w:rPr>
                <w:rFonts w:ascii="Tahoma" w:hAnsi="Tahoma" w:cs="Tahoma"/>
                <w:sz w:val="20"/>
                <w:szCs w:val="20"/>
              </w:rPr>
            </w:pPr>
          </w:p>
          <w:p w:rsidR="00D47068" w:rsidRPr="00505765" w:rsidRDefault="00D47068" w:rsidP="00F379A6">
            <w:pPr>
              <w:widowControl/>
              <w:autoSpaceDE/>
              <w:autoSpaceDN/>
              <w:jc w:val="both"/>
              <w:rPr>
                <w:rFonts w:ascii="Tahoma" w:hAnsi="Tahoma" w:cs="Tahoma"/>
                <w:sz w:val="20"/>
                <w:szCs w:val="20"/>
              </w:rPr>
            </w:pPr>
            <w:r w:rsidRPr="00505765">
              <w:rPr>
                <w:rFonts w:ascii="Tahoma" w:hAnsi="Tahoma" w:cs="Tahoma"/>
                <w:sz w:val="20"/>
                <w:szCs w:val="20"/>
              </w:rPr>
              <w:t>MPE</w:t>
            </w:r>
          </w:p>
          <w:p w:rsidR="00D47068" w:rsidRPr="00505765" w:rsidRDefault="00D47068" w:rsidP="00F379A6">
            <w:pPr>
              <w:widowControl/>
              <w:autoSpaceDE/>
              <w:autoSpaceDN/>
              <w:jc w:val="both"/>
              <w:rPr>
                <w:rFonts w:ascii="Tahoma" w:hAnsi="Tahoma" w:cs="Tahoma"/>
                <w:sz w:val="20"/>
                <w:szCs w:val="20"/>
              </w:rPr>
            </w:pPr>
          </w:p>
          <w:p w:rsidR="00D47068" w:rsidRPr="00505765" w:rsidRDefault="00D47068" w:rsidP="00F379A6">
            <w:pPr>
              <w:widowControl/>
              <w:autoSpaceDE/>
              <w:autoSpaceDN/>
              <w:jc w:val="both"/>
              <w:rPr>
                <w:rFonts w:ascii="Tahoma" w:hAnsi="Tahoma" w:cs="Tahoma"/>
                <w:sz w:val="20"/>
                <w:szCs w:val="20"/>
              </w:rPr>
            </w:pPr>
          </w:p>
          <w:p w:rsidR="00DC0443" w:rsidRDefault="00DC0443" w:rsidP="00F379A6">
            <w:pPr>
              <w:widowControl/>
              <w:autoSpaceDE/>
              <w:autoSpaceDN/>
              <w:jc w:val="both"/>
              <w:rPr>
                <w:rFonts w:ascii="Tahoma" w:hAnsi="Tahoma" w:cs="Tahoma"/>
                <w:sz w:val="20"/>
                <w:szCs w:val="20"/>
              </w:rPr>
            </w:pPr>
          </w:p>
          <w:p w:rsidR="00DC0443" w:rsidRDefault="00DC0443" w:rsidP="00F379A6">
            <w:pPr>
              <w:widowControl/>
              <w:autoSpaceDE/>
              <w:autoSpaceDN/>
              <w:jc w:val="both"/>
              <w:rPr>
                <w:rFonts w:ascii="Tahoma" w:hAnsi="Tahoma" w:cs="Tahoma"/>
                <w:sz w:val="20"/>
                <w:szCs w:val="20"/>
              </w:rPr>
            </w:pPr>
          </w:p>
          <w:p w:rsidR="00D47068" w:rsidRPr="00505765" w:rsidRDefault="00D47068" w:rsidP="00F379A6">
            <w:pPr>
              <w:widowControl/>
              <w:autoSpaceDE/>
              <w:autoSpaceDN/>
              <w:jc w:val="both"/>
              <w:rPr>
                <w:rFonts w:ascii="Tahoma" w:hAnsi="Tahoma" w:cs="Tahoma"/>
                <w:sz w:val="20"/>
                <w:szCs w:val="20"/>
              </w:rPr>
            </w:pPr>
            <w:r w:rsidRPr="00505765">
              <w:rPr>
                <w:rFonts w:ascii="Tahoma" w:hAnsi="Tahoma" w:cs="Tahoma"/>
                <w:sz w:val="20"/>
                <w:szCs w:val="20"/>
              </w:rPr>
              <w:t>MPE</w:t>
            </w:r>
          </w:p>
        </w:tc>
        <w:tc>
          <w:tcPr>
            <w:tcW w:w="1701" w:type="dxa"/>
          </w:tcPr>
          <w:p w:rsidR="00854431" w:rsidRPr="00505765" w:rsidRDefault="00DD27B3" w:rsidP="00F379A6">
            <w:pPr>
              <w:widowControl/>
              <w:autoSpaceDE/>
              <w:autoSpaceDN/>
              <w:jc w:val="both"/>
              <w:rPr>
                <w:rFonts w:ascii="Tahoma" w:hAnsi="Tahoma" w:cs="Tahoma"/>
                <w:sz w:val="20"/>
                <w:szCs w:val="20"/>
              </w:rPr>
            </w:pPr>
            <w:r>
              <w:rPr>
                <w:rFonts w:ascii="Tahoma" w:hAnsi="Tahoma" w:cs="Tahoma"/>
                <w:sz w:val="20"/>
                <w:szCs w:val="20"/>
              </w:rPr>
              <w:lastRenderedPageBreak/>
              <w:t>Policies being revised to accommodate merged Council.</w:t>
            </w:r>
          </w:p>
          <w:p w:rsidR="00854431" w:rsidRDefault="00854431" w:rsidP="00F379A6">
            <w:pPr>
              <w:widowControl/>
              <w:autoSpaceDE/>
              <w:autoSpaceDN/>
              <w:jc w:val="both"/>
              <w:rPr>
                <w:rFonts w:ascii="Tahoma" w:hAnsi="Tahoma" w:cs="Tahoma"/>
                <w:sz w:val="20"/>
                <w:szCs w:val="20"/>
              </w:rPr>
            </w:pPr>
          </w:p>
          <w:p w:rsidR="005A585A" w:rsidRDefault="005A585A" w:rsidP="00F379A6">
            <w:pPr>
              <w:widowControl/>
              <w:autoSpaceDE/>
              <w:autoSpaceDN/>
              <w:jc w:val="both"/>
              <w:rPr>
                <w:rFonts w:ascii="Tahoma" w:hAnsi="Tahoma" w:cs="Tahoma"/>
                <w:sz w:val="20"/>
                <w:szCs w:val="20"/>
              </w:rPr>
            </w:pPr>
          </w:p>
          <w:p w:rsidR="005A585A" w:rsidRDefault="005A585A" w:rsidP="00F379A6">
            <w:pPr>
              <w:widowControl/>
              <w:autoSpaceDE/>
              <w:autoSpaceDN/>
              <w:jc w:val="both"/>
              <w:rPr>
                <w:rFonts w:ascii="Tahoma" w:hAnsi="Tahoma" w:cs="Tahoma"/>
                <w:sz w:val="20"/>
                <w:szCs w:val="20"/>
              </w:rPr>
            </w:pPr>
          </w:p>
          <w:p w:rsidR="00854431" w:rsidRPr="00505765" w:rsidRDefault="00C0538D" w:rsidP="00F379A6">
            <w:pPr>
              <w:widowControl/>
              <w:autoSpaceDE/>
              <w:autoSpaceDN/>
              <w:jc w:val="both"/>
              <w:rPr>
                <w:rFonts w:ascii="Tahoma" w:hAnsi="Tahoma" w:cs="Tahoma"/>
                <w:sz w:val="20"/>
                <w:szCs w:val="20"/>
              </w:rPr>
            </w:pPr>
            <w:r>
              <w:rPr>
                <w:rFonts w:ascii="Tahoma" w:hAnsi="Tahoma" w:cs="Tahoma"/>
                <w:sz w:val="20"/>
                <w:szCs w:val="20"/>
              </w:rPr>
              <w:t>Ongoing</w:t>
            </w:r>
          </w:p>
          <w:p w:rsidR="00854431" w:rsidRPr="00505765" w:rsidRDefault="00854431" w:rsidP="00F379A6">
            <w:pPr>
              <w:widowControl/>
              <w:autoSpaceDE/>
              <w:autoSpaceDN/>
              <w:jc w:val="both"/>
              <w:rPr>
                <w:rFonts w:ascii="Tahoma" w:hAnsi="Tahoma" w:cs="Tahoma"/>
                <w:sz w:val="20"/>
                <w:szCs w:val="20"/>
              </w:rPr>
            </w:pPr>
          </w:p>
          <w:p w:rsidR="008A064B" w:rsidRDefault="008A064B" w:rsidP="00F379A6">
            <w:pPr>
              <w:widowControl/>
              <w:autoSpaceDE/>
              <w:autoSpaceDN/>
              <w:jc w:val="both"/>
              <w:rPr>
                <w:rFonts w:ascii="Tahoma" w:hAnsi="Tahoma" w:cs="Tahoma"/>
                <w:sz w:val="20"/>
                <w:szCs w:val="20"/>
              </w:rPr>
            </w:pPr>
          </w:p>
          <w:p w:rsidR="00F379A6" w:rsidRPr="00505765" w:rsidRDefault="00F379A6" w:rsidP="00F379A6">
            <w:pPr>
              <w:widowControl/>
              <w:autoSpaceDE/>
              <w:autoSpaceDN/>
              <w:jc w:val="both"/>
              <w:rPr>
                <w:rFonts w:ascii="Tahoma" w:hAnsi="Tahoma" w:cs="Tahoma"/>
                <w:sz w:val="20"/>
                <w:szCs w:val="20"/>
              </w:rPr>
            </w:pPr>
          </w:p>
          <w:p w:rsidR="00F379A6" w:rsidRDefault="00F379A6" w:rsidP="00F379A6">
            <w:pPr>
              <w:widowControl/>
              <w:autoSpaceDE/>
              <w:autoSpaceDN/>
              <w:jc w:val="both"/>
              <w:rPr>
                <w:rFonts w:ascii="Tahoma" w:hAnsi="Tahoma" w:cs="Tahoma"/>
                <w:sz w:val="20"/>
                <w:szCs w:val="20"/>
              </w:rPr>
            </w:pPr>
          </w:p>
          <w:p w:rsidR="00F379A6" w:rsidRDefault="00F379A6" w:rsidP="00F379A6">
            <w:pPr>
              <w:widowControl/>
              <w:autoSpaceDE/>
              <w:autoSpaceDN/>
              <w:jc w:val="both"/>
              <w:rPr>
                <w:rFonts w:ascii="Tahoma" w:hAnsi="Tahoma" w:cs="Tahoma"/>
                <w:sz w:val="20"/>
                <w:szCs w:val="20"/>
              </w:rPr>
            </w:pPr>
          </w:p>
          <w:p w:rsidR="00854431" w:rsidRPr="00505765" w:rsidRDefault="009B648A" w:rsidP="00F379A6">
            <w:pPr>
              <w:widowControl/>
              <w:autoSpaceDE/>
              <w:autoSpaceDN/>
              <w:jc w:val="both"/>
              <w:rPr>
                <w:rFonts w:ascii="Tahoma" w:hAnsi="Tahoma" w:cs="Tahoma"/>
                <w:sz w:val="20"/>
                <w:szCs w:val="20"/>
              </w:rPr>
            </w:pPr>
            <w:r>
              <w:rPr>
                <w:rFonts w:ascii="Tahoma" w:hAnsi="Tahoma" w:cs="Tahoma"/>
                <w:sz w:val="20"/>
                <w:szCs w:val="20"/>
              </w:rPr>
              <w:t>Commenced</w:t>
            </w:r>
          </w:p>
          <w:p w:rsidR="00854431" w:rsidRPr="00505765" w:rsidRDefault="00854431" w:rsidP="00F379A6">
            <w:pPr>
              <w:widowControl/>
              <w:autoSpaceDE/>
              <w:autoSpaceDN/>
              <w:jc w:val="both"/>
              <w:rPr>
                <w:rFonts w:ascii="Tahoma" w:hAnsi="Tahoma" w:cs="Tahoma"/>
                <w:sz w:val="20"/>
                <w:szCs w:val="20"/>
              </w:rPr>
            </w:pPr>
          </w:p>
          <w:p w:rsidR="00DC0443" w:rsidRDefault="00DC0443" w:rsidP="00F379A6">
            <w:pPr>
              <w:widowControl/>
              <w:autoSpaceDE/>
              <w:autoSpaceDN/>
              <w:jc w:val="both"/>
              <w:rPr>
                <w:rFonts w:ascii="Tahoma" w:hAnsi="Tahoma" w:cs="Tahoma"/>
                <w:sz w:val="20"/>
                <w:szCs w:val="20"/>
              </w:rPr>
            </w:pPr>
          </w:p>
          <w:p w:rsidR="00854431" w:rsidRDefault="00854431" w:rsidP="00F379A6">
            <w:pPr>
              <w:widowControl/>
              <w:autoSpaceDE/>
              <w:autoSpaceDN/>
              <w:jc w:val="both"/>
              <w:rPr>
                <w:rFonts w:ascii="Tahoma" w:hAnsi="Tahoma" w:cs="Tahoma"/>
                <w:sz w:val="20"/>
                <w:szCs w:val="20"/>
              </w:rPr>
            </w:pPr>
          </w:p>
          <w:p w:rsidR="00180405" w:rsidRDefault="00180405" w:rsidP="00F379A6">
            <w:pPr>
              <w:widowControl/>
              <w:autoSpaceDE/>
              <w:autoSpaceDN/>
              <w:jc w:val="both"/>
              <w:rPr>
                <w:rFonts w:ascii="Tahoma" w:hAnsi="Tahoma" w:cs="Tahoma"/>
                <w:sz w:val="20"/>
                <w:szCs w:val="20"/>
              </w:rPr>
            </w:pPr>
          </w:p>
          <w:p w:rsidR="00180405" w:rsidRPr="00505765" w:rsidRDefault="00180405" w:rsidP="00F379A6">
            <w:pPr>
              <w:widowControl/>
              <w:autoSpaceDE/>
              <w:autoSpaceDN/>
              <w:jc w:val="both"/>
              <w:rPr>
                <w:rFonts w:ascii="Tahoma" w:hAnsi="Tahoma" w:cs="Tahoma"/>
                <w:sz w:val="20"/>
                <w:szCs w:val="20"/>
              </w:rPr>
            </w:pPr>
            <w:r>
              <w:rPr>
                <w:rFonts w:ascii="Tahoma" w:hAnsi="Tahoma" w:cs="Tahoma"/>
                <w:sz w:val="20"/>
                <w:szCs w:val="20"/>
              </w:rPr>
              <w:t>40% complete.</w:t>
            </w:r>
          </w:p>
        </w:tc>
        <w:tc>
          <w:tcPr>
            <w:tcW w:w="2216" w:type="dxa"/>
          </w:tcPr>
          <w:p w:rsidR="007F03A0" w:rsidRPr="00505765" w:rsidRDefault="007F03A0" w:rsidP="00F379A6">
            <w:pPr>
              <w:widowControl/>
              <w:autoSpaceDE/>
              <w:autoSpaceDN/>
              <w:jc w:val="both"/>
              <w:rPr>
                <w:rFonts w:ascii="Tahoma" w:hAnsi="Tahoma" w:cs="Tahoma"/>
                <w:sz w:val="20"/>
                <w:szCs w:val="20"/>
              </w:rPr>
            </w:pPr>
          </w:p>
          <w:p w:rsidR="00854431" w:rsidRPr="00505765" w:rsidRDefault="00854431" w:rsidP="00F379A6">
            <w:pPr>
              <w:widowControl/>
              <w:autoSpaceDE/>
              <w:autoSpaceDN/>
              <w:jc w:val="both"/>
              <w:rPr>
                <w:rFonts w:ascii="Tahoma" w:hAnsi="Tahoma" w:cs="Tahoma"/>
                <w:sz w:val="20"/>
                <w:szCs w:val="20"/>
              </w:rPr>
            </w:pPr>
          </w:p>
          <w:p w:rsidR="00854431" w:rsidRPr="00505765" w:rsidRDefault="00854431" w:rsidP="00F379A6">
            <w:pPr>
              <w:widowControl/>
              <w:autoSpaceDE/>
              <w:autoSpaceDN/>
              <w:jc w:val="both"/>
              <w:rPr>
                <w:rFonts w:ascii="Tahoma" w:hAnsi="Tahoma" w:cs="Tahoma"/>
                <w:sz w:val="20"/>
                <w:szCs w:val="20"/>
              </w:rPr>
            </w:pPr>
          </w:p>
          <w:p w:rsidR="00854431" w:rsidRPr="00505765" w:rsidRDefault="00854431" w:rsidP="00F379A6">
            <w:pPr>
              <w:widowControl/>
              <w:autoSpaceDE/>
              <w:autoSpaceDN/>
              <w:jc w:val="both"/>
              <w:rPr>
                <w:rFonts w:ascii="Tahoma" w:hAnsi="Tahoma" w:cs="Tahoma"/>
                <w:sz w:val="20"/>
                <w:szCs w:val="20"/>
              </w:rPr>
            </w:pPr>
          </w:p>
          <w:p w:rsidR="00854431" w:rsidRPr="00505765" w:rsidRDefault="00854431" w:rsidP="00F379A6">
            <w:pPr>
              <w:widowControl/>
              <w:autoSpaceDE/>
              <w:autoSpaceDN/>
              <w:jc w:val="both"/>
              <w:rPr>
                <w:rFonts w:ascii="Tahoma" w:hAnsi="Tahoma" w:cs="Tahoma"/>
                <w:sz w:val="20"/>
                <w:szCs w:val="20"/>
              </w:rPr>
            </w:pPr>
          </w:p>
          <w:p w:rsidR="00F379A6" w:rsidRDefault="00F379A6" w:rsidP="00F379A6">
            <w:pPr>
              <w:widowControl/>
              <w:autoSpaceDE/>
              <w:autoSpaceDN/>
              <w:jc w:val="both"/>
              <w:rPr>
                <w:rFonts w:ascii="Tahoma" w:hAnsi="Tahoma" w:cs="Tahoma"/>
                <w:sz w:val="20"/>
                <w:szCs w:val="20"/>
              </w:rPr>
            </w:pPr>
          </w:p>
          <w:p w:rsidR="00F379A6" w:rsidRDefault="00F379A6" w:rsidP="00F379A6">
            <w:pPr>
              <w:widowControl/>
              <w:autoSpaceDE/>
              <w:autoSpaceDN/>
              <w:jc w:val="both"/>
              <w:rPr>
                <w:rFonts w:ascii="Tahoma" w:hAnsi="Tahoma" w:cs="Tahoma"/>
                <w:sz w:val="20"/>
                <w:szCs w:val="20"/>
              </w:rPr>
            </w:pPr>
          </w:p>
          <w:p w:rsidR="00F379A6" w:rsidRDefault="00F379A6" w:rsidP="00F379A6">
            <w:pPr>
              <w:widowControl/>
              <w:autoSpaceDE/>
              <w:autoSpaceDN/>
              <w:jc w:val="both"/>
              <w:rPr>
                <w:rFonts w:ascii="Tahoma" w:hAnsi="Tahoma" w:cs="Tahoma"/>
                <w:sz w:val="20"/>
                <w:szCs w:val="20"/>
              </w:rPr>
            </w:pPr>
          </w:p>
          <w:p w:rsidR="00F379A6" w:rsidRDefault="00F379A6" w:rsidP="00F379A6">
            <w:pPr>
              <w:widowControl/>
              <w:autoSpaceDE/>
              <w:autoSpaceDN/>
              <w:jc w:val="both"/>
              <w:rPr>
                <w:rFonts w:ascii="Tahoma" w:hAnsi="Tahoma" w:cs="Tahoma"/>
                <w:sz w:val="20"/>
                <w:szCs w:val="20"/>
              </w:rPr>
            </w:pPr>
          </w:p>
          <w:p w:rsidR="00F379A6" w:rsidRDefault="00F379A6" w:rsidP="00F379A6">
            <w:pPr>
              <w:widowControl/>
              <w:autoSpaceDE/>
              <w:autoSpaceDN/>
              <w:jc w:val="both"/>
              <w:rPr>
                <w:rFonts w:ascii="Tahoma" w:hAnsi="Tahoma" w:cs="Tahoma"/>
                <w:sz w:val="20"/>
                <w:szCs w:val="20"/>
              </w:rPr>
            </w:pPr>
          </w:p>
          <w:p w:rsidR="00F379A6" w:rsidRDefault="00F379A6" w:rsidP="00F379A6">
            <w:pPr>
              <w:widowControl/>
              <w:autoSpaceDE/>
              <w:autoSpaceDN/>
              <w:jc w:val="both"/>
              <w:rPr>
                <w:rFonts w:ascii="Tahoma" w:hAnsi="Tahoma" w:cs="Tahoma"/>
                <w:sz w:val="20"/>
                <w:szCs w:val="20"/>
              </w:rPr>
            </w:pPr>
          </w:p>
          <w:p w:rsidR="00F379A6" w:rsidRDefault="00F379A6" w:rsidP="00F379A6">
            <w:pPr>
              <w:widowControl/>
              <w:autoSpaceDE/>
              <w:autoSpaceDN/>
              <w:jc w:val="both"/>
              <w:rPr>
                <w:rFonts w:ascii="Tahoma" w:hAnsi="Tahoma" w:cs="Tahoma"/>
                <w:sz w:val="20"/>
                <w:szCs w:val="20"/>
              </w:rPr>
            </w:pPr>
          </w:p>
          <w:p w:rsidR="00F379A6" w:rsidRDefault="00F379A6" w:rsidP="00F379A6">
            <w:pPr>
              <w:widowControl/>
              <w:autoSpaceDE/>
              <w:autoSpaceDN/>
              <w:jc w:val="both"/>
              <w:rPr>
                <w:rFonts w:ascii="Tahoma" w:hAnsi="Tahoma" w:cs="Tahoma"/>
                <w:sz w:val="20"/>
                <w:szCs w:val="20"/>
              </w:rPr>
            </w:pPr>
          </w:p>
          <w:p w:rsidR="00772F5F" w:rsidRDefault="00772F5F" w:rsidP="003803BA">
            <w:pPr>
              <w:widowControl/>
              <w:tabs>
                <w:tab w:val="right" w:pos="2000"/>
              </w:tabs>
              <w:autoSpaceDE/>
              <w:autoSpaceDN/>
              <w:jc w:val="both"/>
              <w:rPr>
                <w:rFonts w:ascii="Tahoma" w:hAnsi="Tahoma" w:cs="Tahoma"/>
                <w:sz w:val="20"/>
                <w:szCs w:val="20"/>
              </w:rPr>
            </w:pPr>
            <w:r>
              <w:rPr>
                <w:rFonts w:ascii="Tahoma" w:hAnsi="Tahoma" w:cs="Tahoma"/>
                <w:sz w:val="20"/>
                <w:szCs w:val="20"/>
              </w:rPr>
              <w:t>See 2.3.2.4 and 2.3.2.5.</w:t>
            </w:r>
          </w:p>
          <w:p w:rsidR="00854431" w:rsidRDefault="003803BA" w:rsidP="00180405">
            <w:pPr>
              <w:widowControl/>
              <w:tabs>
                <w:tab w:val="right" w:pos="2000"/>
              </w:tabs>
              <w:autoSpaceDE/>
              <w:autoSpaceDN/>
              <w:jc w:val="both"/>
              <w:rPr>
                <w:rFonts w:ascii="Tahoma" w:hAnsi="Tahoma" w:cs="Tahoma"/>
                <w:sz w:val="20"/>
                <w:szCs w:val="20"/>
              </w:rPr>
            </w:pPr>
            <w:r>
              <w:rPr>
                <w:rFonts w:ascii="Tahoma" w:hAnsi="Tahoma" w:cs="Tahoma"/>
                <w:sz w:val="20"/>
                <w:szCs w:val="20"/>
              </w:rPr>
              <w:t xml:space="preserve"> </w:t>
            </w:r>
          </w:p>
          <w:p w:rsidR="00180405" w:rsidRDefault="00180405" w:rsidP="00180405">
            <w:pPr>
              <w:widowControl/>
              <w:tabs>
                <w:tab w:val="right" w:pos="2000"/>
              </w:tabs>
              <w:autoSpaceDE/>
              <w:autoSpaceDN/>
              <w:jc w:val="both"/>
              <w:rPr>
                <w:rFonts w:ascii="Tahoma" w:hAnsi="Tahoma" w:cs="Tahoma"/>
                <w:sz w:val="20"/>
                <w:szCs w:val="20"/>
              </w:rPr>
            </w:pPr>
          </w:p>
          <w:p w:rsidR="00180405" w:rsidRDefault="00180405" w:rsidP="00180405">
            <w:pPr>
              <w:widowControl/>
              <w:tabs>
                <w:tab w:val="right" w:pos="2000"/>
              </w:tabs>
              <w:autoSpaceDE/>
              <w:autoSpaceDN/>
              <w:jc w:val="both"/>
              <w:rPr>
                <w:rFonts w:ascii="Tahoma" w:hAnsi="Tahoma" w:cs="Tahoma"/>
                <w:sz w:val="20"/>
                <w:szCs w:val="20"/>
              </w:rPr>
            </w:pPr>
          </w:p>
          <w:p w:rsidR="00180405" w:rsidRPr="00505765" w:rsidRDefault="00180405" w:rsidP="00180405">
            <w:pPr>
              <w:widowControl/>
              <w:tabs>
                <w:tab w:val="right" w:pos="2000"/>
              </w:tabs>
              <w:autoSpaceDE/>
              <w:autoSpaceDN/>
              <w:jc w:val="both"/>
              <w:rPr>
                <w:rFonts w:ascii="Tahoma" w:hAnsi="Tahoma" w:cs="Tahoma"/>
                <w:sz w:val="20"/>
                <w:szCs w:val="20"/>
              </w:rPr>
            </w:pPr>
            <w:r>
              <w:rPr>
                <w:rFonts w:ascii="Tahoma" w:hAnsi="Tahoma" w:cs="Tahoma"/>
                <w:sz w:val="20"/>
                <w:szCs w:val="20"/>
              </w:rPr>
              <w:t>Draft Land Use Strategy.</w:t>
            </w:r>
          </w:p>
        </w:tc>
      </w:tr>
      <w:tr w:rsidR="007F03A0" w:rsidRPr="00505765" w:rsidTr="00F379A6">
        <w:trPr>
          <w:trHeight w:val="1828"/>
        </w:trPr>
        <w:tc>
          <w:tcPr>
            <w:tcW w:w="1076" w:type="dxa"/>
          </w:tcPr>
          <w:p w:rsidR="007F03A0" w:rsidRPr="00505765" w:rsidRDefault="007F03A0" w:rsidP="005C7F4E">
            <w:pPr>
              <w:widowControl/>
              <w:autoSpaceDE/>
              <w:autoSpaceDN/>
              <w:spacing w:line="276" w:lineRule="auto"/>
              <w:jc w:val="both"/>
              <w:rPr>
                <w:rFonts w:ascii="Tahoma" w:hAnsi="Tahoma" w:cs="Tahoma"/>
                <w:b/>
                <w:sz w:val="20"/>
                <w:szCs w:val="20"/>
              </w:rPr>
            </w:pPr>
            <w:r w:rsidRPr="00505765">
              <w:rPr>
                <w:rFonts w:ascii="Tahoma" w:hAnsi="Tahoma" w:cs="Tahoma"/>
                <w:b/>
                <w:sz w:val="20"/>
                <w:szCs w:val="20"/>
              </w:rPr>
              <w:t>Strategy</w:t>
            </w:r>
          </w:p>
          <w:p w:rsidR="007F03A0" w:rsidRPr="00505765" w:rsidRDefault="007F03A0" w:rsidP="005C7F4E">
            <w:pPr>
              <w:widowControl/>
              <w:autoSpaceDE/>
              <w:autoSpaceDN/>
              <w:spacing w:line="276" w:lineRule="auto"/>
              <w:jc w:val="both"/>
              <w:rPr>
                <w:rFonts w:ascii="Tahoma" w:hAnsi="Tahoma" w:cs="Tahoma"/>
                <w:b/>
                <w:sz w:val="20"/>
                <w:szCs w:val="20"/>
              </w:rPr>
            </w:pPr>
            <w:r w:rsidRPr="00505765">
              <w:rPr>
                <w:rFonts w:ascii="Tahoma" w:hAnsi="Tahoma" w:cs="Tahoma"/>
                <w:b/>
                <w:sz w:val="20"/>
                <w:szCs w:val="20"/>
              </w:rPr>
              <w:t>2.3.3</w:t>
            </w:r>
          </w:p>
        </w:tc>
        <w:tc>
          <w:tcPr>
            <w:tcW w:w="3116" w:type="dxa"/>
          </w:tcPr>
          <w:p w:rsidR="007F03A0" w:rsidRPr="00505765" w:rsidRDefault="007F03A0" w:rsidP="005C7F4E">
            <w:pPr>
              <w:tabs>
                <w:tab w:val="left" w:pos="796"/>
              </w:tabs>
              <w:jc w:val="both"/>
              <w:rPr>
                <w:rFonts w:ascii="Tahoma" w:eastAsia="Century Gothic" w:hAnsi="Tahoma" w:cs="Tahoma"/>
                <w:b/>
                <w:sz w:val="20"/>
                <w:szCs w:val="20"/>
              </w:rPr>
            </w:pPr>
            <w:r w:rsidRPr="00505765">
              <w:rPr>
                <w:rFonts w:ascii="Tahoma" w:eastAsia="Century Gothic" w:hAnsi="Tahoma" w:cs="Tahoma"/>
                <w:sz w:val="20"/>
                <w:szCs w:val="20"/>
              </w:rPr>
              <w:t>Consider plans for the improveme</w:t>
            </w:r>
            <w:r w:rsidR="00BD54C0">
              <w:rPr>
                <w:rFonts w:ascii="Tahoma" w:eastAsia="Century Gothic" w:hAnsi="Tahoma" w:cs="Tahoma"/>
                <w:sz w:val="20"/>
                <w:szCs w:val="20"/>
              </w:rPr>
              <w:t>nt, beautification and revitalis</w:t>
            </w:r>
            <w:r w:rsidRPr="00505765">
              <w:rPr>
                <w:rFonts w:ascii="Tahoma" w:eastAsia="Century Gothic" w:hAnsi="Tahoma" w:cs="Tahoma"/>
                <w:sz w:val="20"/>
                <w:szCs w:val="20"/>
              </w:rPr>
              <w:t xml:space="preserve">ation of Murrumbidgee towns including town entries </w:t>
            </w:r>
          </w:p>
        </w:tc>
        <w:tc>
          <w:tcPr>
            <w:tcW w:w="4045" w:type="dxa"/>
          </w:tcPr>
          <w:p w:rsidR="007F03A0" w:rsidRPr="00505765" w:rsidRDefault="007F03A0" w:rsidP="005C7F4E">
            <w:pPr>
              <w:tabs>
                <w:tab w:val="left" w:pos="796"/>
              </w:tabs>
              <w:jc w:val="both"/>
              <w:rPr>
                <w:rFonts w:ascii="Tahoma" w:eastAsia="Century Gothic" w:hAnsi="Tahoma" w:cs="Tahoma"/>
                <w:sz w:val="20"/>
                <w:szCs w:val="20"/>
              </w:rPr>
            </w:pPr>
            <w:r w:rsidRPr="00505765">
              <w:rPr>
                <w:rFonts w:ascii="Tahoma" w:eastAsia="Century Gothic" w:hAnsi="Tahoma" w:cs="Tahoma"/>
                <w:b/>
                <w:sz w:val="20"/>
                <w:szCs w:val="20"/>
              </w:rPr>
              <w:t xml:space="preserve">Action 2.3.3.1 Create master plans for each of Murrumbidgee’s towns and/or critical areas within the towns </w:t>
            </w:r>
            <w:r w:rsidRPr="00505765">
              <w:rPr>
                <w:rFonts w:ascii="Tahoma" w:eastAsia="Century Gothic" w:hAnsi="Tahoma" w:cs="Tahoma"/>
                <w:sz w:val="20"/>
                <w:szCs w:val="20"/>
              </w:rPr>
              <w:t>- 30 June 2020</w:t>
            </w:r>
          </w:p>
          <w:p w:rsidR="007F03A0" w:rsidRPr="00505765" w:rsidRDefault="007F03A0" w:rsidP="005C7F4E">
            <w:pPr>
              <w:tabs>
                <w:tab w:val="left" w:pos="796"/>
              </w:tabs>
              <w:jc w:val="both"/>
              <w:rPr>
                <w:rFonts w:ascii="Tahoma" w:eastAsia="Century Gothic" w:hAnsi="Tahoma" w:cs="Tahoma"/>
                <w:b/>
                <w:sz w:val="20"/>
                <w:szCs w:val="20"/>
              </w:rPr>
            </w:pPr>
          </w:p>
          <w:p w:rsidR="007F03A0" w:rsidRPr="00505765" w:rsidRDefault="007F03A0" w:rsidP="005C7F4E">
            <w:pPr>
              <w:tabs>
                <w:tab w:val="left" w:pos="796"/>
              </w:tabs>
              <w:jc w:val="both"/>
              <w:rPr>
                <w:rFonts w:ascii="Tahoma" w:hAnsi="Tahoma" w:cs="Tahoma"/>
                <w:sz w:val="20"/>
                <w:szCs w:val="20"/>
              </w:rPr>
            </w:pPr>
            <w:r w:rsidRPr="00505765">
              <w:rPr>
                <w:rFonts w:ascii="Tahoma" w:eastAsia="Century Gothic" w:hAnsi="Tahoma" w:cs="Tahoma"/>
                <w:b/>
                <w:sz w:val="20"/>
                <w:szCs w:val="20"/>
              </w:rPr>
              <w:t xml:space="preserve">Action 2.3.3.2 Consider developing working groups to support Council’s focus and programs </w:t>
            </w:r>
            <w:r w:rsidRPr="00505765">
              <w:rPr>
                <w:rFonts w:ascii="Tahoma" w:eastAsia="Century Gothic" w:hAnsi="Tahoma" w:cs="Tahoma"/>
                <w:sz w:val="20"/>
                <w:szCs w:val="20"/>
              </w:rPr>
              <w:t>-</w:t>
            </w:r>
            <w:r w:rsidRPr="00505765">
              <w:rPr>
                <w:rFonts w:ascii="Tahoma" w:hAnsi="Tahoma" w:cs="Tahoma"/>
                <w:sz w:val="20"/>
                <w:szCs w:val="20"/>
              </w:rPr>
              <w:t>30 June 2022 with annual review</w:t>
            </w:r>
            <w:r w:rsidRPr="00505765">
              <w:rPr>
                <w:rFonts w:ascii="Tahoma" w:eastAsia="Century Gothic" w:hAnsi="Tahoma" w:cs="Tahoma"/>
                <w:sz w:val="20"/>
                <w:szCs w:val="20"/>
              </w:rPr>
              <w:t xml:space="preserve">  </w:t>
            </w:r>
          </w:p>
        </w:tc>
        <w:tc>
          <w:tcPr>
            <w:tcW w:w="1794" w:type="dxa"/>
          </w:tcPr>
          <w:p w:rsidR="007F03A0" w:rsidRPr="00505765" w:rsidRDefault="00D47068" w:rsidP="00BD54C0">
            <w:pPr>
              <w:widowControl/>
              <w:autoSpaceDE/>
              <w:autoSpaceDN/>
              <w:jc w:val="both"/>
              <w:rPr>
                <w:rFonts w:ascii="Tahoma" w:hAnsi="Tahoma" w:cs="Tahoma"/>
                <w:sz w:val="20"/>
                <w:szCs w:val="20"/>
              </w:rPr>
            </w:pPr>
            <w:r w:rsidRPr="00505765">
              <w:rPr>
                <w:rFonts w:ascii="Tahoma" w:hAnsi="Tahoma" w:cs="Tahoma"/>
                <w:sz w:val="20"/>
                <w:szCs w:val="20"/>
              </w:rPr>
              <w:t>OM</w:t>
            </w:r>
          </w:p>
          <w:p w:rsidR="00D47068" w:rsidRPr="00505765" w:rsidRDefault="00D47068" w:rsidP="00BD54C0">
            <w:pPr>
              <w:widowControl/>
              <w:autoSpaceDE/>
              <w:autoSpaceDN/>
              <w:jc w:val="both"/>
              <w:rPr>
                <w:rFonts w:ascii="Tahoma" w:hAnsi="Tahoma" w:cs="Tahoma"/>
                <w:sz w:val="20"/>
                <w:szCs w:val="20"/>
              </w:rPr>
            </w:pPr>
          </w:p>
          <w:p w:rsidR="00D47068" w:rsidRPr="00505765" w:rsidRDefault="00D47068" w:rsidP="00BD54C0">
            <w:pPr>
              <w:widowControl/>
              <w:autoSpaceDE/>
              <w:autoSpaceDN/>
              <w:jc w:val="both"/>
              <w:rPr>
                <w:rFonts w:ascii="Tahoma" w:hAnsi="Tahoma" w:cs="Tahoma"/>
                <w:sz w:val="20"/>
                <w:szCs w:val="20"/>
              </w:rPr>
            </w:pPr>
          </w:p>
          <w:p w:rsidR="00BD54C0" w:rsidRDefault="00BD54C0" w:rsidP="00BD54C0">
            <w:pPr>
              <w:widowControl/>
              <w:autoSpaceDE/>
              <w:autoSpaceDN/>
              <w:jc w:val="both"/>
              <w:rPr>
                <w:rFonts w:ascii="Tahoma" w:hAnsi="Tahoma" w:cs="Tahoma"/>
                <w:sz w:val="20"/>
                <w:szCs w:val="20"/>
              </w:rPr>
            </w:pPr>
          </w:p>
          <w:p w:rsidR="00BD54C0" w:rsidRDefault="00BD54C0" w:rsidP="00BD54C0">
            <w:pPr>
              <w:widowControl/>
              <w:autoSpaceDE/>
              <w:autoSpaceDN/>
              <w:jc w:val="both"/>
              <w:rPr>
                <w:rFonts w:ascii="Tahoma" w:hAnsi="Tahoma" w:cs="Tahoma"/>
                <w:sz w:val="20"/>
                <w:szCs w:val="20"/>
              </w:rPr>
            </w:pPr>
          </w:p>
          <w:p w:rsidR="00D47068" w:rsidRPr="00505765" w:rsidRDefault="00D47068" w:rsidP="00BD54C0">
            <w:pPr>
              <w:widowControl/>
              <w:autoSpaceDE/>
              <w:autoSpaceDN/>
              <w:jc w:val="both"/>
              <w:rPr>
                <w:rFonts w:ascii="Tahoma" w:hAnsi="Tahoma" w:cs="Tahoma"/>
                <w:sz w:val="20"/>
                <w:szCs w:val="20"/>
              </w:rPr>
            </w:pPr>
            <w:r w:rsidRPr="00505765">
              <w:rPr>
                <w:rFonts w:ascii="Tahoma" w:hAnsi="Tahoma" w:cs="Tahoma"/>
                <w:sz w:val="20"/>
                <w:szCs w:val="20"/>
              </w:rPr>
              <w:t>OM</w:t>
            </w:r>
          </w:p>
        </w:tc>
        <w:tc>
          <w:tcPr>
            <w:tcW w:w="1701" w:type="dxa"/>
          </w:tcPr>
          <w:p w:rsidR="00705B01" w:rsidRPr="00505765" w:rsidRDefault="00BD54C0" w:rsidP="00BD54C0">
            <w:pPr>
              <w:widowControl/>
              <w:autoSpaceDE/>
              <w:autoSpaceDN/>
              <w:jc w:val="both"/>
              <w:rPr>
                <w:rFonts w:ascii="Tahoma" w:hAnsi="Tahoma" w:cs="Tahoma"/>
                <w:sz w:val="20"/>
                <w:szCs w:val="20"/>
              </w:rPr>
            </w:pPr>
            <w:r>
              <w:rPr>
                <w:rFonts w:ascii="Tahoma" w:hAnsi="Tahoma" w:cs="Tahoma"/>
                <w:sz w:val="20"/>
                <w:szCs w:val="20"/>
              </w:rPr>
              <w:t>Master Plan created for Brolga Place, Coleambally.</w:t>
            </w:r>
          </w:p>
          <w:p w:rsidR="00BD54C0" w:rsidRDefault="00BD54C0" w:rsidP="00BD54C0">
            <w:pPr>
              <w:widowControl/>
              <w:autoSpaceDE/>
              <w:autoSpaceDN/>
              <w:jc w:val="both"/>
              <w:rPr>
                <w:rFonts w:ascii="Tahoma" w:hAnsi="Tahoma" w:cs="Tahoma"/>
                <w:sz w:val="20"/>
                <w:szCs w:val="20"/>
              </w:rPr>
            </w:pPr>
          </w:p>
          <w:p w:rsidR="00705B01" w:rsidRPr="00505765" w:rsidRDefault="00BD54C0" w:rsidP="00BD54C0">
            <w:pPr>
              <w:widowControl/>
              <w:autoSpaceDE/>
              <w:autoSpaceDN/>
              <w:jc w:val="both"/>
              <w:rPr>
                <w:rFonts w:ascii="Tahoma" w:hAnsi="Tahoma" w:cs="Tahoma"/>
                <w:sz w:val="20"/>
                <w:szCs w:val="20"/>
              </w:rPr>
            </w:pPr>
            <w:r>
              <w:rPr>
                <w:rFonts w:ascii="Tahoma" w:hAnsi="Tahoma" w:cs="Tahoma"/>
                <w:sz w:val="20"/>
                <w:szCs w:val="20"/>
              </w:rPr>
              <w:t>Working group formed for Brolga Place Beautification.</w:t>
            </w:r>
          </w:p>
        </w:tc>
        <w:tc>
          <w:tcPr>
            <w:tcW w:w="2216" w:type="dxa"/>
          </w:tcPr>
          <w:p w:rsidR="007F03A0" w:rsidRDefault="00180405" w:rsidP="00180405">
            <w:pPr>
              <w:widowControl/>
              <w:autoSpaceDE/>
              <w:autoSpaceDN/>
              <w:jc w:val="both"/>
              <w:rPr>
                <w:rFonts w:ascii="Tahoma" w:hAnsi="Tahoma" w:cs="Tahoma"/>
                <w:sz w:val="20"/>
                <w:szCs w:val="20"/>
              </w:rPr>
            </w:pPr>
            <w:r>
              <w:rPr>
                <w:rFonts w:ascii="Tahoma" w:hAnsi="Tahoma" w:cs="Tahoma"/>
                <w:sz w:val="20"/>
                <w:szCs w:val="20"/>
              </w:rPr>
              <w:t>Development Control Plans being prepared as part of the Local Environmental Plan.</w:t>
            </w:r>
          </w:p>
          <w:p w:rsidR="00180405" w:rsidRPr="00505765" w:rsidRDefault="00180405" w:rsidP="00180405">
            <w:pPr>
              <w:widowControl/>
              <w:autoSpaceDE/>
              <w:autoSpaceDN/>
              <w:jc w:val="both"/>
              <w:rPr>
                <w:rFonts w:ascii="Tahoma" w:hAnsi="Tahoma" w:cs="Tahoma"/>
                <w:sz w:val="20"/>
                <w:szCs w:val="20"/>
              </w:rPr>
            </w:pPr>
            <w:r>
              <w:rPr>
                <w:rFonts w:ascii="Tahoma" w:hAnsi="Tahoma" w:cs="Tahoma"/>
                <w:sz w:val="20"/>
                <w:szCs w:val="20"/>
              </w:rPr>
              <w:t>Beautification, revitalisation and town entries were being considered through grant opportunities.</w:t>
            </w:r>
          </w:p>
        </w:tc>
      </w:tr>
      <w:tr w:rsidR="007F03A0" w:rsidRPr="00505765" w:rsidTr="00F379A6">
        <w:trPr>
          <w:trHeight w:val="2006"/>
        </w:trPr>
        <w:tc>
          <w:tcPr>
            <w:tcW w:w="1076" w:type="dxa"/>
          </w:tcPr>
          <w:p w:rsidR="007F03A0" w:rsidRPr="00505765" w:rsidRDefault="007F03A0" w:rsidP="005C7F4E">
            <w:pPr>
              <w:widowControl/>
              <w:autoSpaceDE/>
              <w:autoSpaceDN/>
              <w:spacing w:line="276" w:lineRule="auto"/>
              <w:jc w:val="both"/>
              <w:rPr>
                <w:rFonts w:ascii="Tahoma" w:hAnsi="Tahoma" w:cs="Tahoma"/>
                <w:b/>
                <w:sz w:val="20"/>
                <w:szCs w:val="20"/>
              </w:rPr>
            </w:pPr>
            <w:r w:rsidRPr="00505765">
              <w:rPr>
                <w:rFonts w:ascii="Tahoma" w:hAnsi="Tahoma" w:cs="Tahoma"/>
                <w:b/>
                <w:sz w:val="20"/>
                <w:szCs w:val="20"/>
              </w:rPr>
              <w:t>Strategy</w:t>
            </w:r>
          </w:p>
          <w:p w:rsidR="007F03A0" w:rsidRPr="00505765" w:rsidRDefault="007F03A0" w:rsidP="005C7F4E">
            <w:pPr>
              <w:widowControl/>
              <w:autoSpaceDE/>
              <w:autoSpaceDN/>
              <w:spacing w:line="276" w:lineRule="auto"/>
              <w:jc w:val="both"/>
              <w:rPr>
                <w:rFonts w:ascii="Tahoma" w:hAnsi="Tahoma" w:cs="Tahoma"/>
                <w:b/>
                <w:sz w:val="20"/>
                <w:szCs w:val="20"/>
              </w:rPr>
            </w:pPr>
            <w:r w:rsidRPr="00505765">
              <w:rPr>
                <w:rFonts w:ascii="Tahoma" w:hAnsi="Tahoma" w:cs="Tahoma"/>
                <w:b/>
                <w:sz w:val="20"/>
                <w:szCs w:val="20"/>
              </w:rPr>
              <w:t>2.3.4</w:t>
            </w:r>
          </w:p>
        </w:tc>
        <w:tc>
          <w:tcPr>
            <w:tcW w:w="3116" w:type="dxa"/>
          </w:tcPr>
          <w:p w:rsidR="007F03A0" w:rsidRPr="00505765" w:rsidRDefault="007F03A0" w:rsidP="005C7F4E">
            <w:pPr>
              <w:tabs>
                <w:tab w:val="left" w:pos="796"/>
              </w:tabs>
              <w:jc w:val="both"/>
              <w:rPr>
                <w:rFonts w:ascii="Tahoma" w:hAnsi="Tahoma" w:cs="Tahoma"/>
                <w:sz w:val="20"/>
                <w:szCs w:val="20"/>
              </w:rPr>
            </w:pPr>
            <w:r w:rsidRPr="00505765">
              <w:rPr>
                <w:rFonts w:ascii="Tahoma" w:hAnsi="Tahoma" w:cs="Tahoma"/>
                <w:sz w:val="20"/>
                <w:szCs w:val="20"/>
              </w:rPr>
              <w:t>Ensure best practice public and environmental health controls</w:t>
            </w:r>
          </w:p>
          <w:p w:rsidR="007F03A0" w:rsidRPr="00505765" w:rsidRDefault="007F03A0" w:rsidP="005C7F4E">
            <w:pPr>
              <w:tabs>
                <w:tab w:val="left" w:pos="796"/>
              </w:tabs>
              <w:jc w:val="both"/>
              <w:rPr>
                <w:rFonts w:ascii="Tahoma" w:hAnsi="Tahoma" w:cs="Tahoma"/>
                <w:sz w:val="20"/>
                <w:szCs w:val="20"/>
              </w:rPr>
            </w:pPr>
          </w:p>
          <w:p w:rsidR="007F03A0" w:rsidRPr="00505765" w:rsidRDefault="007F03A0" w:rsidP="005C7F4E">
            <w:pPr>
              <w:tabs>
                <w:tab w:val="left" w:pos="796"/>
              </w:tabs>
              <w:jc w:val="both"/>
              <w:rPr>
                <w:rFonts w:ascii="Tahoma" w:eastAsia="Century Gothic" w:hAnsi="Tahoma" w:cs="Tahoma"/>
                <w:b/>
                <w:sz w:val="20"/>
                <w:szCs w:val="20"/>
              </w:rPr>
            </w:pPr>
          </w:p>
        </w:tc>
        <w:tc>
          <w:tcPr>
            <w:tcW w:w="4045" w:type="dxa"/>
          </w:tcPr>
          <w:p w:rsidR="007F03A0" w:rsidRPr="00505765" w:rsidRDefault="007F03A0" w:rsidP="005C7F4E">
            <w:pPr>
              <w:tabs>
                <w:tab w:val="left" w:pos="796"/>
              </w:tabs>
              <w:jc w:val="both"/>
              <w:rPr>
                <w:rFonts w:ascii="Tahoma" w:hAnsi="Tahoma" w:cs="Tahoma"/>
                <w:sz w:val="20"/>
                <w:szCs w:val="20"/>
              </w:rPr>
            </w:pPr>
            <w:r w:rsidRPr="00505765">
              <w:rPr>
                <w:rFonts w:ascii="Tahoma" w:hAnsi="Tahoma" w:cs="Tahoma"/>
                <w:b/>
                <w:sz w:val="20"/>
                <w:szCs w:val="20"/>
              </w:rPr>
              <w:t>Action 2.3.4.1 Review/</w:t>
            </w:r>
            <w:r w:rsidR="00705B01" w:rsidRPr="00505765">
              <w:rPr>
                <w:rFonts w:ascii="Tahoma" w:hAnsi="Tahoma" w:cs="Tahoma"/>
                <w:b/>
                <w:sz w:val="20"/>
                <w:szCs w:val="20"/>
              </w:rPr>
              <w:t xml:space="preserve"> </w:t>
            </w:r>
            <w:r w:rsidRPr="00505765">
              <w:rPr>
                <w:rFonts w:ascii="Tahoma" w:hAnsi="Tahoma" w:cs="Tahoma"/>
                <w:b/>
                <w:sz w:val="20"/>
                <w:szCs w:val="20"/>
              </w:rPr>
              <w:t xml:space="preserve">Implement a food safety program in accordance with the NSW food Authority </w:t>
            </w:r>
            <w:r w:rsidRPr="00505765">
              <w:rPr>
                <w:rFonts w:ascii="Tahoma" w:hAnsi="Tahoma" w:cs="Tahoma"/>
                <w:sz w:val="20"/>
                <w:szCs w:val="20"/>
              </w:rPr>
              <w:t>– 30 June 2019</w:t>
            </w:r>
          </w:p>
          <w:p w:rsidR="007F03A0" w:rsidRPr="00505765" w:rsidRDefault="007F03A0" w:rsidP="005C7F4E">
            <w:pPr>
              <w:tabs>
                <w:tab w:val="left" w:pos="796"/>
              </w:tabs>
              <w:jc w:val="both"/>
              <w:rPr>
                <w:rFonts w:ascii="Tahoma" w:hAnsi="Tahoma" w:cs="Tahoma"/>
                <w:sz w:val="20"/>
                <w:szCs w:val="20"/>
              </w:rPr>
            </w:pPr>
          </w:p>
          <w:p w:rsidR="007F03A0" w:rsidRPr="00505765" w:rsidRDefault="007F03A0" w:rsidP="005C7F4E">
            <w:pPr>
              <w:widowControl/>
              <w:autoSpaceDE/>
              <w:autoSpaceDN/>
              <w:spacing w:after="200" w:line="276" w:lineRule="auto"/>
              <w:jc w:val="both"/>
              <w:rPr>
                <w:rFonts w:ascii="Tahoma" w:hAnsi="Tahoma" w:cs="Tahoma"/>
                <w:sz w:val="20"/>
                <w:szCs w:val="20"/>
              </w:rPr>
            </w:pPr>
            <w:r w:rsidRPr="00505765">
              <w:rPr>
                <w:rFonts w:ascii="Tahoma" w:hAnsi="Tahoma" w:cs="Tahoma"/>
                <w:b/>
                <w:sz w:val="20"/>
                <w:szCs w:val="20"/>
              </w:rPr>
              <w:t xml:space="preserve">Action 2.3.4.2 Act on complaints received in relation to pollution and public health </w:t>
            </w:r>
            <w:r w:rsidRPr="00505765">
              <w:rPr>
                <w:rFonts w:ascii="Tahoma" w:hAnsi="Tahoma" w:cs="Tahoma"/>
                <w:sz w:val="20"/>
                <w:szCs w:val="20"/>
              </w:rPr>
              <w:t>- 30 June 2022 with annual review</w:t>
            </w:r>
          </w:p>
          <w:p w:rsidR="007F03A0" w:rsidRPr="00505765" w:rsidRDefault="007F03A0" w:rsidP="005C7F4E">
            <w:pPr>
              <w:tabs>
                <w:tab w:val="left" w:pos="796"/>
              </w:tabs>
              <w:jc w:val="both"/>
              <w:rPr>
                <w:rFonts w:ascii="Tahoma" w:hAnsi="Tahoma" w:cs="Tahoma"/>
                <w:sz w:val="20"/>
                <w:szCs w:val="20"/>
              </w:rPr>
            </w:pPr>
            <w:r w:rsidRPr="00505765">
              <w:rPr>
                <w:rFonts w:ascii="Tahoma" w:hAnsi="Tahoma" w:cs="Tahoma"/>
                <w:b/>
                <w:sz w:val="20"/>
                <w:szCs w:val="20"/>
              </w:rPr>
              <w:t xml:space="preserve">Action 2.3.4.3 Record and process statistics for management reporting to Council and for compliance </w:t>
            </w:r>
            <w:r w:rsidRPr="00505765">
              <w:rPr>
                <w:rFonts w:ascii="Tahoma" w:hAnsi="Tahoma" w:cs="Tahoma"/>
                <w:sz w:val="20"/>
                <w:szCs w:val="20"/>
              </w:rPr>
              <w:t>– 30 June 2019</w:t>
            </w:r>
          </w:p>
          <w:p w:rsidR="0075148A" w:rsidRPr="00505765" w:rsidRDefault="007F03A0" w:rsidP="00454444">
            <w:pPr>
              <w:tabs>
                <w:tab w:val="left" w:pos="796"/>
              </w:tabs>
              <w:jc w:val="both"/>
              <w:rPr>
                <w:rFonts w:ascii="Tahoma" w:hAnsi="Tahoma" w:cs="Tahoma"/>
                <w:sz w:val="20"/>
                <w:szCs w:val="20"/>
              </w:rPr>
            </w:pPr>
            <w:r w:rsidRPr="00505765">
              <w:rPr>
                <w:rFonts w:ascii="Tahoma" w:hAnsi="Tahoma" w:cs="Tahoma"/>
                <w:b/>
                <w:sz w:val="20"/>
                <w:szCs w:val="20"/>
              </w:rPr>
              <w:t>Action 2.3.4.4 Conduct investigations as requested and required -</w:t>
            </w:r>
            <w:r w:rsidRPr="00505765">
              <w:rPr>
                <w:rFonts w:ascii="Tahoma" w:hAnsi="Tahoma" w:cs="Tahoma"/>
                <w:sz w:val="20"/>
                <w:szCs w:val="20"/>
              </w:rPr>
              <w:t xml:space="preserve"> 2022 with annual review and reports</w:t>
            </w:r>
          </w:p>
        </w:tc>
        <w:tc>
          <w:tcPr>
            <w:tcW w:w="1794" w:type="dxa"/>
          </w:tcPr>
          <w:p w:rsidR="003B4670" w:rsidRDefault="003B4670" w:rsidP="000663EA">
            <w:pPr>
              <w:widowControl/>
              <w:autoSpaceDE/>
              <w:autoSpaceDN/>
              <w:spacing w:line="276" w:lineRule="auto"/>
              <w:jc w:val="both"/>
              <w:rPr>
                <w:rFonts w:ascii="Tahoma" w:hAnsi="Tahoma" w:cs="Tahoma"/>
                <w:sz w:val="20"/>
                <w:szCs w:val="20"/>
              </w:rPr>
            </w:pPr>
          </w:p>
          <w:p w:rsidR="007F03A0" w:rsidRPr="00505765" w:rsidRDefault="00D47068" w:rsidP="000663EA">
            <w:pPr>
              <w:widowControl/>
              <w:autoSpaceDE/>
              <w:autoSpaceDN/>
              <w:spacing w:line="276" w:lineRule="auto"/>
              <w:jc w:val="both"/>
              <w:rPr>
                <w:rFonts w:ascii="Tahoma" w:hAnsi="Tahoma" w:cs="Tahoma"/>
                <w:sz w:val="20"/>
                <w:szCs w:val="20"/>
              </w:rPr>
            </w:pPr>
            <w:r w:rsidRPr="00505765">
              <w:rPr>
                <w:rFonts w:ascii="Tahoma" w:hAnsi="Tahoma" w:cs="Tahoma"/>
                <w:sz w:val="20"/>
                <w:szCs w:val="20"/>
              </w:rPr>
              <w:t>MPE</w:t>
            </w:r>
          </w:p>
          <w:p w:rsidR="00D47068" w:rsidRPr="00505765" w:rsidRDefault="00D47068" w:rsidP="000663EA">
            <w:pPr>
              <w:widowControl/>
              <w:autoSpaceDE/>
              <w:autoSpaceDN/>
              <w:spacing w:line="276" w:lineRule="auto"/>
              <w:jc w:val="both"/>
              <w:rPr>
                <w:rFonts w:ascii="Tahoma" w:hAnsi="Tahoma" w:cs="Tahoma"/>
                <w:sz w:val="20"/>
                <w:szCs w:val="20"/>
              </w:rPr>
            </w:pPr>
          </w:p>
          <w:p w:rsidR="000663EA" w:rsidRDefault="000663EA" w:rsidP="000663EA">
            <w:pPr>
              <w:widowControl/>
              <w:autoSpaceDE/>
              <w:autoSpaceDN/>
              <w:spacing w:line="276" w:lineRule="auto"/>
              <w:jc w:val="both"/>
              <w:rPr>
                <w:rFonts w:ascii="Tahoma" w:hAnsi="Tahoma" w:cs="Tahoma"/>
                <w:sz w:val="20"/>
                <w:szCs w:val="20"/>
              </w:rPr>
            </w:pPr>
          </w:p>
          <w:p w:rsidR="0075148A" w:rsidRDefault="0075148A" w:rsidP="000663EA">
            <w:pPr>
              <w:widowControl/>
              <w:autoSpaceDE/>
              <w:autoSpaceDN/>
              <w:spacing w:line="276" w:lineRule="auto"/>
              <w:jc w:val="both"/>
              <w:rPr>
                <w:rFonts w:ascii="Tahoma" w:hAnsi="Tahoma" w:cs="Tahoma"/>
                <w:sz w:val="20"/>
                <w:szCs w:val="20"/>
              </w:rPr>
            </w:pPr>
          </w:p>
          <w:p w:rsidR="00D47068" w:rsidRPr="00505765" w:rsidRDefault="00D47068" w:rsidP="000663EA">
            <w:pPr>
              <w:widowControl/>
              <w:autoSpaceDE/>
              <w:autoSpaceDN/>
              <w:spacing w:line="276" w:lineRule="auto"/>
              <w:jc w:val="both"/>
              <w:rPr>
                <w:rFonts w:ascii="Tahoma" w:hAnsi="Tahoma" w:cs="Tahoma"/>
                <w:sz w:val="20"/>
                <w:szCs w:val="20"/>
              </w:rPr>
            </w:pPr>
            <w:r w:rsidRPr="00505765">
              <w:rPr>
                <w:rFonts w:ascii="Tahoma" w:hAnsi="Tahoma" w:cs="Tahoma"/>
                <w:sz w:val="20"/>
                <w:szCs w:val="20"/>
              </w:rPr>
              <w:t>MPE</w:t>
            </w:r>
          </w:p>
          <w:p w:rsidR="00D47068" w:rsidRPr="00505765" w:rsidRDefault="00D47068" w:rsidP="000663EA">
            <w:pPr>
              <w:widowControl/>
              <w:autoSpaceDE/>
              <w:autoSpaceDN/>
              <w:spacing w:line="276" w:lineRule="auto"/>
              <w:jc w:val="both"/>
              <w:rPr>
                <w:rFonts w:ascii="Tahoma" w:hAnsi="Tahoma" w:cs="Tahoma"/>
                <w:sz w:val="20"/>
                <w:szCs w:val="20"/>
              </w:rPr>
            </w:pPr>
          </w:p>
          <w:p w:rsidR="006403A6" w:rsidRDefault="006403A6" w:rsidP="000663EA">
            <w:pPr>
              <w:widowControl/>
              <w:autoSpaceDE/>
              <w:autoSpaceDN/>
              <w:spacing w:line="276" w:lineRule="auto"/>
              <w:jc w:val="both"/>
              <w:rPr>
                <w:rFonts w:ascii="Tahoma" w:hAnsi="Tahoma" w:cs="Tahoma"/>
                <w:sz w:val="20"/>
                <w:szCs w:val="20"/>
              </w:rPr>
            </w:pPr>
          </w:p>
          <w:p w:rsidR="0075148A" w:rsidRDefault="0075148A" w:rsidP="000663EA">
            <w:pPr>
              <w:widowControl/>
              <w:autoSpaceDE/>
              <w:autoSpaceDN/>
              <w:spacing w:line="276" w:lineRule="auto"/>
              <w:jc w:val="both"/>
              <w:rPr>
                <w:rFonts w:ascii="Tahoma" w:hAnsi="Tahoma" w:cs="Tahoma"/>
                <w:sz w:val="20"/>
                <w:szCs w:val="20"/>
              </w:rPr>
            </w:pPr>
          </w:p>
          <w:p w:rsidR="0075148A" w:rsidRDefault="0075148A" w:rsidP="000663EA">
            <w:pPr>
              <w:widowControl/>
              <w:autoSpaceDE/>
              <w:autoSpaceDN/>
              <w:spacing w:line="276" w:lineRule="auto"/>
              <w:jc w:val="both"/>
              <w:rPr>
                <w:rFonts w:ascii="Tahoma" w:hAnsi="Tahoma" w:cs="Tahoma"/>
                <w:sz w:val="20"/>
                <w:szCs w:val="20"/>
              </w:rPr>
            </w:pPr>
          </w:p>
          <w:p w:rsidR="00D47068" w:rsidRPr="00505765" w:rsidRDefault="00D47068" w:rsidP="000663EA">
            <w:pPr>
              <w:widowControl/>
              <w:autoSpaceDE/>
              <w:autoSpaceDN/>
              <w:spacing w:line="276" w:lineRule="auto"/>
              <w:jc w:val="both"/>
              <w:rPr>
                <w:rFonts w:ascii="Tahoma" w:hAnsi="Tahoma" w:cs="Tahoma"/>
                <w:sz w:val="20"/>
                <w:szCs w:val="20"/>
              </w:rPr>
            </w:pPr>
            <w:r w:rsidRPr="00505765">
              <w:rPr>
                <w:rFonts w:ascii="Tahoma" w:hAnsi="Tahoma" w:cs="Tahoma"/>
                <w:sz w:val="20"/>
                <w:szCs w:val="20"/>
              </w:rPr>
              <w:t>MPE</w:t>
            </w:r>
          </w:p>
          <w:p w:rsidR="007E4EC2" w:rsidRDefault="007E4EC2" w:rsidP="000663EA">
            <w:pPr>
              <w:widowControl/>
              <w:autoSpaceDE/>
              <w:autoSpaceDN/>
              <w:spacing w:line="276" w:lineRule="auto"/>
              <w:jc w:val="both"/>
              <w:rPr>
                <w:rFonts w:ascii="Tahoma" w:hAnsi="Tahoma" w:cs="Tahoma"/>
                <w:sz w:val="20"/>
                <w:szCs w:val="20"/>
              </w:rPr>
            </w:pPr>
          </w:p>
          <w:p w:rsidR="007E4EC2" w:rsidRDefault="007E4EC2" w:rsidP="000663EA">
            <w:pPr>
              <w:widowControl/>
              <w:autoSpaceDE/>
              <w:autoSpaceDN/>
              <w:spacing w:line="276" w:lineRule="auto"/>
              <w:jc w:val="both"/>
              <w:rPr>
                <w:rFonts w:ascii="Tahoma" w:hAnsi="Tahoma" w:cs="Tahoma"/>
                <w:sz w:val="20"/>
                <w:szCs w:val="20"/>
              </w:rPr>
            </w:pPr>
          </w:p>
          <w:p w:rsidR="007E4EC2" w:rsidRDefault="00D47068" w:rsidP="0075148A">
            <w:pPr>
              <w:widowControl/>
              <w:autoSpaceDE/>
              <w:autoSpaceDN/>
              <w:spacing w:line="276" w:lineRule="auto"/>
              <w:jc w:val="both"/>
              <w:rPr>
                <w:rFonts w:ascii="Tahoma" w:hAnsi="Tahoma" w:cs="Tahoma"/>
                <w:sz w:val="20"/>
                <w:szCs w:val="20"/>
              </w:rPr>
            </w:pPr>
            <w:r w:rsidRPr="00505765">
              <w:rPr>
                <w:rFonts w:ascii="Tahoma" w:hAnsi="Tahoma" w:cs="Tahoma"/>
                <w:sz w:val="20"/>
                <w:szCs w:val="20"/>
              </w:rPr>
              <w:t>MANAGEMENT</w:t>
            </w:r>
          </w:p>
          <w:p w:rsidR="0075148A" w:rsidRPr="00505765" w:rsidRDefault="0075148A" w:rsidP="0075148A">
            <w:pPr>
              <w:widowControl/>
              <w:autoSpaceDE/>
              <w:autoSpaceDN/>
              <w:spacing w:line="276" w:lineRule="auto"/>
              <w:jc w:val="both"/>
              <w:rPr>
                <w:rFonts w:ascii="Tahoma" w:hAnsi="Tahoma" w:cs="Tahoma"/>
                <w:sz w:val="20"/>
                <w:szCs w:val="20"/>
              </w:rPr>
            </w:pPr>
          </w:p>
        </w:tc>
        <w:tc>
          <w:tcPr>
            <w:tcW w:w="1701" w:type="dxa"/>
          </w:tcPr>
          <w:p w:rsidR="003B4670" w:rsidRDefault="003B4670" w:rsidP="000663EA">
            <w:pPr>
              <w:widowControl/>
              <w:autoSpaceDE/>
              <w:autoSpaceDN/>
              <w:spacing w:line="276" w:lineRule="auto"/>
              <w:jc w:val="both"/>
              <w:rPr>
                <w:rFonts w:ascii="Tahoma" w:hAnsi="Tahoma" w:cs="Tahoma"/>
                <w:sz w:val="20"/>
                <w:szCs w:val="20"/>
              </w:rPr>
            </w:pPr>
          </w:p>
          <w:p w:rsidR="007F03A0" w:rsidRPr="00505765" w:rsidRDefault="003B4670" w:rsidP="000663EA">
            <w:pPr>
              <w:widowControl/>
              <w:autoSpaceDE/>
              <w:autoSpaceDN/>
              <w:spacing w:line="276" w:lineRule="auto"/>
              <w:jc w:val="both"/>
              <w:rPr>
                <w:rFonts w:ascii="Tahoma" w:hAnsi="Tahoma" w:cs="Tahoma"/>
                <w:sz w:val="20"/>
                <w:szCs w:val="20"/>
              </w:rPr>
            </w:pPr>
            <w:r>
              <w:rPr>
                <w:rFonts w:ascii="Tahoma" w:hAnsi="Tahoma" w:cs="Tahoma"/>
                <w:sz w:val="20"/>
                <w:szCs w:val="20"/>
              </w:rPr>
              <w:t>Ongoing</w:t>
            </w:r>
          </w:p>
          <w:p w:rsidR="00854431" w:rsidRPr="00505765" w:rsidRDefault="00854431" w:rsidP="000663EA">
            <w:pPr>
              <w:widowControl/>
              <w:autoSpaceDE/>
              <w:autoSpaceDN/>
              <w:spacing w:line="276" w:lineRule="auto"/>
              <w:jc w:val="both"/>
              <w:rPr>
                <w:rFonts w:ascii="Tahoma" w:hAnsi="Tahoma" w:cs="Tahoma"/>
                <w:sz w:val="20"/>
                <w:szCs w:val="20"/>
              </w:rPr>
            </w:pPr>
          </w:p>
          <w:p w:rsidR="00854431" w:rsidRPr="00505765" w:rsidRDefault="00854431" w:rsidP="000663EA">
            <w:pPr>
              <w:widowControl/>
              <w:autoSpaceDE/>
              <w:autoSpaceDN/>
              <w:spacing w:line="276" w:lineRule="auto"/>
              <w:jc w:val="both"/>
              <w:rPr>
                <w:rFonts w:ascii="Tahoma" w:hAnsi="Tahoma" w:cs="Tahoma"/>
                <w:sz w:val="20"/>
                <w:szCs w:val="20"/>
              </w:rPr>
            </w:pPr>
          </w:p>
          <w:p w:rsidR="0075148A" w:rsidRDefault="0075148A" w:rsidP="000663EA">
            <w:pPr>
              <w:widowControl/>
              <w:autoSpaceDE/>
              <w:autoSpaceDN/>
              <w:spacing w:line="276" w:lineRule="auto"/>
              <w:jc w:val="both"/>
              <w:rPr>
                <w:rFonts w:ascii="Tahoma" w:hAnsi="Tahoma" w:cs="Tahoma"/>
                <w:sz w:val="20"/>
                <w:szCs w:val="20"/>
              </w:rPr>
            </w:pPr>
          </w:p>
          <w:p w:rsidR="00854431" w:rsidRPr="00505765" w:rsidRDefault="00854431" w:rsidP="000663EA">
            <w:pPr>
              <w:widowControl/>
              <w:autoSpaceDE/>
              <w:autoSpaceDN/>
              <w:spacing w:line="276" w:lineRule="auto"/>
              <w:jc w:val="both"/>
              <w:rPr>
                <w:rFonts w:ascii="Tahoma" w:hAnsi="Tahoma" w:cs="Tahoma"/>
                <w:sz w:val="20"/>
                <w:szCs w:val="20"/>
              </w:rPr>
            </w:pPr>
            <w:r w:rsidRPr="00505765">
              <w:rPr>
                <w:rFonts w:ascii="Tahoma" w:hAnsi="Tahoma" w:cs="Tahoma"/>
                <w:sz w:val="20"/>
                <w:szCs w:val="20"/>
              </w:rPr>
              <w:t>Ongoing</w:t>
            </w:r>
          </w:p>
          <w:p w:rsidR="00854431" w:rsidRPr="00505765" w:rsidRDefault="00854431" w:rsidP="000663EA">
            <w:pPr>
              <w:widowControl/>
              <w:autoSpaceDE/>
              <w:autoSpaceDN/>
              <w:spacing w:line="276" w:lineRule="auto"/>
              <w:jc w:val="both"/>
              <w:rPr>
                <w:rFonts w:ascii="Tahoma" w:hAnsi="Tahoma" w:cs="Tahoma"/>
                <w:sz w:val="20"/>
                <w:szCs w:val="20"/>
              </w:rPr>
            </w:pPr>
          </w:p>
          <w:p w:rsidR="006403A6" w:rsidRDefault="006403A6" w:rsidP="000663EA">
            <w:pPr>
              <w:widowControl/>
              <w:autoSpaceDE/>
              <w:autoSpaceDN/>
              <w:spacing w:line="276" w:lineRule="auto"/>
              <w:jc w:val="both"/>
              <w:rPr>
                <w:rFonts w:ascii="Tahoma" w:hAnsi="Tahoma" w:cs="Tahoma"/>
                <w:sz w:val="20"/>
                <w:szCs w:val="20"/>
              </w:rPr>
            </w:pPr>
          </w:p>
          <w:p w:rsidR="0075148A" w:rsidRDefault="0075148A" w:rsidP="000663EA">
            <w:pPr>
              <w:widowControl/>
              <w:autoSpaceDE/>
              <w:autoSpaceDN/>
              <w:spacing w:line="276" w:lineRule="auto"/>
              <w:jc w:val="both"/>
              <w:rPr>
                <w:rFonts w:ascii="Tahoma" w:hAnsi="Tahoma" w:cs="Tahoma"/>
                <w:sz w:val="20"/>
                <w:szCs w:val="20"/>
              </w:rPr>
            </w:pPr>
          </w:p>
          <w:p w:rsidR="0075148A" w:rsidRDefault="0075148A" w:rsidP="000663EA">
            <w:pPr>
              <w:widowControl/>
              <w:autoSpaceDE/>
              <w:autoSpaceDN/>
              <w:spacing w:line="276" w:lineRule="auto"/>
              <w:jc w:val="both"/>
              <w:rPr>
                <w:rFonts w:ascii="Tahoma" w:hAnsi="Tahoma" w:cs="Tahoma"/>
                <w:sz w:val="20"/>
                <w:szCs w:val="20"/>
              </w:rPr>
            </w:pPr>
          </w:p>
          <w:p w:rsidR="00854431" w:rsidRPr="00505765" w:rsidRDefault="003B4670" w:rsidP="000663EA">
            <w:pPr>
              <w:widowControl/>
              <w:autoSpaceDE/>
              <w:autoSpaceDN/>
              <w:spacing w:line="276" w:lineRule="auto"/>
              <w:jc w:val="both"/>
              <w:rPr>
                <w:rFonts w:ascii="Tahoma" w:hAnsi="Tahoma" w:cs="Tahoma"/>
                <w:sz w:val="20"/>
                <w:szCs w:val="20"/>
              </w:rPr>
            </w:pPr>
            <w:r>
              <w:rPr>
                <w:rFonts w:ascii="Tahoma" w:hAnsi="Tahoma" w:cs="Tahoma"/>
                <w:sz w:val="20"/>
                <w:szCs w:val="20"/>
              </w:rPr>
              <w:t>To be determined.</w:t>
            </w:r>
          </w:p>
          <w:p w:rsidR="00854431" w:rsidRDefault="00854431" w:rsidP="000663EA">
            <w:pPr>
              <w:widowControl/>
              <w:autoSpaceDE/>
              <w:autoSpaceDN/>
              <w:spacing w:line="276" w:lineRule="auto"/>
              <w:jc w:val="both"/>
              <w:rPr>
                <w:rFonts w:ascii="Tahoma" w:hAnsi="Tahoma" w:cs="Tahoma"/>
                <w:sz w:val="20"/>
                <w:szCs w:val="20"/>
              </w:rPr>
            </w:pPr>
          </w:p>
          <w:p w:rsidR="00854431" w:rsidRPr="00505765" w:rsidRDefault="00854431" w:rsidP="000663EA">
            <w:pPr>
              <w:widowControl/>
              <w:autoSpaceDE/>
              <w:autoSpaceDN/>
              <w:spacing w:line="276" w:lineRule="auto"/>
              <w:jc w:val="both"/>
              <w:rPr>
                <w:rFonts w:ascii="Tahoma" w:hAnsi="Tahoma" w:cs="Tahoma"/>
                <w:sz w:val="20"/>
                <w:szCs w:val="20"/>
              </w:rPr>
            </w:pPr>
            <w:r w:rsidRPr="00505765">
              <w:rPr>
                <w:rFonts w:ascii="Tahoma" w:hAnsi="Tahoma" w:cs="Tahoma"/>
                <w:sz w:val="20"/>
                <w:szCs w:val="20"/>
              </w:rPr>
              <w:t>Ongoing</w:t>
            </w:r>
          </w:p>
        </w:tc>
        <w:tc>
          <w:tcPr>
            <w:tcW w:w="2216" w:type="dxa"/>
          </w:tcPr>
          <w:p w:rsidR="003B4670" w:rsidRDefault="003B4670" w:rsidP="000663EA">
            <w:pPr>
              <w:widowControl/>
              <w:autoSpaceDE/>
              <w:autoSpaceDN/>
              <w:spacing w:line="276" w:lineRule="auto"/>
              <w:jc w:val="both"/>
              <w:rPr>
                <w:rFonts w:ascii="Tahoma" w:hAnsi="Tahoma" w:cs="Tahoma"/>
                <w:sz w:val="20"/>
                <w:szCs w:val="20"/>
              </w:rPr>
            </w:pPr>
          </w:p>
          <w:p w:rsidR="007F03A0" w:rsidRDefault="003B4670" w:rsidP="000663EA">
            <w:pPr>
              <w:widowControl/>
              <w:autoSpaceDE/>
              <w:autoSpaceDN/>
              <w:spacing w:line="276" w:lineRule="auto"/>
              <w:jc w:val="both"/>
              <w:rPr>
                <w:rFonts w:ascii="Tahoma" w:hAnsi="Tahoma" w:cs="Tahoma"/>
                <w:sz w:val="20"/>
                <w:szCs w:val="20"/>
              </w:rPr>
            </w:pPr>
            <w:r>
              <w:rPr>
                <w:rFonts w:ascii="Tahoma" w:hAnsi="Tahoma" w:cs="Tahoma"/>
                <w:sz w:val="20"/>
                <w:szCs w:val="20"/>
              </w:rPr>
              <w:t>Food Safety Program established.</w:t>
            </w:r>
          </w:p>
          <w:p w:rsidR="006403A6" w:rsidRDefault="006403A6" w:rsidP="000663EA">
            <w:pPr>
              <w:widowControl/>
              <w:autoSpaceDE/>
              <w:autoSpaceDN/>
              <w:spacing w:line="276" w:lineRule="auto"/>
              <w:jc w:val="both"/>
              <w:rPr>
                <w:rFonts w:ascii="Tahoma" w:hAnsi="Tahoma" w:cs="Tahoma"/>
                <w:sz w:val="20"/>
                <w:szCs w:val="20"/>
              </w:rPr>
            </w:pPr>
          </w:p>
          <w:p w:rsidR="006403A6" w:rsidRDefault="006403A6" w:rsidP="000663EA">
            <w:pPr>
              <w:widowControl/>
              <w:autoSpaceDE/>
              <w:autoSpaceDN/>
              <w:spacing w:line="276" w:lineRule="auto"/>
              <w:jc w:val="both"/>
              <w:rPr>
                <w:rFonts w:ascii="Tahoma" w:hAnsi="Tahoma" w:cs="Tahoma"/>
                <w:sz w:val="20"/>
                <w:szCs w:val="20"/>
              </w:rPr>
            </w:pPr>
          </w:p>
          <w:p w:rsidR="006403A6" w:rsidRDefault="006403A6" w:rsidP="000663EA">
            <w:pPr>
              <w:widowControl/>
              <w:autoSpaceDE/>
              <w:autoSpaceDN/>
              <w:spacing w:line="276" w:lineRule="auto"/>
              <w:jc w:val="both"/>
              <w:rPr>
                <w:rFonts w:ascii="Tahoma" w:hAnsi="Tahoma" w:cs="Tahoma"/>
                <w:sz w:val="20"/>
                <w:szCs w:val="20"/>
              </w:rPr>
            </w:pPr>
          </w:p>
          <w:p w:rsidR="006403A6" w:rsidRDefault="006403A6" w:rsidP="000663EA">
            <w:pPr>
              <w:widowControl/>
              <w:autoSpaceDE/>
              <w:autoSpaceDN/>
              <w:spacing w:line="276" w:lineRule="auto"/>
              <w:jc w:val="both"/>
              <w:rPr>
                <w:rFonts w:ascii="Tahoma" w:hAnsi="Tahoma" w:cs="Tahoma"/>
                <w:sz w:val="20"/>
                <w:szCs w:val="20"/>
              </w:rPr>
            </w:pPr>
          </w:p>
          <w:p w:rsidR="006403A6" w:rsidRDefault="006403A6" w:rsidP="000663EA">
            <w:pPr>
              <w:widowControl/>
              <w:autoSpaceDE/>
              <w:autoSpaceDN/>
              <w:spacing w:line="276" w:lineRule="auto"/>
              <w:jc w:val="both"/>
              <w:rPr>
                <w:rFonts w:ascii="Tahoma" w:hAnsi="Tahoma" w:cs="Tahoma"/>
                <w:sz w:val="20"/>
                <w:szCs w:val="20"/>
              </w:rPr>
            </w:pPr>
          </w:p>
          <w:p w:rsidR="006403A6" w:rsidRDefault="006403A6" w:rsidP="000663EA">
            <w:pPr>
              <w:widowControl/>
              <w:autoSpaceDE/>
              <w:autoSpaceDN/>
              <w:spacing w:line="276" w:lineRule="auto"/>
              <w:jc w:val="both"/>
              <w:rPr>
                <w:rFonts w:ascii="Tahoma" w:hAnsi="Tahoma" w:cs="Tahoma"/>
                <w:sz w:val="20"/>
                <w:szCs w:val="20"/>
              </w:rPr>
            </w:pPr>
          </w:p>
          <w:p w:rsidR="006403A6" w:rsidRDefault="006403A6" w:rsidP="000663EA">
            <w:pPr>
              <w:widowControl/>
              <w:autoSpaceDE/>
              <w:autoSpaceDN/>
              <w:spacing w:line="276" w:lineRule="auto"/>
              <w:jc w:val="both"/>
              <w:rPr>
                <w:rFonts w:ascii="Tahoma" w:hAnsi="Tahoma" w:cs="Tahoma"/>
                <w:sz w:val="20"/>
                <w:szCs w:val="20"/>
              </w:rPr>
            </w:pPr>
          </w:p>
          <w:p w:rsidR="006403A6" w:rsidRDefault="003B4670" w:rsidP="000663EA">
            <w:pPr>
              <w:widowControl/>
              <w:autoSpaceDE/>
              <w:autoSpaceDN/>
              <w:spacing w:line="276" w:lineRule="auto"/>
              <w:jc w:val="both"/>
              <w:rPr>
                <w:rFonts w:ascii="Tahoma" w:hAnsi="Tahoma" w:cs="Tahoma"/>
                <w:sz w:val="20"/>
                <w:szCs w:val="20"/>
              </w:rPr>
            </w:pPr>
            <w:r>
              <w:rPr>
                <w:rFonts w:ascii="Tahoma" w:hAnsi="Tahoma" w:cs="Tahoma"/>
                <w:sz w:val="20"/>
                <w:szCs w:val="20"/>
              </w:rPr>
              <w:t>Once a Compliance Officer is appointed.</w:t>
            </w:r>
          </w:p>
          <w:p w:rsidR="0075148A" w:rsidRDefault="0075148A" w:rsidP="000663EA">
            <w:pPr>
              <w:widowControl/>
              <w:autoSpaceDE/>
              <w:autoSpaceDN/>
              <w:spacing w:line="276" w:lineRule="auto"/>
              <w:jc w:val="both"/>
              <w:rPr>
                <w:rFonts w:ascii="Tahoma" w:hAnsi="Tahoma" w:cs="Tahoma"/>
                <w:sz w:val="20"/>
                <w:szCs w:val="20"/>
              </w:rPr>
            </w:pPr>
          </w:p>
          <w:p w:rsidR="0075148A" w:rsidRDefault="0075148A" w:rsidP="000663EA">
            <w:pPr>
              <w:widowControl/>
              <w:autoSpaceDE/>
              <w:autoSpaceDN/>
              <w:spacing w:line="276" w:lineRule="auto"/>
              <w:jc w:val="both"/>
              <w:rPr>
                <w:rFonts w:ascii="Tahoma" w:hAnsi="Tahoma" w:cs="Tahoma"/>
                <w:sz w:val="20"/>
                <w:szCs w:val="20"/>
              </w:rPr>
            </w:pPr>
          </w:p>
          <w:p w:rsidR="0075148A" w:rsidRDefault="0075148A" w:rsidP="000663EA">
            <w:pPr>
              <w:widowControl/>
              <w:autoSpaceDE/>
              <w:autoSpaceDN/>
              <w:spacing w:line="276" w:lineRule="auto"/>
              <w:jc w:val="both"/>
              <w:rPr>
                <w:rFonts w:ascii="Tahoma" w:hAnsi="Tahoma" w:cs="Tahoma"/>
                <w:sz w:val="20"/>
                <w:szCs w:val="20"/>
              </w:rPr>
            </w:pPr>
          </w:p>
          <w:p w:rsidR="0075148A" w:rsidRPr="00505765" w:rsidRDefault="0075148A" w:rsidP="000663EA">
            <w:pPr>
              <w:widowControl/>
              <w:autoSpaceDE/>
              <w:autoSpaceDN/>
              <w:spacing w:line="276" w:lineRule="auto"/>
              <w:jc w:val="both"/>
              <w:rPr>
                <w:rFonts w:ascii="Tahoma" w:hAnsi="Tahoma" w:cs="Tahoma"/>
                <w:sz w:val="20"/>
                <w:szCs w:val="20"/>
              </w:rPr>
            </w:pPr>
          </w:p>
        </w:tc>
      </w:tr>
      <w:tr w:rsidR="007F03A0" w:rsidRPr="00352812" w:rsidTr="00F379A6">
        <w:trPr>
          <w:trHeight w:val="2148"/>
        </w:trPr>
        <w:tc>
          <w:tcPr>
            <w:tcW w:w="1076" w:type="dxa"/>
          </w:tcPr>
          <w:p w:rsidR="007F03A0" w:rsidRPr="00505765" w:rsidRDefault="007F03A0" w:rsidP="005C7F4E">
            <w:pPr>
              <w:widowControl/>
              <w:autoSpaceDE/>
              <w:autoSpaceDN/>
              <w:spacing w:after="200" w:line="276" w:lineRule="auto"/>
              <w:jc w:val="both"/>
              <w:rPr>
                <w:rFonts w:ascii="Tahoma" w:hAnsi="Tahoma" w:cs="Tahoma"/>
                <w:b/>
                <w:sz w:val="20"/>
                <w:szCs w:val="20"/>
              </w:rPr>
            </w:pPr>
            <w:r w:rsidRPr="00505765">
              <w:rPr>
                <w:rFonts w:ascii="Tahoma" w:hAnsi="Tahoma" w:cs="Tahoma"/>
                <w:b/>
                <w:sz w:val="20"/>
                <w:szCs w:val="20"/>
              </w:rPr>
              <w:t>Strategy 2.3.4</w:t>
            </w:r>
          </w:p>
        </w:tc>
        <w:tc>
          <w:tcPr>
            <w:tcW w:w="3116" w:type="dxa"/>
          </w:tcPr>
          <w:p w:rsidR="007F03A0" w:rsidRPr="00505765" w:rsidRDefault="007F03A0" w:rsidP="005C7F4E">
            <w:pPr>
              <w:tabs>
                <w:tab w:val="left" w:pos="796"/>
              </w:tabs>
              <w:jc w:val="both"/>
              <w:rPr>
                <w:rFonts w:ascii="Tahoma" w:hAnsi="Tahoma" w:cs="Tahoma"/>
                <w:sz w:val="20"/>
                <w:szCs w:val="20"/>
              </w:rPr>
            </w:pPr>
            <w:r w:rsidRPr="00505765">
              <w:rPr>
                <w:rFonts w:ascii="Tahoma" w:hAnsi="Tahoma" w:cs="Tahoma"/>
                <w:sz w:val="20"/>
                <w:szCs w:val="20"/>
              </w:rPr>
              <w:t>Maintain a responsible animal management program and service ensuring stray and illegally–kept animals are not allowed to become a nuisance to community</w:t>
            </w:r>
          </w:p>
          <w:p w:rsidR="007F03A0" w:rsidRPr="00505765" w:rsidRDefault="007F03A0" w:rsidP="005C7F4E">
            <w:pPr>
              <w:tabs>
                <w:tab w:val="left" w:pos="796"/>
              </w:tabs>
              <w:jc w:val="both"/>
              <w:rPr>
                <w:rFonts w:ascii="Tahoma" w:eastAsia="Century Gothic" w:hAnsi="Tahoma" w:cs="Tahoma"/>
                <w:b/>
                <w:sz w:val="20"/>
                <w:szCs w:val="20"/>
              </w:rPr>
            </w:pPr>
          </w:p>
        </w:tc>
        <w:tc>
          <w:tcPr>
            <w:tcW w:w="4045" w:type="dxa"/>
          </w:tcPr>
          <w:p w:rsidR="007F03A0" w:rsidRPr="00505765" w:rsidRDefault="007F03A0" w:rsidP="005C7F4E">
            <w:pPr>
              <w:widowControl/>
              <w:autoSpaceDE/>
              <w:autoSpaceDN/>
              <w:spacing w:after="200" w:line="276" w:lineRule="auto"/>
              <w:jc w:val="both"/>
              <w:rPr>
                <w:rFonts w:ascii="Tahoma" w:hAnsi="Tahoma" w:cs="Tahoma"/>
                <w:sz w:val="20"/>
                <w:szCs w:val="20"/>
              </w:rPr>
            </w:pPr>
            <w:r w:rsidRPr="00505765">
              <w:rPr>
                <w:rFonts w:ascii="Tahoma" w:hAnsi="Tahoma" w:cs="Tahoma"/>
                <w:b/>
                <w:sz w:val="20"/>
                <w:szCs w:val="20"/>
              </w:rPr>
              <w:t>Action 2.3.4.1 Undertake regular patrols to encourage a reduction in the numbers of stray or lost animals</w:t>
            </w:r>
            <w:r w:rsidRPr="00505765">
              <w:rPr>
                <w:rFonts w:ascii="Tahoma" w:hAnsi="Tahoma" w:cs="Tahoma"/>
                <w:sz w:val="20"/>
                <w:szCs w:val="20"/>
              </w:rPr>
              <w:t xml:space="preserve"> - 30 June 2022 with annual review and reporting</w:t>
            </w:r>
          </w:p>
          <w:p w:rsidR="007F03A0" w:rsidRPr="00505765" w:rsidRDefault="007F03A0" w:rsidP="005C7F4E">
            <w:pPr>
              <w:tabs>
                <w:tab w:val="left" w:pos="796"/>
              </w:tabs>
              <w:jc w:val="both"/>
              <w:rPr>
                <w:rFonts w:ascii="Tahoma" w:hAnsi="Tahoma" w:cs="Tahoma"/>
                <w:sz w:val="20"/>
                <w:szCs w:val="20"/>
              </w:rPr>
            </w:pPr>
            <w:r w:rsidRPr="00505765">
              <w:rPr>
                <w:rFonts w:ascii="Tahoma" w:hAnsi="Tahoma" w:cs="Tahoma"/>
                <w:b/>
                <w:sz w:val="20"/>
                <w:szCs w:val="20"/>
              </w:rPr>
              <w:t xml:space="preserve">Action 2.3.4.2 Develop, implement and continuously improve partnerships and program to rehome impounded animals </w:t>
            </w:r>
            <w:r w:rsidRPr="00505765">
              <w:rPr>
                <w:rFonts w:ascii="Tahoma" w:hAnsi="Tahoma" w:cs="Tahoma"/>
                <w:sz w:val="20"/>
                <w:szCs w:val="20"/>
              </w:rPr>
              <w:t>– 30 June 2022 with annual review and reporting</w:t>
            </w:r>
          </w:p>
          <w:p w:rsidR="007F03A0" w:rsidRPr="00505765" w:rsidRDefault="007F03A0" w:rsidP="005C7F4E">
            <w:pPr>
              <w:tabs>
                <w:tab w:val="left" w:pos="796"/>
              </w:tabs>
              <w:jc w:val="both"/>
              <w:rPr>
                <w:rFonts w:ascii="Tahoma" w:hAnsi="Tahoma" w:cs="Tahoma"/>
                <w:b/>
                <w:sz w:val="20"/>
                <w:szCs w:val="20"/>
              </w:rPr>
            </w:pPr>
          </w:p>
          <w:p w:rsidR="007F03A0" w:rsidRPr="00505765" w:rsidRDefault="007F03A0" w:rsidP="005C7F4E">
            <w:pPr>
              <w:widowControl/>
              <w:autoSpaceDE/>
              <w:autoSpaceDN/>
              <w:spacing w:after="200" w:line="276" w:lineRule="auto"/>
              <w:jc w:val="both"/>
              <w:rPr>
                <w:rFonts w:ascii="Tahoma" w:hAnsi="Tahoma" w:cs="Tahoma"/>
                <w:sz w:val="20"/>
                <w:szCs w:val="20"/>
              </w:rPr>
            </w:pPr>
            <w:r w:rsidRPr="00505765">
              <w:rPr>
                <w:rFonts w:ascii="Tahoma" w:hAnsi="Tahoma" w:cs="Tahoma"/>
                <w:b/>
                <w:sz w:val="20"/>
                <w:szCs w:val="20"/>
              </w:rPr>
              <w:t>Action 2.3.4.3 Maintain and operate a compliant facility for keeping companion animal</w:t>
            </w:r>
            <w:r w:rsidR="00705B01" w:rsidRPr="00505765">
              <w:rPr>
                <w:rFonts w:ascii="Tahoma" w:hAnsi="Tahoma" w:cs="Tahoma"/>
                <w:b/>
                <w:sz w:val="20"/>
                <w:szCs w:val="20"/>
              </w:rPr>
              <w:t>s</w:t>
            </w:r>
            <w:r w:rsidRPr="00505765">
              <w:rPr>
                <w:rFonts w:ascii="Tahoma" w:hAnsi="Tahoma" w:cs="Tahoma"/>
                <w:b/>
                <w:sz w:val="20"/>
                <w:szCs w:val="20"/>
              </w:rPr>
              <w:t xml:space="preserve"> and straying stock </w:t>
            </w:r>
            <w:r w:rsidRPr="00505765">
              <w:rPr>
                <w:rFonts w:ascii="Tahoma" w:hAnsi="Tahoma" w:cs="Tahoma"/>
                <w:sz w:val="20"/>
                <w:szCs w:val="20"/>
              </w:rPr>
              <w:t>- 30 June 2022 with annual review and reporting</w:t>
            </w:r>
          </w:p>
          <w:p w:rsidR="007F03A0" w:rsidRPr="00505765" w:rsidRDefault="007F03A0" w:rsidP="005C7F4E">
            <w:pPr>
              <w:tabs>
                <w:tab w:val="left" w:pos="796"/>
              </w:tabs>
              <w:jc w:val="both"/>
              <w:rPr>
                <w:rFonts w:ascii="Tahoma" w:hAnsi="Tahoma" w:cs="Tahoma"/>
                <w:sz w:val="20"/>
                <w:szCs w:val="20"/>
              </w:rPr>
            </w:pPr>
            <w:r w:rsidRPr="00505765">
              <w:rPr>
                <w:rFonts w:ascii="Tahoma" w:hAnsi="Tahoma" w:cs="Tahoma"/>
                <w:b/>
                <w:sz w:val="20"/>
                <w:szCs w:val="20"/>
              </w:rPr>
              <w:t xml:space="preserve">Action 2.3.4.4 Regularly record and report on the number of companion animals accommodated at the Pound as per Animal Act Requirements </w:t>
            </w:r>
            <w:r w:rsidRPr="00505765">
              <w:rPr>
                <w:rFonts w:ascii="Tahoma" w:hAnsi="Tahoma" w:cs="Tahoma"/>
                <w:sz w:val="20"/>
                <w:szCs w:val="20"/>
              </w:rPr>
              <w:t xml:space="preserve">- - 30 June 2022 with annual review and reporting </w:t>
            </w:r>
          </w:p>
          <w:p w:rsidR="007F03A0" w:rsidRPr="00505765" w:rsidRDefault="007F03A0" w:rsidP="005C7F4E">
            <w:pPr>
              <w:tabs>
                <w:tab w:val="left" w:pos="796"/>
              </w:tabs>
              <w:jc w:val="both"/>
              <w:rPr>
                <w:rFonts w:ascii="Tahoma" w:hAnsi="Tahoma" w:cs="Tahoma"/>
                <w:sz w:val="20"/>
                <w:szCs w:val="20"/>
              </w:rPr>
            </w:pPr>
          </w:p>
        </w:tc>
        <w:tc>
          <w:tcPr>
            <w:tcW w:w="1794" w:type="dxa"/>
          </w:tcPr>
          <w:p w:rsidR="007F03A0" w:rsidRPr="00505765" w:rsidRDefault="007F03A0" w:rsidP="00352812">
            <w:pPr>
              <w:widowControl/>
              <w:autoSpaceDE/>
              <w:autoSpaceDN/>
              <w:spacing w:line="276" w:lineRule="auto"/>
              <w:jc w:val="both"/>
              <w:rPr>
                <w:rFonts w:ascii="Tahoma" w:hAnsi="Tahoma" w:cs="Tahoma"/>
                <w:sz w:val="20"/>
                <w:szCs w:val="20"/>
              </w:rPr>
            </w:pPr>
          </w:p>
          <w:p w:rsidR="00352812" w:rsidRDefault="00352812" w:rsidP="00352812">
            <w:pPr>
              <w:widowControl/>
              <w:autoSpaceDE/>
              <w:autoSpaceDN/>
              <w:spacing w:line="276" w:lineRule="auto"/>
              <w:jc w:val="both"/>
              <w:rPr>
                <w:rFonts w:ascii="Tahoma" w:hAnsi="Tahoma" w:cs="Tahoma"/>
                <w:sz w:val="20"/>
                <w:szCs w:val="20"/>
              </w:rPr>
            </w:pPr>
          </w:p>
          <w:p w:rsidR="00D47068" w:rsidRPr="00505765" w:rsidRDefault="00DA4593" w:rsidP="00352812">
            <w:pPr>
              <w:widowControl/>
              <w:autoSpaceDE/>
              <w:autoSpaceDN/>
              <w:spacing w:line="276" w:lineRule="auto"/>
              <w:jc w:val="both"/>
              <w:rPr>
                <w:rFonts w:ascii="Tahoma" w:hAnsi="Tahoma" w:cs="Tahoma"/>
                <w:sz w:val="20"/>
                <w:szCs w:val="20"/>
              </w:rPr>
            </w:pPr>
            <w:r>
              <w:rPr>
                <w:rFonts w:ascii="Tahoma" w:hAnsi="Tahoma" w:cs="Tahoma"/>
                <w:sz w:val="20"/>
                <w:szCs w:val="20"/>
              </w:rPr>
              <w:t>OM</w:t>
            </w:r>
          </w:p>
          <w:p w:rsidR="00D47068" w:rsidRPr="00505765" w:rsidRDefault="00D47068" w:rsidP="00352812">
            <w:pPr>
              <w:widowControl/>
              <w:autoSpaceDE/>
              <w:autoSpaceDN/>
              <w:spacing w:line="276" w:lineRule="auto"/>
              <w:jc w:val="both"/>
              <w:rPr>
                <w:rFonts w:ascii="Tahoma" w:hAnsi="Tahoma" w:cs="Tahoma"/>
                <w:sz w:val="20"/>
                <w:szCs w:val="20"/>
              </w:rPr>
            </w:pPr>
          </w:p>
          <w:p w:rsidR="00352812" w:rsidRDefault="00352812" w:rsidP="00352812">
            <w:pPr>
              <w:widowControl/>
              <w:autoSpaceDE/>
              <w:autoSpaceDN/>
              <w:spacing w:line="276" w:lineRule="auto"/>
              <w:jc w:val="both"/>
              <w:rPr>
                <w:rFonts w:ascii="Tahoma" w:hAnsi="Tahoma" w:cs="Tahoma"/>
                <w:sz w:val="20"/>
                <w:szCs w:val="20"/>
              </w:rPr>
            </w:pPr>
          </w:p>
          <w:p w:rsidR="00352812" w:rsidRDefault="00352812" w:rsidP="00352812">
            <w:pPr>
              <w:widowControl/>
              <w:autoSpaceDE/>
              <w:autoSpaceDN/>
              <w:spacing w:line="276" w:lineRule="auto"/>
              <w:jc w:val="both"/>
              <w:rPr>
                <w:rFonts w:ascii="Tahoma" w:hAnsi="Tahoma" w:cs="Tahoma"/>
                <w:sz w:val="20"/>
                <w:szCs w:val="20"/>
              </w:rPr>
            </w:pPr>
          </w:p>
          <w:p w:rsidR="00D47068" w:rsidRPr="00505765" w:rsidRDefault="00DA4593" w:rsidP="00352812">
            <w:pPr>
              <w:widowControl/>
              <w:autoSpaceDE/>
              <w:autoSpaceDN/>
              <w:spacing w:line="276" w:lineRule="auto"/>
              <w:jc w:val="both"/>
              <w:rPr>
                <w:rFonts w:ascii="Tahoma" w:hAnsi="Tahoma" w:cs="Tahoma"/>
                <w:sz w:val="20"/>
                <w:szCs w:val="20"/>
              </w:rPr>
            </w:pPr>
            <w:r>
              <w:rPr>
                <w:rFonts w:ascii="Tahoma" w:hAnsi="Tahoma" w:cs="Tahoma"/>
                <w:sz w:val="20"/>
                <w:szCs w:val="20"/>
              </w:rPr>
              <w:t>OM</w:t>
            </w:r>
          </w:p>
          <w:p w:rsidR="00D47068" w:rsidRPr="00505765" w:rsidRDefault="00D47068" w:rsidP="00352812">
            <w:pPr>
              <w:widowControl/>
              <w:autoSpaceDE/>
              <w:autoSpaceDN/>
              <w:spacing w:line="276" w:lineRule="auto"/>
              <w:jc w:val="both"/>
              <w:rPr>
                <w:rFonts w:ascii="Tahoma" w:hAnsi="Tahoma" w:cs="Tahoma"/>
                <w:sz w:val="20"/>
                <w:szCs w:val="20"/>
              </w:rPr>
            </w:pPr>
          </w:p>
          <w:p w:rsidR="00D47068" w:rsidRPr="00505765" w:rsidRDefault="00D47068" w:rsidP="00352812">
            <w:pPr>
              <w:widowControl/>
              <w:autoSpaceDE/>
              <w:autoSpaceDN/>
              <w:spacing w:line="276" w:lineRule="auto"/>
              <w:jc w:val="both"/>
              <w:rPr>
                <w:rFonts w:ascii="Tahoma" w:hAnsi="Tahoma" w:cs="Tahoma"/>
                <w:sz w:val="20"/>
                <w:szCs w:val="20"/>
              </w:rPr>
            </w:pPr>
          </w:p>
          <w:p w:rsidR="00352812" w:rsidRDefault="00352812" w:rsidP="00352812">
            <w:pPr>
              <w:widowControl/>
              <w:autoSpaceDE/>
              <w:autoSpaceDN/>
              <w:spacing w:line="276" w:lineRule="auto"/>
              <w:jc w:val="both"/>
              <w:rPr>
                <w:rFonts w:ascii="Tahoma" w:hAnsi="Tahoma" w:cs="Tahoma"/>
                <w:sz w:val="20"/>
                <w:szCs w:val="20"/>
              </w:rPr>
            </w:pPr>
          </w:p>
          <w:p w:rsidR="00352812" w:rsidRDefault="00352812" w:rsidP="00352812">
            <w:pPr>
              <w:widowControl/>
              <w:autoSpaceDE/>
              <w:autoSpaceDN/>
              <w:spacing w:line="276" w:lineRule="auto"/>
              <w:jc w:val="both"/>
              <w:rPr>
                <w:rFonts w:ascii="Tahoma" w:hAnsi="Tahoma" w:cs="Tahoma"/>
                <w:sz w:val="20"/>
                <w:szCs w:val="20"/>
              </w:rPr>
            </w:pPr>
          </w:p>
          <w:p w:rsidR="00352812" w:rsidRDefault="00352812" w:rsidP="00352812">
            <w:pPr>
              <w:widowControl/>
              <w:autoSpaceDE/>
              <w:autoSpaceDN/>
              <w:spacing w:line="276" w:lineRule="auto"/>
              <w:jc w:val="both"/>
              <w:rPr>
                <w:rFonts w:ascii="Tahoma" w:hAnsi="Tahoma" w:cs="Tahoma"/>
                <w:sz w:val="20"/>
                <w:szCs w:val="20"/>
              </w:rPr>
            </w:pPr>
          </w:p>
          <w:p w:rsidR="00D47068" w:rsidRPr="00505765" w:rsidRDefault="00D47068" w:rsidP="00352812">
            <w:pPr>
              <w:widowControl/>
              <w:autoSpaceDE/>
              <w:autoSpaceDN/>
              <w:spacing w:line="276" w:lineRule="auto"/>
              <w:jc w:val="both"/>
              <w:rPr>
                <w:rFonts w:ascii="Tahoma" w:hAnsi="Tahoma" w:cs="Tahoma"/>
                <w:sz w:val="20"/>
                <w:szCs w:val="20"/>
              </w:rPr>
            </w:pPr>
            <w:r w:rsidRPr="00505765">
              <w:rPr>
                <w:rFonts w:ascii="Tahoma" w:hAnsi="Tahoma" w:cs="Tahoma"/>
                <w:sz w:val="20"/>
                <w:szCs w:val="20"/>
              </w:rPr>
              <w:t>OM</w:t>
            </w:r>
          </w:p>
          <w:p w:rsidR="00D47068" w:rsidRPr="00505765" w:rsidRDefault="00D47068" w:rsidP="00352812">
            <w:pPr>
              <w:widowControl/>
              <w:autoSpaceDE/>
              <w:autoSpaceDN/>
              <w:spacing w:line="276" w:lineRule="auto"/>
              <w:jc w:val="both"/>
              <w:rPr>
                <w:rFonts w:ascii="Tahoma" w:hAnsi="Tahoma" w:cs="Tahoma"/>
                <w:sz w:val="20"/>
                <w:szCs w:val="20"/>
              </w:rPr>
            </w:pPr>
          </w:p>
          <w:p w:rsidR="00D47068" w:rsidRPr="00505765" w:rsidRDefault="00D47068" w:rsidP="00352812">
            <w:pPr>
              <w:widowControl/>
              <w:autoSpaceDE/>
              <w:autoSpaceDN/>
              <w:spacing w:line="276" w:lineRule="auto"/>
              <w:jc w:val="both"/>
              <w:rPr>
                <w:rFonts w:ascii="Tahoma" w:hAnsi="Tahoma" w:cs="Tahoma"/>
                <w:sz w:val="20"/>
                <w:szCs w:val="20"/>
              </w:rPr>
            </w:pPr>
          </w:p>
          <w:p w:rsidR="00352812" w:rsidRDefault="00352812" w:rsidP="00352812">
            <w:pPr>
              <w:widowControl/>
              <w:autoSpaceDE/>
              <w:autoSpaceDN/>
              <w:spacing w:line="276" w:lineRule="auto"/>
              <w:jc w:val="both"/>
              <w:rPr>
                <w:rFonts w:ascii="Tahoma" w:hAnsi="Tahoma" w:cs="Tahoma"/>
                <w:sz w:val="20"/>
                <w:szCs w:val="20"/>
              </w:rPr>
            </w:pPr>
          </w:p>
          <w:p w:rsidR="00352812" w:rsidRDefault="00352812" w:rsidP="00352812">
            <w:pPr>
              <w:widowControl/>
              <w:autoSpaceDE/>
              <w:autoSpaceDN/>
              <w:spacing w:line="276" w:lineRule="auto"/>
              <w:jc w:val="both"/>
              <w:rPr>
                <w:rFonts w:ascii="Tahoma" w:hAnsi="Tahoma" w:cs="Tahoma"/>
                <w:sz w:val="20"/>
                <w:szCs w:val="20"/>
              </w:rPr>
            </w:pPr>
          </w:p>
          <w:p w:rsidR="00352812" w:rsidRDefault="00352812" w:rsidP="00352812">
            <w:pPr>
              <w:widowControl/>
              <w:autoSpaceDE/>
              <w:autoSpaceDN/>
              <w:spacing w:line="276" w:lineRule="auto"/>
              <w:jc w:val="both"/>
              <w:rPr>
                <w:rFonts w:ascii="Tahoma" w:hAnsi="Tahoma" w:cs="Tahoma"/>
                <w:sz w:val="20"/>
                <w:szCs w:val="20"/>
              </w:rPr>
            </w:pPr>
          </w:p>
          <w:p w:rsidR="00D47068" w:rsidRPr="00505765" w:rsidRDefault="000A0D8A" w:rsidP="00352812">
            <w:pPr>
              <w:widowControl/>
              <w:autoSpaceDE/>
              <w:autoSpaceDN/>
              <w:spacing w:line="276" w:lineRule="auto"/>
              <w:jc w:val="both"/>
              <w:rPr>
                <w:rFonts w:ascii="Tahoma" w:hAnsi="Tahoma" w:cs="Tahoma"/>
                <w:sz w:val="20"/>
                <w:szCs w:val="20"/>
              </w:rPr>
            </w:pPr>
            <w:r>
              <w:rPr>
                <w:rFonts w:ascii="Tahoma" w:hAnsi="Tahoma" w:cs="Tahoma"/>
                <w:sz w:val="20"/>
                <w:szCs w:val="20"/>
              </w:rPr>
              <w:t>OM</w:t>
            </w:r>
          </w:p>
        </w:tc>
        <w:tc>
          <w:tcPr>
            <w:tcW w:w="1701" w:type="dxa"/>
          </w:tcPr>
          <w:p w:rsidR="007F03A0" w:rsidRPr="00505765" w:rsidRDefault="007F03A0" w:rsidP="00352812">
            <w:pPr>
              <w:widowControl/>
              <w:autoSpaceDE/>
              <w:autoSpaceDN/>
              <w:spacing w:line="276" w:lineRule="auto"/>
              <w:jc w:val="both"/>
              <w:rPr>
                <w:rFonts w:ascii="Tahoma" w:hAnsi="Tahoma" w:cs="Tahoma"/>
                <w:sz w:val="20"/>
                <w:szCs w:val="20"/>
              </w:rPr>
            </w:pPr>
          </w:p>
          <w:p w:rsidR="00352812" w:rsidRDefault="00352812" w:rsidP="00352812">
            <w:pPr>
              <w:widowControl/>
              <w:autoSpaceDE/>
              <w:autoSpaceDN/>
              <w:spacing w:line="276" w:lineRule="auto"/>
              <w:jc w:val="both"/>
              <w:rPr>
                <w:rFonts w:ascii="Tahoma" w:hAnsi="Tahoma" w:cs="Tahoma"/>
                <w:sz w:val="20"/>
                <w:szCs w:val="20"/>
              </w:rPr>
            </w:pPr>
          </w:p>
          <w:p w:rsidR="00854431" w:rsidRPr="00505765" w:rsidRDefault="00854431" w:rsidP="00352812">
            <w:pPr>
              <w:widowControl/>
              <w:autoSpaceDE/>
              <w:autoSpaceDN/>
              <w:spacing w:line="276" w:lineRule="auto"/>
              <w:jc w:val="both"/>
              <w:rPr>
                <w:rFonts w:ascii="Tahoma" w:hAnsi="Tahoma" w:cs="Tahoma"/>
                <w:sz w:val="20"/>
                <w:szCs w:val="20"/>
              </w:rPr>
            </w:pPr>
            <w:r w:rsidRPr="00505765">
              <w:rPr>
                <w:rFonts w:ascii="Tahoma" w:hAnsi="Tahoma" w:cs="Tahoma"/>
                <w:sz w:val="20"/>
                <w:szCs w:val="20"/>
              </w:rPr>
              <w:t>Ongoing</w:t>
            </w:r>
          </w:p>
          <w:p w:rsidR="00C51014" w:rsidRPr="00505765" w:rsidRDefault="00C51014" w:rsidP="00352812">
            <w:pPr>
              <w:widowControl/>
              <w:autoSpaceDE/>
              <w:autoSpaceDN/>
              <w:spacing w:line="276" w:lineRule="auto"/>
              <w:jc w:val="both"/>
              <w:rPr>
                <w:rFonts w:ascii="Tahoma" w:hAnsi="Tahoma" w:cs="Tahoma"/>
                <w:sz w:val="20"/>
                <w:szCs w:val="20"/>
              </w:rPr>
            </w:pPr>
          </w:p>
          <w:p w:rsidR="00352812" w:rsidRDefault="00352812" w:rsidP="00352812">
            <w:pPr>
              <w:widowControl/>
              <w:autoSpaceDE/>
              <w:autoSpaceDN/>
              <w:spacing w:line="276" w:lineRule="auto"/>
              <w:jc w:val="both"/>
              <w:rPr>
                <w:rFonts w:ascii="Tahoma" w:hAnsi="Tahoma" w:cs="Tahoma"/>
                <w:sz w:val="20"/>
                <w:szCs w:val="20"/>
              </w:rPr>
            </w:pPr>
          </w:p>
          <w:p w:rsidR="00352812" w:rsidRDefault="00352812" w:rsidP="00352812">
            <w:pPr>
              <w:widowControl/>
              <w:autoSpaceDE/>
              <w:autoSpaceDN/>
              <w:spacing w:line="276" w:lineRule="auto"/>
              <w:jc w:val="both"/>
              <w:rPr>
                <w:rFonts w:ascii="Tahoma" w:hAnsi="Tahoma" w:cs="Tahoma"/>
                <w:sz w:val="20"/>
                <w:szCs w:val="20"/>
              </w:rPr>
            </w:pPr>
          </w:p>
          <w:p w:rsidR="00C51014" w:rsidRPr="00505765" w:rsidRDefault="006403A6" w:rsidP="00352812">
            <w:pPr>
              <w:widowControl/>
              <w:autoSpaceDE/>
              <w:autoSpaceDN/>
              <w:spacing w:line="276" w:lineRule="auto"/>
              <w:jc w:val="both"/>
              <w:rPr>
                <w:rFonts w:ascii="Tahoma" w:hAnsi="Tahoma" w:cs="Tahoma"/>
                <w:sz w:val="20"/>
                <w:szCs w:val="20"/>
              </w:rPr>
            </w:pPr>
            <w:r>
              <w:rPr>
                <w:rFonts w:ascii="Tahoma" w:hAnsi="Tahoma" w:cs="Tahoma"/>
                <w:sz w:val="20"/>
                <w:szCs w:val="20"/>
              </w:rPr>
              <w:t>O</w:t>
            </w:r>
            <w:r w:rsidR="00C51014" w:rsidRPr="00505765">
              <w:rPr>
                <w:rFonts w:ascii="Tahoma" w:hAnsi="Tahoma" w:cs="Tahoma"/>
                <w:sz w:val="20"/>
                <w:szCs w:val="20"/>
              </w:rPr>
              <w:t>ngoing</w:t>
            </w:r>
          </w:p>
          <w:p w:rsidR="00C51014" w:rsidRPr="00505765" w:rsidRDefault="00C51014" w:rsidP="00352812">
            <w:pPr>
              <w:widowControl/>
              <w:autoSpaceDE/>
              <w:autoSpaceDN/>
              <w:spacing w:line="276" w:lineRule="auto"/>
              <w:jc w:val="both"/>
              <w:rPr>
                <w:rFonts w:ascii="Tahoma" w:hAnsi="Tahoma" w:cs="Tahoma"/>
                <w:sz w:val="20"/>
                <w:szCs w:val="20"/>
              </w:rPr>
            </w:pPr>
          </w:p>
          <w:p w:rsidR="00352812" w:rsidRDefault="00352812" w:rsidP="00352812">
            <w:pPr>
              <w:widowControl/>
              <w:autoSpaceDE/>
              <w:autoSpaceDN/>
              <w:spacing w:line="276" w:lineRule="auto"/>
              <w:jc w:val="both"/>
              <w:rPr>
                <w:rFonts w:ascii="Tahoma" w:hAnsi="Tahoma" w:cs="Tahoma"/>
                <w:sz w:val="20"/>
                <w:szCs w:val="20"/>
              </w:rPr>
            </w:pPr>
          </w:p>
          <w:p w:rsidR="00352812" w:rsidRDefault="00352812" w:rsidP="00352812">
            <w:pPr>
              <w:widowControl/>
              <w:autoSpaceDE/>
              <w:autoSpaceDN/>
              <w:spacing w:line="276" w:lineRule="auto"/>
              <w:jc w:val="both"/>
              <w:rPr>
                <w:rFonts w:ascii="Tahoma" w:hAnsi="Tahoma" w:cs="Tahoma"/>
                <w:sz w:val="20"/>
                <w:szCs w:val="20"/>
              </w:rPr>
            </w:pPr>
          </w:p>
          <w:p w:rsidR="00352812" w:rsidRDefault="00352812" w:rsidP="00352812">
            <w:pPr>
              <w:widowControl/>
              <w:autoSpaceDE/>
              <w:autoSpaceDN/>
              <w:spacing w:line="276" w:lineRule="auto"/>
              <w:jc w:val="both"/>
              <w:rPr>
                <w:rFonts w:ascii="Tahoma" w:hAnsi="Tahoma" w:cs="Tahoma"/>
                <w:sz w:val="20"/>
                <w:szCs w:val="20"/>
              </w:rPr>
            </w:pPr>
          </w:p>
          <w:p w:rsidR="00352812" w:rsidRDefault="00352812" w:rsidP="00352812">
            <w:pPr>
              <w:widowControl/>
              <w:autoSpaceDE/>
              <w:autoSpaceDN/>
              <w:spacing w:line="276" w:lineRule="auto"/>
              <w:jc w:val="both"/>
              <w:rPr>
                <w:rFonts w:ascii="Tahoma" w:hAnsi="Tahoma" w:cs="Tahoma"/>
                <w:sz w:val="20"/>
                <w:szCs w:val="20"/>
              </w:rPr>
            </w:pPr>
          </w:p>
          <w:p w:rsidR="00C51014" w:rsidRPr="00505765" w:rsidRDefault="00705B01" w:rsidP="00352812">
            <w:pPr>
              <w:widowControl/>
              <w:autoSpaceDE/>
              <w:autoSpaceDN/>
              <w:spacing w:line="276" w:lineRule="auto"/>
              <w:jc w:val="both"/>
              <w:rPr>
                <w:rFonts w:ascii="Tahoma" w:hAnsi="Tahoma" w:cs="Tahoma"/>
                <w:sz w:val="20"/>
                <w:szCs w:val="20"/>
              </w:rPr>
            </w:pPr>
            <w:r w:rsidRPr="00505765">
              <w:rPr>
                <w:rFonts w:ascii="Tahoma" w:hAnsi="Tahoma" w:cs="Tahoma"/>
                <w:sz w:val="20"/>
                <w:szCs w:val="20"/>
              </w:rPr>
              <w:t>Ongoing</w:t>
            </w:r>
          </w:p>
          <w:p w:rsidR="00C51014" w:rsidRPr="00505765" w:rsidRDefault="00C51014" w:rsidP="00352812">
            <w:pPr>
              <w:widowControl/>
              <w:autoSpaceDE/>
              <w:autoSpaceDN/>
              <w:spacing w:line="276" w:lineRule="auto"/>
              <w:jc w:val="both"/>
              <w:rPr>
                <w:rFonts w:ascii="Tahoma" w:hAnsi="Tahoma" w:cs="Tahoma"/>
                <w:sz w:val="20"/>
                <w:szCs w:val="20"/>
              </w:rPr>
            </w:pPr>
          </w:p>
          <w:p w:rsidR="00C51014" w:rsidRPr="00505765" w:rsidRDefault="00C51014" w:rsidP="00352812">
            <w:pPr>
              <w:widowControl/>
              <w:autoSpaceDE/>
              <w:autoSpaceDN/>
              <w:spacing w:line="276" w:lineRule="auto"/>
              <w:jc w:val="both"/>
              <w:rPr>
                <w:rFonts w:ascii="Tahoma" w:hAnsi="Tahoma" w:cs="Tahoma"/>
                <w:sz w:val="20"/>
                <w:szCs w:val="20"/>
              </w:rPr>
            </w:pPr>
          </w:p>
          <w:p w:rsidR="00352812" w:rsidRDefault="00352812" w:rsidP="00352812">
            <w:pPr>
              <w:widowControl/>
              <w:autoSpaceDE/>
              <w:autoSpaceDN/>
              <w:spacing w:line="276" w:lineRule="auto"/>
              <w:jc w:val="both"/>
              <w:rPr>
                <w:rFonts w:ascii="Tahoma" w:hAnsi="Tahoma" w:cs="Tahoma"/>
                <w:sz w:val="20"/>
                <w:szCs w:val="20"/>
              </w:rPr>
            </w:pPr>
          </w:p>
          <w:p w:rsidR="00352812" w:rsidRDefault="00352812" w:rsidP="00352812">
            <w:pPr>
              <w:widowControl/>
              <w:autoSpaceDE/>
              <w:autoSpaceDN/>
              <w:spacing w:line="276" w:lineRule="auto"/>
              <w:jc w:val="both"/>
              <w:rPr>
                <w:rFonts w:ascii="Tahoma" w:hAnsi="Tahoma" w:cs="Tahoma"/>
                <w:sz w:val="20"/>
                <w:szCs w:val="20"/>
              </w:rPr>
            </w:pPr>
          </w:p>
          <w:p w:rsidR="00352812" w:rsidRDefault="00352812" w:rsidP="00352812">
            <w:pPr>
              <w:widowControl/>
              <w:autoSpaceDE/>
              <w:autoSpaceDN/>
              <w:spacing w:line="276" w:lineRule="auto"/>
              <w:jc w:val="both"/>
              <w:rPr>
                <w:rFonts w:ascii="Tahoma" w:hAnsi="Tahoma" w:cs="Tahoma"/>
                <w:sz w:val="20"/>
                <w:szCs w:val="20"/>
              </w:rPr>
            </w:pPr>
          </w:p>
          <w:p w:rsidR="00C51014" w:rsidRPr="00505765" w:rsidRDefault="00705B01" w:rsidP="00352812">
            <w:pPr>
              <w:widowControl/>
              <w:autoSpaceDE/>
              <w:autoSpaceDN/>
              <w:spacing w:line="276" w:lineRule="auto"/>
              <w:jc w:val="both"/>
              <w:rPr>
                <w:rFonts w:ascii="Tahoma" w:hAnsi="Tahoma" w:cs="Tahoma"/>
                <w:sz w:val="20"/>
                <w:szCs w:val="20"/>
              </w:rPr>
            </w:pPr>
            <w:r w:rsidRPr="00505765">
              <w:rPr>
                <w:rFonts w:ascii="Tahoma" w:hAnsi="Tahoma" w:cs="Tahoma"/>
                <w:sz w:val="20"/>
                <w:szCs w:val="20"/>
              </w:rPr>
              <w:t>Ongoing</w:t>
            </w:r>
          </w:p>
        </w:tc>
        <w:tc>
          <w:tcPr>
            <w:tcW w:w="2216" w:type="dxa"/>
          </w:tcPr>
          <w:p w:rsidR="007F03A0" w:rsidRPr="00505765" w:rsidRDefault="007F03A0" w:rsidP="00352812">
            <w:pPr>
              <w:widowControl/>
              <w:autoSpaceDE/>
              <w:autoSpaceDN/>
              <w:spacing w:line="276" w:lineRule="auto"/>
              <w:jc w:val="both"/>
              <w:rPr>
                <w:rFonts w:ascii="Tahoma" w:hAnsi="Tahoma" w:cs="Tahoma"/>
                <w:sz w:val="20"/>
                <w:szCs w:val="20"/>
              </w:rPr>
            </w:pPr>
          </w:p>
          <w:p w:rsidR="00C51014" w:rsidRPr="00505765" w:rsidRDefault="00C51014" w:rsidP="00352812">
            <w:pPr>
              <w:widowControl/>
              <w:autoSpaceDE/>
              <w:autoSpaceDN/>
              <w:spacing w:line="276" w:lineRule="auto"/>
              <w:jc w:val="both"/>
              <w:rPr>
                <w:rFonts w:ascii="Tahoma" w:hAnsi="Tahoma" w:cs="Tahoma"/>
                <w:sz w:val="20"/>
                <w:szCs w:val="20"/>
              </w:rPr>
            </w:pPr>
          </w:p>
          <w:p w:rsidR="00C51014" w:rsidRPr="00505765" w:rsidRDefault="00C51014" w:rsidP="00352812">
            <w:pPr>
              <w:widowControl/>
              <w:autoSpaceDE/>
              <w:autoSpaceDN/>
              <w:spacing w:line="276" w:lineRule="auto"/>
              <w:jc w:val="both"/>
              <w:rPr>
                <w:rFonts w:ascii="Tahoma" w:hAnsi="Tahoma" w:cs="Tahoma"/>
                <w:sz w:val="20"/>
                <w:szCs w:val="20"/>
              </w:rPr>
            </w:pPr>
          </w:p>
          <w:p w:rsidR="00352812" w:rsidRDefault="00352812" w:rsidP="00352812">
            <w:pPr>
              <w:widowControl/>
              <w:autoSpaceDE/>
              <w:autoSpaceDN/>
              <w:spacing w:line="276" w:lineRule="auto"/>
              <w:jc w:val="both"/>
              <w:rPr>
                <w:rFonts w:ascii="Tahoma" w:hAnsi="Tahoma" w:cs="Tahoma"/>
                <w:sz w:val="20"/>
                <w:szCs w:val="20"/>
              </w:rPr>
            </w:pPr>
          </w:p>
          <w:p w:rsidR="00352812" w:rsidRDefault="00352812" w:rsidP="00352812">
            <w:pPr>
              <w:widowControl/>
              <w:autoSpaceDE/>
              <w:autoSpaceDN/>
              <w:spacing w:line="276" w:lineRule="auto"/>
              <w:jc w:val="both"/>
              <w:rPr>
                <w:rFonts w:ascii="Tahoma" w:hAnsi="Tahoma" w:cs="Tahoma"/>
                <w:sz w:val="20"/>
                <w:szCs w:val="20"/>
              </w:rPr>
            </w:pPr>
          </w:p>
          <w:p w:rsidR="00352812" w:rsidRDefault="00352812" w:rsidP="00352812">
            <w:pPr>
              <w:widowControl/>
              <w:autoSpaceDE/>
              <w:autoSpaceDN/>
              <w:spacing w:line="276" w:lineRule="auto"/>
              <w:jc w:val="both"/>
              <w:rPr>
                <w:rFonts w:ascii="Tahoma" w:hAnsi="Tahoma" w:cs="Tahoma"/>
                <w:sz w:val="20"/>
                <w:szCs w:val="20"/>
              </w:rPr>
            </w:pPr>
          </w:p>
          <w:p w:rsidR="00C51014" w:rsidRPr="00505765" w:rsidRDefault="0075148A" w:rsidP="00352812">
            <w:pPr>
              <w:widowControl/>
              <w:autoSpaceDE/>
              <w:autoSpaceDN/>
              <w:spacing w:line="276" w:lineRule="auto"/>
              <w:jc w:val="both"/>
              <w:rPr>
                <w:rFonts w:ascii="Tahoma" w:hAnsi="Tahoma" w:cs="Tahoma"/>
                <w:sz w:val="20"/>
                <w:szCs w:val="20"/>
              </w:rPr>
            </w:pPr>
            <w:r>
              <w:rPr>
                <w:rFonts w:ascii="Tahoma" w:hAnsi="Tahoma" w:cs="Tahoma"/>
                <w:sz w:val="20"/>
                <w:szCs w:val="20"/>
              </w:rPr>
              <w:t>Working with several agencies to rehome animals.</w:t>
            </w:r>
          </w:p>
          <w:p w:rsidR="00C51014" w:rsidRPr="00505765" w:rsidRDefault="00C51014" w:rsidP="00352812">
            <w:pPr>
              <w:widowControl/>
              <w:autoSpaceDE/>
              <w:autoSpaceDN/>
              <w:spacing w:line="276" w:lineRule="auto"/>
              <w:jc w:val="both"/>
              <w:rPr>
                <w:rFonts w:ascii="Tahoma" w:hAnsi="Tahoma" w:cs="Tahoma"/>
                <w:sz w:val="20"/>
                <w:szCs w:val="20"/>
              </w:rPr>
            </w:pPr>
          </w:p>
          <w:p w:rsidR="00C51014" w:rsidRPr="00505765" w:rsidRDefault="00C51014" w:rsidP="00352812">
            <w:pPr>
              <w:widowControl/>
              <w:autoSpaceDE/>
              <w:autoSpaceDN/>
              <w:spacing w:line="276" w:lineRule="auto"/>
              <w:jc w:val="both"/>
              <w:rPr>
                <w:rFonts w:ascii="Tahoma" w:hAnsi="Tahoma" w:cs="Tahoma"/>
                <w:sz w:val="20"/>
                <w:szCs w:val="20"/>
              </w:rPr>
            </w:pPr>
          </w:p>
          <w:p w:rsidR="00C51014" w:rsidRPr="00505765" w:rsidRDefault="00C51014" w:rsidP="00352812">
            <w:pPr>
              <w:widowControl/>
              <w:autoSpaceDE/>
              <w:autoSpaceDN/>
              <w:spacing w:line="276" w:lineRule="auto"/>
              <w:jc w:val="both"/>
              <w:rPr>
                <w:rFonts w:ascii="Tahoma" w:hAnsi="Tahoma" w:cs="Tahoma"/>
                <w:sz w:val="20"/>
                <w:szCs w:val="20"/>
              </w:rPr>
            </w:pPr>
          </w:p>
          <w:p w:rsidR="00C51014" w:rsidRPr="00505765" w:rsidRDefault="00C51014" w:rsidP="00352812">
            <w:pPr>
              <w:widowControl/>
              <w:autoSpaceDE/>
              <w:autoSpaceDN/>
              <w:spacing w:line="276" w:lineRule="auto"/>
              <w:jc w:val="both"/>
              <w:rPr>
                <w:rFonts w:ascii="Tahoma" w:hAnsi="Tahoma" w:cs="Tahoma"/>
                <w:sz w:val="20"/>
                <w:szCs w:val="20"/>
              </w:rPr>
            </w:pPr>
          </w:p>
          <w:p w:rsidR="00352812" w:rsidRDefault="00352812" w:rsidP="00352812">
            <w:pPr>
              <w:widowControl/>
              <w:autoSpaceDE/>
              <w:autoSpaceDN/>
              <w:spacing w:line="276" w:lineRule="auto"/>
              <w:jc w:val="both"/>
              <w:rPr>
                <w:rFonts w:ascii="Tahoma" w:hAnsi="Tahoma" w:cs="Tahoma"/>
                <w:sz w:val="20"/>
                <w:szCs w:val="20"/>
              </w:rPr>
            </w:pPr>
          </w:p>
          <w:p w:rsidR="00352812" w:rsidRDefault="00352812" w:rsidP="00352812">
            <w:pPr>
              <w:widowControl/>
              <w:autoSpaceDE/>
              <w:autoSpaceDN/>
              <w:spacing w:line="276" w:lineRule="auto"/>
              <w:jc w:val="both"/>
              <w:rPr>
                <w:rFonts w:ascii="Tahoma" w:hAnsi="Tahoma" w:cs="Tahoma"/>
                <w:sz w:val="20"/>
                <w:szCs w:val="20"/>
              </w:rPr>
            </w:pPr>
          </w:p>
          <w:p w:rsidR="00352812" w:rsidRDefault="00352812" w:rsidP="00352812">
            <w:pPr>
              <w:widowControl/>
              <w:autoSpaceDE/>
              <w:autoSpaceDN/>
              <w:spacing w:line="276" w:lineRule="auto"/>
              <w:jc w:val="both"/>
              <w:rPr>
                <w:rFonts w:ascii="Tahoma" w:hAnsi="Tahoma" w:cs="Tahoma"/>
                <w:sz w:val="20"/>
                <w:szCs w:val="20"/>
              </w:rPr>
            </w:pPr>
          </w:p>
          <w:p w:rsidR="00352812" w:rsidRDefault="00352812" w:rsidP="00352812">
            <w:pPr>
              <w:widowControl/>
              <w:autoSpaceDE/>
              <w:autoSpaceDN/>
              <w:spacing w:line="276" w:lineRule="auto"/>
              <w:jc w:val="both"/>
              <w:rPr>
                <w:rFonts w:ascii="Tahoma" w:hAnsi="Tahoma" w:cs="Tahoma"/>
                <w:sz w:val="20"/>
                <w:szCs w:val="20"/>
              </w:rPr>
            </w:pPr>
          </w:p>
          <w:p w:rsidR="00352812" w:rsidRDefault="00352812" w:rsidP="00352812">
            <w:pPr>
              <w:widowControl/>
              <w:autoSpaceDE/>
              <w:autoSpaceDN/>
              <w:spacing w:line="276" w:lineRule="auto"/>
              <w:jc w:val="both"/>
              <w:rPr>
                <w:rFonts w:ascii="Tahoma" w:hAnsi="Tahoma" w:cs="Tahoma"/>
                <w:sz w:val="20"/>
                <w:szCs w:val="20"/>
              </w:rPr>
            </w:pPr>
          </w:p>
          <w:p w:rsidR="00C51014" w:rsidRPr="00505765" w:rsidRDefault="00C51014" w:rsidP="00352812">
            <w:pPr>
              <w:widowControl/>
              <w:autoSpaceDE/>
              <w:autoSpaceDN/>
              <w:spacing w:line="276" w:lineRule="auto"/>
              <w:jc w:val="both"/>
              <w:rPr>
                <w:rFonts w:ascii="Tahoma" w:hAnsi="Tahoma" w:cs="Tahoma"/>
                <w:sz w:val="20"/>
                <w:szCs w:val="20"/>
              </w:rPr>
            </w:pPr>
            <w:r w:rsidRPr="00505765">
              <w:rPr>
                <w:rFonts w:ascii="Tahoma" w:hAnsi="Tahoma" w:cs="Tahoma"/>
                <w:sz w:val="20"/>
                <w:szCs w:val="20"/>
              </w:rPr>
              <w:t>Legislative requirement</w:t>
            </w:r>
          </w:p>
        </w:tc>
      </w:tr>
    </w:tbl>
    <w:p w:rsidR="001A757C" w:rsidRPr="00505765" w:rsidRDefault="001A757C" w:rsidP="005C7F4E">
      <w:pPr>
        <w:widowControl/>
        <w:autoSpaceDE/>
        <w:autoSpaceDN/>
        <w:spacing w:after="200" w:line="276" w:lineRule="auto"/>
        <w:jc w:val="both"/>
        <w:rPr>
          <w:rFonts w:ascii="Tahoma" w:hAnsi="Tahoma" w:cs="Tahoma"/>
          <w:sz w:val="20"/>
          <w:szCs w:val="20"/>
        </w:rPr>
      </w:pPr>
    </w:p>
    <w:p w:rsidR="001A757C" w:rsidRPr="00505765" w:rsidRDefault="001A757C" w:rsidP="001A757C">
      <w:pPr>
        <w:tabs>
          <w:tab w:val="left" w:pos="796"/>
        </w:tabs>
        <w:ind w:right="582"/>
        <w:jc w:val="both"/>
        <w:rPr>
          <w:rFonts w:ascii="Tahoma" w:eastAsia="Century Gothic" w:hAnsi="Tahoma" w:cs="Tahoma"/>
          <w:b/>
          <w:color w:val="19723F"/>
          <w:sz w:val="20"/>
          <w:szCs w:val="20"/>
          <w:u w:val="single"/>
        </w:rPr>
      </w:pPr>
      <w:r w:rsidRPr="00505765">
        <w:rPr>
          <w:rFonts w:ascii="Tahoma" w:eastAsia="Century Gothic" w:hAnsi="Tahoma" w:cs="Tahoma"/>
          <w:b/>
          <w:color w:val="19723F"/>
          <w:sz w:val="20"/>
          <w:szCs w:val="20"/>
          <w:u w:val="single"/>
        </w:rPr>
        <w:t>2.5 Protecting and Managing Waterways and Catchments:</w:t>
      </w:r>
    </w:p>
    <w:p w:rsidR="001A757C" w:rsidRPr="00505765" w:rsidRDefault="001A757C" w:rsidP="001A757C">
      <w:pPr>
        <w:widowControl/>
        <w:autoSpaceDE/>
        <w:autoSpaceDN/>
        <w:spacing w:after="200" w:line="276" w:lineRule="auto"/>
        <w:rPr>
          <w:rFonts w:ascii="Tahoma" w:hAnsi="Tahoma" w:cs="Tahoma"/>
          <w:sz w:val="20"/>
          <w:szCs w:val="20"/>
        </w:rPr>
      </w:pPr>
    </w:p>
    <w:tbl>
      <w:tblPr>
        <w:tblStyle w:val="TableGrid"/>
        <w:tblW w:w="13948" w:type="dxa"/>
        <w:tblLook w:val="04A0" w:firstRow="1" w:lastRow="0" w:firstColumn="1" w:lastColumn="0" w:noHBand="0" w:noVBand="1"/>
      </w:tblPr>
      <w:tblGrid>
        <w:gridCol w:w="1076"/>
        <w:gridCol w:w="3035"/>
        <w:gridCol w:w="4361"/>
        <w:gridCol w:w="2154"/>
        <w:gridCol w:w="1660"/>
        <w:gridCol w:w="1662"/>
      </w:tblGrid>
      <w:tr w:rsidR="007F03A0" w:rsidRPr="00505765" w:rsidTr="007F03A0">
        <w:trPr>
          <w:trHeight w:val="302"/>
          <w:tblHeader/>
        </w:trPr>
        <w:tc>
          <w:tcPr>
            <w:tcW w:w="4071" w:type="dxa"/>
            <w:gridSpan w:val="2"/>
          </w:tcPr>
          <w:p w:rsidR="007F03A0" w:rsidRPr="00505765" w:rsidRDefault="007F03A0" w:rsidP="007F03A0">
            <w:pPr>
              <w:tabs>
                <w:tab w:val="left" w:pos="691"/>
              </w:tabs>
              <w:ind w:right="440"/>
              <w:jc w:val="center"/>
              <w:rPr>
                <w:rFonts w:ascii="Tahoma" w:hAnsi="Tahoma" w:cs="Tahoma"/>
                <w:b/>
                <w:sz w:val="20"/>
                <w:szCs w:val="20"/>
              </w:rPr>
            </w:pPr>
            <w:r w:rsidRPr="00505765">
              <w:rPr>
                <w:rFonts w:ascii="Tahoma" w:hAnsi="Tahoma" w:cs="Tahoma"/>
                <w:b/>
                <w:sz w:val="20"/>
                <w:szCs w:val="20"/>
              </w:rPr>
              <w:t>Strategic Activity</w:t>
            </w:r>
          </w:p>
        </w:tc>
        <w:tc>
          <w:tcPr>
            <w:tcW w:w="4385" w:type="dxa"/>
          </w:tcPr>
          <w:p w:rsidR="007F03A0" w:rsidRPr="00505765" w:rsidRDefault="007F03A0" w:rsidP="007F03A0">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Action</w:t>
            </w:r>
          </w:p>
        </w:tc>
        <w:tc>
          <w:tcPr>
            <w:tcW w:w="2162" w:type="dxa"/>
          </w:tcPr>
          <w:p w:rsidR="007F03A0" w:rsidRPr="00505765" w:rsidRDefault="007F03A0" w:rsidP="007F03A0">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 xml:space="preserve">Accountable Officer </w:t>
            </w:r>
          </w:p>
        </w:tc>
        <w:tc>
          <w:tcPr>
            <w:tcW w:w="1665" w:type="dxa"/>
          </w:tcPr>
          <w:p w:rsidR="007F03A0" w:rsidRPr="00505765" w:rsidRDefault="007F03A0" w:rsidP="007F03A0">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Status</w:t>
            </w:r>
          </w:p>
        </w:tc>
        <w:tc>
          <w:tcPr>
            <w:tcW w:w="1665" w:type="dxa"/>
          </w:tcPr>
          <w:p w:rsidR="007F03A0" w:rsidRPr="00505765" w:rsidRDefault="007F03A0" w:rsidP="007F03A0">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Comment</w:t>
            </w:r>
          </w:p>
        </w:tc>
      </w:tr>
      <w:tr w:rsidR="00995C31" w:rsidRPr="00505765" w:rsidTr="007F03A0">
        <w:trPr>
          <w:trHeight w:val="836"/>
        </w:trPr>
        <w:tc>
          <w:tcPr>
            <w:tcW w:w="1017" w:type="dxa"/>
          </w:tcPr>
          <w:p w:rsidR="007F03A0" w:rsidRPr="00505765" w:rsidRDefault="007F03A0" w:rsidP="000A4BE7">
            <w:pPr>
              <w:widowControl/>
              <w:autoSpaceDE/>
              <w:autoSpaceDN/>
              <w:spacing w:line="276" w:lineRule="auto"/>
              <w:rPr>
                <w:rFonts w:ascii="Tahoma" w:hAnsi="Tahoma" w:cs="Tahoma"/>
                <w:b/>
                <w:sz w:val="20"/>
                <w:szCs w:val="20"/>
              </w:rPr>
            </w:pPr>
            <w:r w:rsidRPr="00505765">
              <w:rPr>
                <w:rFonts w:ascii="Tahoma" w:hAnsi="Tahoma" w:cs="Tahoma"/>
                <w:b/>
                <w:sz w:val="20"/>
                <w:szCs w:val="20"/>
              </w:rPr>
              <w:t>Strategy</w:t>
            </w:r>
          </w:p>
          <w:p w:rsidR="007F03A0" w:rsidRPr="00505765" w:rsidRDefault="007F03A0" w:rsidP="000A4BE7">
            <w:pPr>
              <w:widowControl/>
              <w:autoSpaceDE/>
              <w:autoSpaceDN/>
              <w:spacing w:line="276" w:lineRule="auto"/>
              <w:rPr>
                <w:rFonts w:ascii="Tahoma" w:hAnsi="Tahoma" w:cs="Tahoma"/>
                <w:b/>
                <w:sz w:val="20"/>
                <w:szCs w:val="20"/>
              </w:rPr>
            </w:pPr>
            <w:r w:rsidRPr="00505765">
              <w:rPr>
                <w:rFonts w:ascii="Tahoma" w:hAnsi="Tahoma" w:cs="Tahoma"/>
                <w:b/>
                <w:sz w:val="20"/>
                <w:szCs w:val="20"/>
              </w:rPr>
              <w:t>2.5.1</w:t>
            </w:r>
          </w:p>
        </w:tc>
        <w:tc>
          <w:tcPr>
            <w:tcW w:w="3054" w:type="dxa"/>
          </w:tcPr>
          <w:p w:rsidR="007F03A0" w:rsidRPr="00505765" w:rsidRDefault="007F03A0" w:rsidP="00381051">
            <w:pPr>
              <w:tabs>
                <w:tab w:val="left" w:pos="796"/>
              </w:tabs>
              <w:ind w:right="170"/>
              <w:jc w:val="both"/>
              <w:rPr>
                <w:rFonts w:ascii="Tahoma" w:hAnsi="Tahoma" w:cs="Tahoma"/>
                <w:sz w:val="20"/>
                <w:szCs w:val="20"/>
              </w:rPr>
            </w:pPr>
            <w:r w:rsidRPr="00505765">
              <w:rPr>
                <w:rFonts w:ascii="Tahoma" w:hAnsi="Tahoma" w:cs="Tahoma"/>
                <w:sz w:val="20"/>
                <w:szCs w:val="20"/>
              </w:rPr>
              <w:t>Promote responsible water usage particularly in town areas</w:t>
            </w:r>
          </w:p>
          <w:p w:rsidR="007F03A0" w:rsidRPr="00505765" w:rsidRDefault="007F03A0" w:rsidP="00381051">
            <w:pPr>
              <w:tabs>
                <w:tab w:val="left" w:pos="691"/>
              </w:tabs>
              <w:ind w:right="170"/>
              <w:rPr>
                <w:rFonts w:ascii="Tahoma" w:hAnsi="Tahoma" w:cs="Tahoma"/>
                <w:sz w:val="20"/>
                <w:szCs w:val="20"/>
              </w:rPr>
            </w:pPr>
          </w:p>
        </w:tc>
        <w:tc>
          <w:tcPr>
            <w:tcW w:w="4385" w:type="dxa"/>
          </w:tcPr>
          <w:p w:rsidR="007F03A0" w:rsidRPr="00505765" w:rsidRDefault="0080501D" w:rsidP="00381051">
            <w:pPr>
              <w:tabs>
                <w:tab w:val="left" w:pos="796"/>
              </w:tabs>
              <w:ind w:right="170"/>
              <w:jc w:val="both"/>
              <w:rPr>
                <w:rFonts w:ascii="Tahoma" w:hAnsi="Tahoma" w:cs="Tahoma"/>
                <w:sz w:val="20"/>
                <w:szCs w:val="20"/>
              </w:rPr>
            </w:pPr>
            <w:r>
              <w:rPr>
                <w:rFonts w:ascii="Tahoma" w:hAnsi="Tahoma" w:cs="Tahoma"/>
                <w:b/>
                <w:sz w:val="20"/>
                <w:szCs w:val="20"/>
              </w:rPr>
              <w:t>Action 2.5.1.1 Finalis</w:t>
            </w:r>
            <w:r w:rsidR="007F03A0" w:rsidRPr="00505765">
              <w:rPr>
                <w:rFonts w:ascii="Tahoma" w:hAnsi="Tahoma" w:cs="Tahoma"/>
                <w:b/>
                <w:sz w:val="20"/>
                <w:szCs w:val="20"/>
              </w:rPr>
              <w:t>e draft floodplain risk management study and plans for all Murrumbidgee’s towns and/or implement the recommendations -</w:t>
            </w:r>
            <w:r w:rsidR="007F03A0" w:rsidRPr="00505765">
              <w:rPr>
                <w:rFonts w:ascii="Tahoma" w:hAnsi="Tahoma" w:cs="Tahoma"/>
                <w:sz w:val="20"/>
                <w:szCs w:val="20"/>
              </w:rPr>
              <w:t xml:space="preserve"> 30 June 2020</w:t>
            </w:r>
          </w:p>
          <w:p w:rsidR="007F03A0" w:rsidRPr="00505765" w:rsidRDefault="007F03A0" w:rsidP="00381051">
            <w:pPr>
              <w:tabs>
                <w:tab w:val="left" w:pos="796"/>
              </w:tabs>
              <w:ind w:right="170"/>
              <w:jc w:val="both"/>
              <w:rPr>
                <w:rFonts w:ascii="Tahoma" w:hAnsi="Tahoma" w:cs="Tahoma"/>
                <w:b/>
                <w:sz w:val="20"/>
                <w:szCs w:val="20"/>
              </w:rPr>
            </w:pPr>
          </w:p>
        </w:tc>
        <w:tc>
          <w:tcPr>
            <w:tcW w:w="2162" w:type="dxa"/>
          </w:tcPr>
          <w:p w:rsidR="007F03A0" w:rsidRPr="00505765" w:rsidRDefault="00253839" w:rsidP="001456D5">
            <w:pPr>
              <w:widowControl/>
              <w:autoSpaceDE/>
              <w:autoSpaceDN/>
              <w:spacing w:after="200" w:line="276" w:lineRule="auto"/>
              <w:rPr>
                <w:rFonts w:ascii="Tahoma" w:hAnsi="Tahoma" w:cs="Tahoma"/>
                <w:sz w:val="20"/>
                <w:szCs w:val="20"/>
              </w:rPr>
            </w:pPr>
            <w:r>
              <w:rPr>
                <w:rFonts w:ascii="Tahoma" w:hAnsi="Tahoma" w:cs="Tahoma"/>
                <w:sz w:val="20"/>
                <w:szCs w:val="20"/>
              </w:rPr>
              <w:t>MPE/</w:t>
            </w:r>
            <w:r w:rsidR="0006665B" w:rsidRPr="00505765">
              <w:rPr>
                <w:rFonts w:ascii="Tahoma" w:hAnsi="Tahoma" w:cs="Tahoma"/>
                <w:sz w:val="20"/>
                <w:szCs w:val="20"/>
              </w:rPr>
              <w:t>AM</w:t>
            </w:r>
          </w:p>
        </w:tc>
        <w:tc>
          <w:tcPr>
            <w:tcW w:w="1665" w:type="dxa"/>
          </w:tcPr>
          <w:p w:rsidR="007F03A0" w:rsidRPr="00505765" w:rsidRDefault="00665792" w:rsidP="00995C31">
            <w:pPr>
              <w:widowControl/>
              <w:autoSpaceDE/>
              <w:autoSpaceDN/>
              <w:spacing w:after="200" w:line="276" w:lineRule="auto"/>
              <w:rPr>
                <w:rFonts w:ascii="Tahoma" w:hAnsi="Tahoma" w:cs="Tahoma"/>
                <w:sz w:val="20"/>
                <w:szCs w:val="20"/>
              </w:rPr>
            </w:pPr>
            <w:r>
              <w:rPr>
                <w:rFonts w:ascii="Tahoma" w:hAnsi="Tahoma" w:cs="Tahoma"/>
                <w:sz w:val="20"/>
                <w:szCs w:val="20"/>
              </w:rPr>
              <w:t>7</w:t>
            </w:r>
            <w:r w:rsidR="00433072">
              <w:rPr>
                <w:rFonts w:ascii="Tahoma" w:hAnsi="Tahoma" w:cs="Tahoma"/>
                <w:sz w:val="20"/>
                <w:szCs w:val="20"/>
              </w:rPr>
              <w:t>0</w:t>
            </w:r>
            <w:r w:rsidR="00995C31">
              <w:rPr>
                <w:rFonts w:ascii="Tahoma" w:hAnsi="Tahoma" w:cs="Tahoma"/>
                <w:sz w:val="20"/>
                <w:szCs w:val="20"/>
              </w:rPr>
              <w:t>% completed.</w:t>
            </w:r>
          </w:p>
        </w:tc>
        <w:tc>
          <w:tcPr>
            <w:tcW w:w="1665" w:type="dxa"/>
          </w:tcPr>
          <w:p w:rsidR="007F03A0" w:rsidRDefault="00665792" w:rsidP="00665792">
            <w:pPr>
              <w:widowControl/>
              <w:autoSpaceDE/>
              <w:autoSpaceDN/>
              <w:spacing w:after="200" w:line="276" w:lineRule="auto"/>
              <w:rPr>
                <w:rFonts w:ascii="Tahoma" w:hAnsi="Tahoma" w:cs="Tahoma"/>
                <w:sz w:val="20"/>
                <w:szCs w:val="20"/>
              </w:rPr>
            </w:pPr>
            <w:r>
              <w:rPr>
                <w:rFonts w:ascii="Tahoma" w:hAnsi="Tahoma" w:cs="Tahoma"/>
                <w:sz w:val="20"/>
                <w:szCs w:val="20"/>
              </w:rPr>
              <w:t xml:space="preserve">Comments provided to consultants on format and content of Floodplain Risk Management Study and </w:t>
            </w:r>
            <w:r w:rsidR="00433072">
              <w:rPr>
                <w:rFonts w:ascii="Tahoma" w:hAnsi="Tahoma" w:cs="Tahoma"/>
                <w:sz w:val="20"/>
                <w:szCs w:val="20"/>
              </w:rPr>
              <w:t>Flood</w:t>
            </w:r>
            <w:r>
              <w:rPr>
                <w:rFonts w:ascii="Tahoma" w:hAnsi="Tahoma" w:cs="Tahoma"/>
                <w:sz w:val="20"/>
                <w:szCs w:val="20"/>
              </w:rPr>
              <w:t>plain Risk Management Plan.</w:t>
            </w:r>
          </w:p>
          <w:p w:rsidR="00665792" w:rsidRPr="00505765" w:rsidRDefault="00665792" w:rsidP="00665792">
            <w:pPr>
              <w:widowControl/>
              <w:autoSpaceDE/>
              <w:autoSpaceDN/>
              <w:spacing w:after="200" w:line="276" w:lineRule="auto"/>
              <w:rPr>
                <w:rFonts w:ascii="Tahoma" w:hAnsi="Tahoma" w:cs="Tahoma"/>
                <w:sz w:val="20"/>
                <w:szCs w:val="20"/>
              </w:rPr>
            </w:pPr>
            <w:r>
              <w:rPr>
                <w:rFonts w:ascii="Tahoma" w:hAnsi="Tahoma" w:cs="Tahoma"/>
                <w:sz w:val="20"/>
                <w:szCs w:val="20"/>
              </w:rPr>
              <w:lastRenderedPageBreak/>
              <w:t>Candidate sites for rezoning options being determined for flood analysis.</w:t>
            </w:r>
          </w:p>
        </w:tc>
      </w:tr>
    </w:tbl>
    <w:p w:rsidR="001A757C" w:rsidRPr="00505765" w:rsidRDefault="001A757C" w:rsidP="001A757C">
      <w:pPr>
        <w:widowControl/>
        <w:autoSpaceDE/>
        <w:autoSpaceDN/>
        <w:spacing w:after="200" w:line="276" w:lineRule="auto"/>
        <w:rPr>
          <w:rFonts w:ascii="Tahoma" w:hAnsi="Tahoma" w:cs="Tahoma"/>
          <w:sz w:val="20"/>
          <w:szCs w:val="20"/>
        </w:rPr>
      </w:pPr>
    </w:p>
    <w:p w:rsidR="00381051" w:rsidRDefault="00381051" w:rsidP="001A757C">
      <w:pPr>
        <w:tabs>
          <w:tab w:val="left" w:pos="796"/>
        </w:tabs>
        <w:ind w:right="582"/>
        <w:jc w:val="both"/>
        <w:rPr>
          <w:rFonts w:ascii="Tahoma" w:hAnsi="Tahoma" w:cs="Tahoma"/>
          <w:b/>
          <w:color w:val="19723F"/>
          <w:sz w:val="20"/>
          <w:szCs w:val="20"/>
          <w:u w:val="single"/>
        </w:rPr>
      </w:pPr>
    </w:p>
    <w:p w:rsidR="00381051" w:rsidRDefault="00381051" w:rsidP="001A757C">
      <w:pPr>
        <w:tabs>
          <w:tab w:val="left" w:pos="796"/>
        </w:tabs>
        <w:ind w:right="582"/>
        <w:jc w:val="both"/>
        <w:rPr>
          <w:rFonts w:ascii="Tahoma" w:hAnsi="Tahoma" w:cs="Tahoma"/>
          <w:b/>
          <w:color w:val="19723F"/>
          <w:sz w:val="20"/>
          <w:szCs w:val="20"/>
          <w:u w:val="single"/>
        </w:rPr>
      </w:pPr>
    </w:p>
    <w:p w:rsidR="00381051" w:rsidRDefault="00381051" w:rsidP="001A757C">
      <w:pPr>
        <w:tabs>
          <w:tab w:val="left" w:pos="796"/>
        </w:tabs>
        <w:ind w:right="582"/>
        <w:jc w:val="both"/>
        <w:rPr>
          <w:rFonts w:ascii="Tahoma" w:hAnsi="Tahoma" w:cs="Tahoma"/>
          <w:b/>
          <w:color w:val="19723F"/>
          <w:sz w:val="20"/>
          <w:szCs w:val="20"/>
          <w:u w:val="single"/>
        </w:rPr>
      </w:pPr>
    </w:p>
    <w:p w:rsidR="00381051" w:rsidRDefault="00381051" w:rsidP="001A757C">
      <w:pPr>
        <w:tabs>
          <w:tab w:val="left" w:pos="796"/>
        </w:tabs>
        <w:ind w:right="582"/>
        <w:jc w:val="both"/>
        <w:rPr>
          <w:rFonts w:ascii="Tahoma" w:hAnsi="Tahoma" w:cs="Tahoma"/>
          <w:b/>
          <w:color w:val="19723F"/>
          <w:sz w:val="20"/>
          <w:szCs w:val="20"/>
          <w:u w:val="single"/>
        </w:rPr>
      </w:pPr>
    </w:p>
    <w:p w:rsidR="00381051" w:rsidRDefault="00381051" w:rsidP="001A757C">
      <w:pPr>
        <w:tabs>
          <w:tab w:val="left" w:pos="796"/>
        </w:tabs>
        <w:ind w:right="582"/>
        <w:jc w:val="both"/>
        <w:rPr>
          <w:rFonts w:ascii="Tahoma" w:hAnsi="Tahoma" w:cs="Tahoma"/>
          <w:b/>
          <w:color w:val="19723F"/>
          <w:sz w:val="20"/>
          <w:szCs w:val="20"/>
          <w:u w:val="single"/>
        </w:rPr>
      </w:pPr>
    </w:p>
    <w:p w:rsidR="00381051" w:rsidRDefault="00381051" w:rsidP="001A757C">
      <w:pPr>
        <w:tabs>
          <w:tab w:val="left" w:pos="796"/>
        </w:tabs>
        <w:ind w:right="582"/>
        <w:jc w:val="both"/>
        <w:rPr>
          <w:rFonts w:ascii="Tahoma" w:hAnsi="Tahoma" w:cs="Tahoma"/>
          <w:b/>
          <w:color w:val="19723F"/>
          <w:sz w:val="20"/>
          <w:szCs w:val="20"/>
          <w:u w:val="single"/>
        </w:rPr>
      </w:pPr>
    </w:p>
    <w:p w:rsidR="00381051" w:rsidRDefault="00381051" w:rsidP="001A757C">
      <w:pPr>
        <w:tabs>
          <w:tab w:val="left" w:pos="796"/>
        </w:tabs>
        <w:ind w:right="582"/>
        <w:jc w:val="both"/>
        <w:rPr>
          <w:rFonts w:ascii="Tahoma" w:hAnsi="Tahoma" w:cs="Tahoma"/>
          <w:b/>
          <w:color w:val="19723F"/>
          <w:sz w:val="20"/>
          <w:szCs w:val="20"/>
          <w:u w:val="single"/>
        </w:rPr>
      </w:pPr>
    </w:p>
    <w:p w:rsidR="00381051" w:rsidRDefault="00381051" w:rsidP="001A757C">
      <w:pPr>
        <w:tabs>
          <w:tab w:val="left" w:pos="796"/>
        </w:tabs>
        <w:ind w:right="582"/>
        <w:jc w:val="both"/>
        <w:rPr>
          <w:rFonts w:ascii="Tahoma" w:hAnsi="Tahoma" w:cs="Tahoma"/>
          <w:b/>
          <w:color w:val="19723F"/>
          <w:sz w:val="20"/>
          <w:szCs w:val="20"/>
          <w:u w:val="single"/>
        </w:rPr>
      </w:pPr>
    </w:p>
    <w:p w:rsidR="001A757C" w:rsidRPr="00505765" w:rsidRDefault="001A757C" w:rsidP="001A757C">
      <w:pPr>
        <w:tabs>
          <w:tab w:val="left" w:pos="796"/>
        </w:tabs>
        <w:ind w:right="582"/>
        <w:jc w:val="both"/>
        <w:rPr>
          <w:rFonts w:ascii="Tahoma" w:hAnsi="Tahoma" w:cs="Tahoma"/>
          <w:b/>
          <w:color w:val="19723F"/>
          <w:sz w:val="20"/>
          <w:szCs w:val="20"/>
        </w:rPr>
      </w:pPr>
      <w:r w:rsidRPr="00505765">
        <w:rPr>
          <w:rFonts w:ascii="Tahoma" w:hAnsi="Tahoma" w:cs="Tahoma"/>
          <w:b/>
          <w:color w:val="19723F"/>
          <w:sz w:val="20"/>
          <w:szCs w:val="20"/>
          <w:u w:val="single"/>
        </w:rPr>
        <w:t>2.6 Valuing and Conserving Native Flora and Fauna:</w:t>
      </w:r>
    </w:p>
    <w:p w:rsidR="001A757C" w:rsidRPr="00505765" w:rsidRDefault="001A757C" w:rsidP="001A757C">
      <w:pPr>
        <w:widowControl/>
        <w:autoSpaceDE/>
        <w:autoSpaceDN/>
        <w:spacing w:after="200" w:line="276" w:lineRule="auto"/>
        <w:rPr>
          <w:rFonts w:ascii="Tahoma" w:hAnsi="Tahoma" w:cs="Tahoma"/>
          <w:sz w:val="20"/>
          <w:szCs w:val="20"/>
        </w:rPr>
      </w:pPr>
    </w:p>
    <w:tbl>
      <w:tblPr>
        <w:tblStyle w:val="TableGrid"/>
        <w:tblW w:w="13948" w:type="dxa"/>
        <w:tblLook w:val="04A0" w:firstRow="1" w:lastRow="0" w:firstColumn="1" w:lastColumn="0" w:noHBand="0" w:noVBand="1"/>
      </w:tblPr>
      <w:tblGrid>
        <w:gridCol w:w="1076"/>
        <w:gridCol w:w="2868"/>
        <w:gridCol w:w="4822"/>
        <w:gridCol w:w="1754"/>
        <w:gridCol w:w="1712"/>
        <w:gridCol w:w="1716"/>
      </w:tblGrid>
      <w:tr w:rsidR="00397233" w:rsidRPr="00505765" w:rsidTr="00787C1C">
        <w:trPr>
          <w:trHeight w:val="600"/>
          <w:tblHeader/>
        </w:trPr>
        <w:tc>
          <w:tcPr>
            <w:tcW w:w="3902" w:type="dxa"/>
            <w:gridSpan w:val="2"/>
          </w:tcPr>
          <w:p w:rsidR="007F03A0" w:rsidRPr="00505765" w:rsidRDefault="007F03A0" w:rsidP="007F03A0">
            <w:pPr>
              <w:tabs>
                <w:tab w:val="left" w:pos="691"/>
              </w:tabs>
              <w:ind w:right="440"/>
              <w:jc w:val="center"/>
              <w:rPr>
                <w:rFonts w:ascii="Tahoma" w:hAnsi="Tahoma" w:cs="Tahoma"/>
                <w:b/>
                <w:sz w:val="20"/>
                <w:szCs w:val="20"/>
              </w:rPr>
            </w:pPr>
            <w:r w:rsidRPr="00505765">
              <w:rPr>
                <w:rFonts w:ascii="Tahoma" w:hAnsi="Tahoma" w:cs="Tahoma"/>
                <w:b/>
                <w:sz w:val="20"/>
                <w:szCs w:val="20"/>
              </w:rPr>
              <w:t>Strategic Activity</w:t>
            </w:r>
          </w:p>
        </w:tc>
        <w:tc>
          <w:tcPr>
            <w:tcW w:w="4853" w:type="dxa"/>
          </w:tcPr>
          <w:p w:rsidR="007F03A0" w:rsidRPr="00505765" w:rsidRDefault="007F03A0" w:rsidP="007F03A0">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Action</w:t>
            </w:r>
          </w:p>
        </w:tc>
        <w:tc>
          <w:tcPr>
            <w:tcW w:w="1757" w:type="dxa"/>
          </w:tcPr>
          <w:p w:rsidR="007F03A0" w:rsidRPr="00505765" w:rsidRDefault="007F03A0" w:rsidP="007F03A0">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 xml:space="preserve">Accountable Officer </w:t>
            </w:r>
          </w:p>
        </w:tc>
        <w:tc>
          <w:tcPr>
            <w:tcW w:w="1718" w:type="dxa"/>
          </w:tcPr>
          <w:p w:rsidR="007F03A0" w:rsidRPr="00505765" w:rsidRDefault="007F03A0" w:rsidP="007F03A0">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Status</w:t>
            </w:r>
          </w:p>
        </w:tc>
        <w:tc>
          <w:tcPr>
            <w:tcW w:w="1718" w:type="dxa"/>
          </w:tcPr>
          <w:p w:rsidR="007F03A0" w:rsidRPr="00505765" w:rsidRDefault="007F03A0" w:rsidP="007F03A0">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Comment</w:t>
            </w:r>
          </w:p>
        </w:tc>
      </w:tr>
      <w:tr w:rsidR="00397233" w:rsidRPr="00505765" w:rsidTr="00787C1C">
        <w:trPr>
          <w:trHeight w:val="1046"/>
        </w:trPr>
        <w:tc>
          <w:tcPr>
            <w:tcW w:w="1019" w:type="dxa"/>
          </w:tcPr>
          <w:p w:rsidR="007F03A0" w:rsidRPr="00505765" w:rsidRDefault="007F03A0" w:rsidP="000A4BE7">
            <w:pPr>
              <w:widowControl/>
              <w:autoSpaceDE/>
              <w:autoSpaceDN/>
              <w:spacing w:line="276" w:lineRule="auto"/>
              <w:rPr>
                <w:rFonts w:ascii="Tahoma" w:hAnsi="Tahoma" w:cs="Tahoma"/>
                <w:b/>
                <w:sz w:val="20"/>
                <w:szCs w:val="20"/>
              </w:rPr>
            </w:pPr>
            <w:r w:rsidRPr="00505765">
              <w:rPr>
                <w:rFonts w:ascii="Tahoma" w:hAnsi="Tahoma" w:cs="Tahoma"/>
                <w:b/>
                <w:sz w:val="20"/>
                <w:szCs w:val="20"/>
              </w:rPr>
              <w:t>Strategy</w:t>
            </w:r>
          </w:p>
          <w:p w:rsidR="007F03A0" w:rsidRPr="00505765" w:rsidRDefault="007F03A0" w:rsidP="000A4BE7">
            <w:pPr>
              <w:widowControl/>
              <w:autoSpaceDE/>
              <w:autoSpaceDN/>
              <w:spacing w:line="276" w:lineRule="auto"/>
              <w:rPr>
                <w:rFonts w:ascii="Tahoma" w:hAnsi="Tahoma" w:cs="Tahoma"/>
                <w:b/>
                <w:sz w:val="20"/>
                <w:szCs w:val="20"/>
              </w:rPr>
            </w:pPr>
            <w:r w:rsidRPr="00505765">
              <w:rPr>
                <w:rFonts w:ascii="Tahoma" w:hAnsi="Tahoma" w:cs="Tahoma"/>
                <w:b/>
                <w:sz w:val="20"/>
                <w:szCs w:val="20"/>
              </w:rPr>
              <w:t>2.6.1</w:t>
            </w:r>
          </w:p>
        </w:tc>
        <w:tc>
          <w:tcPr>
            <w:tcW w:w="2883" w:type="dxa"/>
          </w:tcPr>
          <w:p w:rsidR="007F03A0" w:rsidRPr="00505765" w:rsidRDefault="007F03A0" w:rsidP="000D1904">
            <w:pPr>
              <w:widowControl/>
              <w:autoSpaceDE/>
              <w:autoSpaceDN/>
              <w:spacing w:line="276" w:lineRule="auto"/>
              <w:ind w:right="170"/>
              <w:jc w:val="both"/>
              <w:rPr>
                <w:rFonts w:ascii="Tahoma" w:hAnsi="Tahoma" w:cs="Tahoma"/>
                <w:sz w:val="20"/>
                <w:szCs w:val="20"/>
              </w:rPr>
            </w:pPr>
            <w:r w:rsidRPr="00505765">
              <w:rPr>
                <w:rFonts w:ascii="Tahoma" w:hAnsi="Tahoma" w:cs="Tahoma"/>
                <w:sz w:val="20"/>
                <w:szCs w:val="20"/>
              </w:rPr>
              <w:t xml:space="preserve">Continue to promote flora and fauna conservation through Councils road network maintenance program </w:t>
            </w:r>
          </w:p>
        </w:tc>
        <w:tc>
          <w:tcPr>
            <w:tcW w:w="4853" w:type="dxa"/>
          </w:tcPr>
          <w:p w:rsidR="007F03A0" w:rsidRPr="00505765" w:rsidRDefault="007F03A0" w:rsidP="000D1904">
            <w:pPr>
              <w:widowControl/>
              <w:autoSpaceDE/>
              <w:autoSpaceDN/>
              <w:spacing w:line="276" w:lineRule="auto"/>
              <w:ind w:right="170"/>
              <w:jc w:val="both"/>
              <w:rPr>
                <w:rFonts w:ascii="Tahoma" w:hAnsi="Tahoma" w:cs="Tahoma"/>
                <w:sz w:val="20"/>
                <w:szCs w:val="20"/>
              </w:rPr>
            </w:pPr>
            <w:r w:rsidRPr="00505765">
              <w:rPr>
                <w:rFonts w:ascii="Tahoma" w:hAnsi="Tahoma" w:cs="Tahoma"/>
                <w:b/>
                <w:sz w:val="20"/>
                <w:szCs w:val="20"/>
              </w:rPr>
              <w:t xml:space="preserve">Action 2.6.1.1 Develop partnerships with State and Federal Authorities around wild animal control - </w:t>
            </w:r>
            <w:r w:rsidRPr="00505765">
              <w:rPr>
                <w:rFonts w:ascii="Tahoma" w:hAnsi="Tahoma" w:cs="Tahoma"/>
                <w:sz w:val="20"/>
                <w:szCs w:val="20"/>
              </w:rPr>
              <w:t>30 June 2022 with annual review</w:t>
            </w:r>
          </w:p>
        </w:tc>
        <w:tc>
          <w:tcPr>
            <w:tcW w:w="1757" w:type="dxa"/>
          </w:tcPr>
          <w:p w:rsidR="007F03A0" w:rsidRPr="00505765" w:rsidRDefault="0006665B" w:rsidP="000D1904">
            <w:pPr>
              <w:widowControl/>
              <w:autoSpaceDE/>
              <w:autoSpaceDN/>
              <w:spacing w:after="200" w:line="276" w:lineRule="auto"/>
              <w:ind w:right="170"/>
              <w:jc w:val="both"/>
              <w:rPr>
                <w:rFonts w:ascii="Tahoma" w:hAnsi="Tahoma" w:cs="Tahoma"/>
                <w:sz w:val="20"/>
                <w:szCs w:val="20"/>
              </w:rPr>
            </w:pPr>
            <w:r w:rsidRPr="00505765">
              <w:rPr>
                <w:rFonts w:ascii="Tahoma" w:hAnsi="Tahoma" w:cs="Tahoma"/>
                <w:sz w:val="20"/>
                <w:szCs w:val="20"/>
              </w:rPr>
              <w:t>MPE</w:t>
            </w:r>
          </w:p>
        </w:tc>
        <w:tc>
          <w:tcPr>
            <w:tcW w:w="1718" w:type="dxa"/>
          </w:tcPr>
          <w:p w:rsidR="007F03A0" w:rsidRPr="00505765" w:rsidRDefault="00397233" w:rsidP="000B5E1F">
            <w:pPr>
              <w:widowControl/>
              <w:autoSpaceDE/>
              <w:autoSpaceDN/>
              <w:spacing w:after="200" w:line="276" w:lineRule="auto"/>
              <w:ind w:right="170"/>
              <w:jc w:val="both"/>
              <w:rPr>
                <w:rFonts w:ascii="Tahoma" w:hAnsi="Tahoma" w:cs="Tahoma"/>
                <w:sz w:val="20"/>
                <w:szCs w:val="20"/>
              </w:rPr>
            </w:pPr>
            <w:r>
              <w:rPr>
                <w:rFonts w:ascii="Tahoma" w:hAnsi="Tahoma" w:cs="Tahoma"/>
                <w:sz w:val="20"/>
                <w:szCs w:val="20"/>
              </w:rPr>
              <w:t>Ongoing</w:t>
            </w:r>
          </w:p>
        </w:tc>
        <w:tc>
          <w:tcPr>
            <w:tcW w:w="1718" w:type="dxa"/>
          </w:tcPr>
          <w:p w:rsidR="00397233" w:rsidRDefault="00397233" w:rsidP="0087474F">
            <w:pPr>
              <w:widowControl/>
              <w:autoSpaceDE/>
              <w:autoSpaceDN/>
              <w:spacing w:after="200" w:line="276" w:lineRule="auto"/>
              <w:ind w:right="170"/>
              <w:jc w:val="both"/>
              <w:rPr>
                <w:rFonts w:ascii="Tahoma" w:hAnsi="Tahoma" w:cs="Tahoma"/>
                <w:sz w:val="20"/>
                <w:szCs w:val="20"/>
              </w:rPr>
            </w:pPr>
            <w:r>
              <w:rPr>
                <w:rFonts w:ascii="Tahoma" w:hAnsi="Tahoma" w:cs="Tahoma"/>
                <w:sz w:val="20"/>
                <w:szCs w:val="20"/>
              </w:rPr>
              <w:t>Kangaroo cull conducted in Coleambally.</w:t>
            </w:r>
          </w:p>
          <w:p w:rsidR="007F03A0" w:rsidRPr="00505765" w:rsidRDefault="007F03A0" w:rsidP="0087474F">
            <w:pPr>
              <w:widowControl/>
              <w:autoSpaceDE/>
              <w:autoSpaceDN/>
              <w:spacing w:after="200" w:line="276" w:lineRule="auto"/>
              <w:ind w:right="170"/>
              <w:jc w:val="both"/>
              <w:rPr>
                <w:rFonts w:ascii="Tahoma" w:hAnsi="Tahoma" w:cs="Tahoma"/>
                <w:sz w:val="20"/>
                <w:szCs w:val="20"/>
              </w:rPr>
            </w:pPr>
          </w:p>
        </w:tc>
      </w:tr>
      <w:tr w:rsidR="00397233" w:rsidRPr="00505765" w:rsidTr="00787C1C">
        <w:trPr>
          <w:trHeight w:val="1156"/>
        </w:trPr>
        <w:tc>
          <w:tcPr>
            <w:tcW w:w="1019" w:type="dxa"/>
          </w:tcPr>
          <w:p w:rsidR="007F03A0" w:rsidRPr="00505765" w:rsidRDefault="007F03A0" w:rsidP="007D6A11">
            <w:pPr>
              <w:widowControl/>
              <w:autoSpaceDE/>
              <w:autoSpaceDN/>
              <w:spacing w:line="276" w:lineRule="auto"/>
              <w:rPr>
                <w:rFonts w:ascii="Tahoma" w:hAnsi="Tahoma" w:cs="Tahoma"/>
                <w:b/>
                <w:sz w:val="20"/>
                <w:szCs w:val="20"/>
              </w:rPr>
            </w:pPr>
            <w:r w:rsidRPr="00505765">
              <w:rPr>
                <w:rFonts w:ascii="Tahoma" w:hAnsi="Tahoma" w:cs="Tahoma"/>
                <w:b/>
                <w:sz w:val="20"/>
                <w:szCs w:val="20"/>
              </w:rPr>
              <w:t>Strategy</w:t>
            </w:r>
          </w:p>
          <w:p w:rsidR="007F03A0" w:rsidRPr="00505765" w:rsidRDefault="007F03A0" w:rsidP="007D6A11">
            <w:pPr>
              <w:widowControl/>
              <w:autoSpaceDE/>
              <w:autoSpaceDN/>
              <w:spacing w:line="276" w:lineRule="auto"/>
              <w:rPr>
                <w:rFonts w:ascii="Tahoma" w:hAnsi="Tahoma" w:cs="Tahoma"/>
                <w:b/>
                <w:sz w:val="20"/>
                <w:szCs w:val="20"/>
              </w:rPr>
            </w:pPr>
            <w:r w:rsidRPr="00505765">
              <w:rPr>
                <w:rFonts w:ascii="Tahoma" w:hAnsi="Tahoma" w:cs="Tahoma"/>
                <w:b/>
                <w:sz w:val="20"/>
                <w:szCs w:val="20"/>
              </w:rPr>
              <w:t>2.6.2</w:t>
            </w:r>
          </w:p>
        </w:tc>
        <w:tc>
          <w:tcPr>
            <w:tcW w:w="2883" w:type="dxa"/>
          </w:tcPr>
          <w:p w:rsidR="007F03A0" w:rsidRPr="00505765" w:rsidRDefault="007F03A0" w:rsidP="000D1904">
            <w:pPr>
              <w:widowControl/>
              <w:autoSpaceDE/>
              <w:autoSpaceDN/>
              <w:spacing w:line="276" w:lineRule="auto"/>
              <w:ind w:right="170"/>
              <w:jc w:val="both"/>
              <w:rPr>
                <w:rFonts w:ascii="Tahoma" w:hAnsi="Tahoma" w:cs="Tahoma"/>
                <w:sz w:val="20"/>
                <w:szCs w:val="20"/>
              </w:rPr>
            </w:pPr>
            <w:r w:rsidRPr="00505765">
              <w:rPr>
                <w:rFonts w:ascii="Tahoma" w:hAnsi="Tahoma" w:cs="Tahoma"/>
                <w:sz w:val="20"/>
                <w:szCs w:val="20"/>
              </w:rPr>
              <w:t>Educate and inform the community on weed</w:t>
            </w:r>
            <w:r w:rsidRPr="00505765">
              <w:rPr>
                <w:rFonts w:ascii="Tahoma" w:hAnsi="Tahoma" w:cs="Tahoma"/>
                <w:spacing w:val="-4"/>
                <w:sz w:val="20"/>
                <w:szCs w:val="20"/>
              </w:rPr>
              <w:t xml:space="preserve"> </w:t>
            </w:r>
            <w:r w:rsidRPr="00505765">
              <w:rPr>
                <w:rFonts w:ascii="Tahoma" w:hAnsi="Tahoma" w:cs="Tahoma"/>
                <w:sz w:val="20"/>
                <w:szCs w:val="20"/>
              </w:rPr>
              <w:t xml:space="preserve">management </w:t>
            </w:r>
          </w:p>
        </w:tc>
        <w:tc>
          <w:tcPr>
            <w:tcW w:w="4853" w:type="dxa"/>
          </w:tcPr>
          <w:p w:rsidR="007F03A0" w:rsidRPr="00505765" w:rsidRDefault="007F03A0" w:rsidP="000D1904">
            <w:pPr>
              <w:tabs>
                <w:tab w:val="left" w:pos="796"/>
              </w:tabs>
              <w:ind w:right="170"/>
              <w:jc w:val="both"/>
              <w:rPr>
                <w:rFonts w:ascii="Tahoma" w:eastAsia="Century Gothic" w:hAnsi="Tahoma" w:cs="Tahoma"/>
                <w:sz w:val="20"/>
                <w:szCs w:val="20"/>
              </w:rPr>
            </w:pPr>
            <w:r w:rsidRPr="00505765">
              <w:rPr>
                <w:rFonts w:ascii="Tahoma" w:eastAsia="Century Gothic" w:hAnsi="Tahoma" w:cs="Tahoma"/>
                <w:b/>
                <w:sz w:val="20"/>
                <w:szCs w:val="20"/>
              </w:rPr>
              <w:t xml:space="preserve">Action 2.6.2.1 Promote biosecurity and weed management reduction through Councils weed management program </w:t>
            </w:r>
            <w:r w:rsidR="00253839">
              <w:rPr>
                <w:rFonts w:ascii="Tahoma" w:eastAsia="Century Gothic" w:hAnsi="Tahoma" w:cs="Tahoma"/>
                <w:sz w:val="20"/>
                <w:szCs w:val="20"/>
              </w:rPr>
              <w:t xml:space="preserve">- </w:t>
            </w:r>
            <w:r w:rsidRPr="00505765">
              <w:rPr>
                <w:rFonts w:ascii="Tahoma" w:hAnsi="Tahoma" w:cs="Tahoma"/>
                <w:sz w:val="20"/>
                <w:szCs w:val="20"/>
              </w:rPr>
              <w:t>30 June 2022 with annual review</w:t>
            </w:r>
          </w:p>
          <w:p w:rsidR="007F03A0" w:rsidRPr="00505765" w:rsidRDefault="007F03A0" w:rsidP="000D1904">
            <w:pPr>
              <w:tabs>
                <w:tab w:val="left" w:pos="796"/>
              </w:tabs>
              <w:ind w:right="170"/>
              <w:jc w:val="both"/>
              <w:rPr>
                <w:rFonts w:ascii="Tahoma" w:eastAsia="Century Gothic" w:hAnsi="Tahoma" w:cs="Tahoma"/>
                <w:sz w:val="20"/>
                <w:szCs w:val="20"/>
              </w:rPr>
            </w:pPr>
          </w:p>
          <w:p w:rsidR="007F03A0" w:rsidRPr="00505765" w:rsidRDefault="007F03A0" w:rsidP="000D1904">
            <w:pPr>
              <w:tabs>
                <w:tab w:val="left" w:pos="796"/>
              </w:tabs>
              <w:ind w:right="170"/>
              <w:jc w:val="both"/>
              <w:rPr>
                <w:rFonts w:ascii="Tahoma" w:eastAsia="Century Gothic" w:hAnsi="Tahoma" w:cs="Tahoma"/>
                <w:sz w:val="20"/>
                <w:szCs w:val="20"/>
              </w:rPr>
            </w:pPr>
            <w:r w:rsidRPr="00505765">
              <w:rPr>
                <w:rFonts w:ascii="Tahoma" w:hAnsi="Tahoma" w:cs="Tahoma"/>
                <w:b/>
                <w:sz w:val="20"/>
                <w:szCs w:val="20"/>
              </w:rPr>
              <w:t xml:space="preserve">Action 2.6.2.1 Undertake inspections of rural properties to identify the existence of noxious weeks, advise and monitor for weed control </w:t>
            </w:r>
            <w:r w:rsidRPr="00505765">
              <w:rPr>
                <w:rFonts w:ascii="Tahoma" w:hAnsi="Tahoma" w:cs="Tahoma"/>
                <w:sz w:val="20"/>
                <w:szCs w:val="20"/>
              </w:rPr>
              <w:t xml:space="preserve">- </w:t>
            </w:r>
            <w:r w:rsidRPr="00505765">
              <w:rPr>
                <w:rFonts w:ascii="Tahoma" w:hAnsi="Tahoma" w:cs="Tahoma"/>
                <w:b/>
                <w:sz w:val="20"/>
                <w:szCs w:val="20"/>
              </w:rPr>
              <w:t xml:space="preserve"> </w:t>
            </w:r>
            <w:r w:rsidRPr="00505765">
              <w:rPr>
                <w:rFonts w:ascii="Tahoma" w:hAnsi="Tahoma" w:cs="Tahoma"/>
                <w:sz w:val="20"/>
                <w:szCs w:val="20"/>
              </w:rPr>
              <w:t>30 June 2022 with annual review</w:t>
            </w:r>
          </w:p>
          <w:p w:rsidR="007F03A0" w:rsidRPr="00505765" w:rsidRDefault="007F03A0" w:rsidP="000D1904">
            <w:pPr>
              <w:tabs>
                <w:tab w:val="left" w:pos="796"/>
              </w:tabs>
              <w:ind w:right="170"/>
              <w:jc w:val="both"/>
              <w:rPr>
                <w:rFonts w:ascii="Tahoma" w:hAnsi="Tahoma" w:cs="Tahoma"/>
                <w:sz w:val="20"/>
                <w:szCs w:val="20"/>
              </w:rPr>
            </w:pPr>
          </w:p>
          <w:p w:rsidR="007F03A0" w:rsidRPr="00505765" w:rsidRDefault="007F03A0" w:rsidP="000D1904">
            <w:pPr>
              <w:tabs>
                <w:tab w:val="left" w:pos="796"/>
              </w:tabs>
              <w:ind w:right="170"/>
              <w:jc w:val="both"/>
              <w:rPr>
                <w:rFonts w:ascii="Tahoma" w:eastAsia="Century Gothic" w:hAnsi="Tahoma" w:cs="Tahoma"/>
                <w:sz w:val="20"/>
                <w:szCs w:val="20"/>
              </w:rPr>
            </w:pPr>
            <w:r w:rsidRPr="00505765">
              <w:rPr>
                <w:rFonts w:ascii="Tahoma" w:hAnsi="Tahoma" w:cs="Tahoma"/>
                <w:b/>
                <w:sz w:val="20"/>
                <w:szCs w:val="20"/>
              </w:rPr>
              <w:t>Action 2.6.2.3</w:t>
            </w:r>
            <w:r w:rsidR="001B4A3C" w:rsidRPr="00505765">
              <w:rPr>
                <w:rFonts w:ascii="Tahoma" w:hAnsi="Tahoma" w:cs="Tahoma"/>
                <w:b/>
                <w:sz w:val="20"/>
                <w:szCs w:val="20"/>
              </w:rPr>
              <w:t xml:space="preserve"> </w:t>
            </w:r>
            <w:r w:rsidRPr="00505765">
              <w:rPr>
                <w:rFonts w:ascii="Tahoma" w:hAnsi="Tahoma" w:cs="Tahoma"/>
                <w:b/>
                <w:sz w:val="20"/>
                <w:szCs w:val="20"/>
              </w:rPr>
              <w:t>Undertake week</w:t>
            </w:r>
            <w:r w:rsidR="001B4A3C" w:rsidRPr="00505765">
              <w:rPr>
                <w:rFonts w:ascii="Tahoma" w:hAnsi="Tahoma" w:cs="Tahoma"/>
                <w:b/>
                <w:sz w:val="20"/>
                <w:szCs w:val="20"/>
              </w:rPr>
              <w:t>ly</w:t>
            </w:r>
            <w:r w:rsidRPr="00505765">
              <w:rPr>
                <w:rFonts w:ascii="Tahoma" w:hAnsi="Tahoma" w:cs="Tahoma"/>
                <w:b/>
                <w:sz w:val="20"/>
                <w:szCs w:val="20"/>
              </w:rPr>
              <w:t xml:space="preserve"> infestations inspections on Council and State controlled land (including roads) and implement eradication measures - </w:t>
            </w:r>
            <w:r w:rsidRPr="00505765">
              <w:rPr>
                <w:rFonts w:ascii="Tahoma" w:hAnsi="Tahoma" w:cs="Tahoma"/>
                <w:sz w:val="20"/>
                <w:szCs w:val="20"/>
              </w:rPr>
              <w:t>30 June 2022 with annual review</w:t>
            </w:r>
          </w:p>
          <w:p w:rsidR="007F03A0" w:rsidRPr="00505765" w:rsidRDefault="007F03A0" w:rsidP="000D1904">
            <w:pPr>
              <w:tabs>
                <w:tab w:val="left" w:pos="796"/>
              </w:tabs>
              <w:ind w:right="170"/>
              <w:jc w:val="both"/>
              <w:rPr>
                <w:rFonts w:ascii="Tahoma" w:hAnsi="Tahoma" w:cs="Tahoma"/>
                <w:sz w:val="20"/>
                <w:szCs w:val="20"/>
              </w:rPr>
            </w:pPr>
          </w:p>
          <w:p w:rsidR="007F03A0" w:rsidRPr="00505765" w:rsidRDefault="007F03A0" w:rsidP="000D1904">
            <w:pPr>
              <w:tabs>
                <w:tab w:val="left" w:pos="796"/>
              </w:tabs>
              <w:ind w:right="170"/>
              <w:jc w:val="both"/>
              <w:rPr>
                <w:rFonts w:ascii="Tahoma" w:hAnsi="Tahoma" w:cs="Tahoma"/>
                <w:sz w:val="20"/>
                <w:szCs w:val="20"/>
              </w:rPr>
            </w:pPr>
            <w:r w:rsidRPr="00505765">
              <w:rPr>
                <w:rFonts w:ascii="Tahoma" w:hAnsi="Tahoma" w:cs="Tahoma"/>
                <w:b/>
                <w:sz w:val="20"/>
                <w:szCs w:val="20"/>
              </w:rPr>
              <w:t>Action 2.6.2.4 Effectively manage flood and water management for Murrum</w:t>
            </w:r>
            <w:r w:rsidR="006D5EE8" w:rsidRPr="00505765">
              <w:rPr>
                <w:rFonts w:ascii="Tahoma" w:hAnsi="Tahoma" w:cs="Tahoma"/>
                <w:b/>
                <w:sz w:val="20"/>
                <w:szCs w:val="20"/>
              </w:rPr>
              <w:t>bidgee</w:t>
            </w:r>
            <w:r w:rsidRPr="00505765">
              <w:rPr>
                <w:rFonts w:ascii="Tahoma" w:hAnsi="Tahoma" w:cs="Tahoma"/>
                <w:b/>
                <w:sz w:val="20"/>
                <w:szCs w:val="20"/>
              </w:rPr>
              <w:t xml:space="preserve"> Local</w:t>
            </w:r>
            <w:r w:rsidR="006D5EE8" w:rsidRPr="00505765">
              <w:rPr>
                <w:rFonts w:ascii="Tahoma" w:hAnsi="Tahoma" w:cs="Tahoma"/>
                <w:b/>
                <w:sz w:val="20"/>
                <w:szCs w:val="20"/>
              </w:rPr>
              <w:t xml:space="preserve"> Government Area over the longer</w:t>
            </w:r>
            <w:r w:rsidRPr="00505765">
              <w:rPr>
                <w:rFonts w:ascii="Tahoma" w:hAnsi="Tahoma" w:cs="Tahoma"/>
                <w:b/>
                <w:sz w:val="20"/>
                <w:szCs w:val="20"/>
              </w:rPr>
              <w:t xml:space="preserve"> term - </w:t>
            </w:r>
            <w:r w:rsidRPr="00505765">
              <w:rPr>
                <w:rFonts w:ascii="Tahoma" w:hAnsi="Tahoma" w:cs="Tahoma"/>
                <w:sz w:val="20"/>
                <w:szCs w:val="20"/>
              </w:rPr>
              <w:t xml:space="preserve">30 June 2022 with annual review </w:t>
            </w:r>
          </w:p>
        </w:tc>
        <w:tc>
          <w:tcPr>
            <w:tcW w:w="1757" w:type="dxa"/>
          </w:tcPr>
          <w:p w:rsidR="007F03A0" w:rsidRPr="00505765" w:rsidRDefault="00E457AA" w:rsidP="000D1904">
            <w:pPr>
              <w:widowControl/>
              <w:autoSpaceDE/>
              <w:autoSpaceDN/>
              <w:jc w:val="both"/>
              <w:rPr>
                <w:rFonts w:ascii="Tahoma" w:hAnsi="Tahoma" w:cs="Tahoma"/>
                <w:sz w:val="20"/>
                <w:szCs w:val="20"/>
              </w:rPr>
            </w:pPr>
            <w:r>
              <w:rPr>
                <w:rFonts w:ascii="Tahoma" w:hAnsi="Tahoma" w:cs="Tahoma"/>
                <w:sz w:val="20"/>
                <w:szCs w:val="20"/>
              </w:rPr>
              <w:t>AM</w:t>
            </w:r>
          </w:p>
          <w:p w:rsidR="0006665B" w:rsidRPr="00505765" w:rsidRDefault="0006665B" w:rsidP="000D1904">
            <w:pPr>
              <w:widowControl/>
              <w:autoSpaceDE/>
              <w:autoSpaceDN/>
              <w:jc w:val="both"/>
              <w:rPr>
                <w:rFonts w:ascii="Tahoma" w:hAnsi="Tahoma" w:cs="Tahoma"/>
                <w:sz w:val="20"/>
                <w:szCs w:val="20"/>
              </w:rPr>
            </w:pPr>
          </w:p>
          <w:p w:rsidR="0006665B" w:rsidRPr="00505765" w:rsidRDefault="0006665B" w:rsidP="000D1904">
            <w:pPr>
              <w:widowControl/>
              <w:autoSpaceDE/>
              <w:autoSpaceDN/>
              <w:jc w:val="both"/>
              <w:rPr>
                <w:rFonts w:ascii="Tahoma" w:hAnsi="Tahoma" w:cs="Tahoma"/>
                <w:sz w:val="20"/>
                <w:szCs w:val="20"/>
              </w:rPr>
            </w:pPr>
          </w:p>
          <w:p w:rsidR="006A0136" w:rsidRDefault="006A0136" w:rsidP="000D1904">
            <w:pPr>
              <w:widowControl/>
              <w:autoSpaceDE/>
              <w:autoSpaceDN/>
              <w:jc w:val="both"/>
              <w:rPr>
                <w:rFonts w:ascii="Tahoma" w:hAnsi="Tahoma" w:cs="Tahoma"/>
                <w:sz w:val="20"/>
                <w:szCs w:val="20"/>
              </w:rPr>
            </w:pPr>
          </w:p>
          <w:p w:rsidR="006A0136" w:rsidRDefault="006A0136" w:rsidP="000D1904">
            <w:pPr>
              <w:widowControl/>
              <w:autoSpaceDE/>
              <w:autoSpaceDN/>
              <w:jc w:val="both"/>
              <w:rPr>
                <w:rFonts w:ascii="Tahoma" w:hAnsi="Tahoma" w:cs="Tahoma"/>
                <w:sz w:val="20"/>
                <w:szCs w:val="20"/>
              </w:rPr>
            </w:pPr>
          </w:p>
          <w:p w:rsidR="0006665B" w:rsidRPr="00505765" w:rsidRDefault="00E457AA" w:rsidP="000D1904">
            <w:pPr>
              <w:widowControl/>
              <w:autoSpaceDE/>
              <w:autoSpaceDN/>
              <w:jc w:val="both"/>
              <w:rPr>
                <w:rFonts w:ascii="Tahoma" w:hAnsi="Tahoma" w:cs="Tahoma"/>
                <w:sz w:val="20"/>
                <w:szCs w:val="20"/>
              </w:rPr>
            </w:pPr>
            <w:r>
              <w:rPr>
                <w:rFonts w:ascii="Tahoma" w:hAnsi="Tahoma" w:cs="Tahoma"/>
                <w:sz w:val="20"/>
                <w:szCs w:val="20"/>
              </w:rPr>
              <w:t>AM</w:t>
            </w:r>
          </w:p>
          <w:p w:rsidR="0006665B" w:rsidRPr="00505765" w:rsidRDefault="0006665B" w:rsidP="000D1904">
            <w:pPr>
              <w:widowControl/>
              <w:autoSpaceDE/>
              <w:autoSpaceDN/>
              <w:jc w:val="both"/>
              <w:rPr>
                <w:rFonts w:ascii="Tahoma" w:hAnsi="Tahoma" w:cs="Tahoma"/>
                <w:sz w:val="20"/>
                <w:szCs w:val="20"/>
              </w:rPr>
            </w:pPr>
          </w:p>
          <w:p w:rsidR="0006665B" w:rsidRPr="00505765" w:rsidRDefault="0006665B" w:rsidP="000D1904">
            <w:pPr>
              <w:widowControl/>
              <w:autoSpaceDE/>
              <w:autoSpaceDN/>
              <w:jc w:val="both"/>
              <w:rPr>
                <w:rFonts w:ascii="Tahoma" w:hAnsi="Tahoma" w:cs="Tahoma"/>
                <w:sz w:val="20"/>
                <w:szCs w:val="20"/>
              </w:rPr>
            </w:pPr>
          </w:p>
          <w:p w:rsidR="006A0136" w:rsidRDefault="006A0136" w:rsidP="000D1904">
            <w:pPr>
              <w:widowControl/>
              <w:autoSpaceDE/>
              <w:autoSpaceDN/>
              <w:jc w:val="both"/>
              <w:rPr>
                <w:rFonts w:ascii="Tahoma" w:hAnsi="Tahoma" w:cs="Tahoma"/>
                <w:sz w:val="20"/>
                <w:szCs w:val="20"/>
              </w:rPr>
            </w:pPr>
          </w:p>
          <w:p w:rsidR="006A0136" w:rsidRDefault="006A0136" w:rsidP="000D1904">
            <w:pPr>
              <w:widowControl/>
              <w:autoSpaceDE/>
              <w:autoSpaceDN/>
              <w:jc w:val="both"/>
              <w:rPr>
                <w:rFonts w:ascii="Tahoma" w:hAnsi="Tahoma" w:cs="Tahoma"/>
                <w:sz w:val="20"/>
                <w:szCs w:val="20"/>
              </w:rPr>
            </w:pPr>
          </w:p>
          <w:p w:rsidR="0006665B" w:rsidRPr="00505765" w:rsidRDefault="00E457AA" w:rsidP="000D1904">
            <w:pPr>
              <w:widowControl/>
              <w:autoSpaceDE/>
              <w:autoSpaceDN/>
              <w:jc w:val="both"/>
              <w:rPr>
                <w:rFonts w:ascii="Tahoma" w:hAnsi="Tahoma" w:cs="Tahoma"/>
                <w:sz w:val="20"/>
                <w:szCs w:val="20"/>
              </w:rPr>
            </w:pPr>
            <w:r>
              <w:rPr>
                <w:rFonts w:ascii="Tahoma" w:hAnsi="Tahoma" w:cs="Tahoma"/>
                <w:sz w:val="20"/>
                <w:szCs w:val="20"/>
              </w:rPr>
              <w:t>AM</w:t>
            </w:r>
          </w:p>
          <w:p w:rsidR="006A0136" w:rsidRDefault="006A0136" w:rsidP="000D1904">
            <w:pPr>
              <w:widowControl/>
              <w:autoSpaceDE/>
              <w:autoSpaceDN/>
              <w:jc w:val="both"/>
              <w:rPr>
                <w:rFonts w:ascii="Tahoma" w:hAnsi="Tahoma" w:cs="Tahoma"/>
                <w:sz w:val="20"/>
                <w:szCs w:val="20"/>
              </w:rPr>
            </w:pPr>
          </w:p>
          <w:p w:rsidR="006A0136" w:rsidRDefault="006A0136" w:rsidP="000D1904">
            <w:pPr>
              <w:widowControl/>
              <w:autoSpaceDE/>
              <w:autoSpaceDN/>
              <w:jc w:val="both"/>
              <w:rPr>
                <w:rFonts w:ascii="Tahoma" w:hAnsi="Tahoma" w:cs="Tahoma"/>
                <w:sz w:val="20"/>
                <w:szCs w:val="20"/>
              </w:rPr>
            </w:pPr>
          </w:p>
          <w:p w:rsidR="006A0136" w:rsidRDefault="006A0136" w:rsidP="000D1904">
            <w:pPr>
              <w:widowControl/>
              <w:autoSpaceDE/>
              <w:autoSpaceDN/>
              <w:jc w:val="both"/>
              <w:rPr>
                <w:rFonts w:ascii="Tahoma" w:hAnsi="Tahoma" w:cs="Tahoma"/>
                <w:sz w:val="20"/>
                <w:szCs w:val="20"/>
              </w:rPr>
            </w:pPr>
          </w:p>
          <w:p w:rsidR="006A0136" w:rsidRDefault="006A0136" w:rsidP="000D1904">
            <w:pPr>
              <w:widowControl/>
              <w:autoSpaceDE/>
              <w:autoSpaceDN/>
              <w:jc w:val="both"/>
              <w:rPr>
                <w:rFonts w:ascii="Tahoma" w:hAnsi="Tahoma" w:cs="Tahoma"/>
                <w:sz w:val="20"/>
                <w:szCs w:val="20"/>
              </w:rPr>
            </w:pPr>
          </w:p>
          <w:p w:rsidR="00E457AA" w:rsidRDefault="00E457AA" w:rsidP="006A0136">
            <w:pPr>
              <w:widowControl/>
              <w:autoSpaceDE/>
              <w:autoSpaceDN/>
              <w:jc w:val="both"/>
              <w:rPr>
                <w:rFonts w:ascii="Tahoma" w:hAnsi="Tahoma" w:cs="Tahoma"/>
                <w:sz w:val="20"/>
                <w:szCs w:val="20"/>
              </w:rPr>
            </w:pPr>
          </w:p>
          <w:p w:rsidR="0006665B" w:rsidRPr="00505765" w:rsidRDefault="006A0136" w:rsidP="006A0136">
            <w:pPr>
              <w:widowControl/>
              <w:autoSpaceDE/>
              <w:autoSpaceDN/>
              <w:jc w:val="both"/>
              <w:rPr>
                <w:rFonts w:ascii="Tahoma" w:hAnsi="Tahoma" w:cs="Tahoma"/>
                <w:sz w:val="20"/>
                <w:szCs w:val="20"/>
              </w:rPr>
            </w:pPr>
            <w:r>
              <w:rPr>
                <w:rFonts w:ascii="Tahoma" w:hAnsi="Tahoma" w:cs="Tahoma"/>
                <w:sz w:val="20"/>
                <w:szCs w:val="20"/>
              </w:rPr>
              <w:t>OM/MPE/</w:t>
            </w:r>
            <w:r w:rsidR="0006665B" w:rsidRPr="00505765">
              <w:rPr>
                <w:rFonts w:ascii="Tahoma" w:hAnsi="Tahoma" w:cs="Tahoma"/>
                <w:sz w:val="20"/>
                <w:szCs w:val="20"/>
              </w:rPr>
              <w:t>AM</w:t>
            </w:r>
          </w:p>
        </w:tc>
        <w:tc>
          <w:tcPr>
            <w:tcW w:w="1718" w:type="dxa"/>
          </w:tcPr>
          <w:p w:rsidR="007F03A0" w:rsidRPr="00505765" w:rsidRDefault="00C51014" w:rsidP="000D1904">
            <w:pPr>
              <w:widowControl/>
              <w:autoSpaceDE/>
              <w:autoSpaceDN/>
              <w:jc w:val="both"/>
              <w:rPr>
                <w:rFonts w:ascii="Tahoma" w:hAnsi="Tahoma" w:cs="Tahoma"/>
                <w:sz w:val="20"/>
                <w:szCs w:val="20"/>
              </w:rPr>
            </w:pPr>
            <w:r w:rsidRPr="00505765">
              <w:rPr>
                <w:rFonts w:ascii="Tahoma" w:hAnsi="Tahoma" w:cs="Tahoma"/>
                <w:sz w:val="20"/>
                <w:szCs w:val="20"/>
              </w:rPr>
              <w:t>Ongoing</w:t>
            </w:r>
          </w:p>
          <w:p w:rsidR="00C51014" w:rsidRPr="00505765" w:rsidRDefault="00C51014" w:rsidP="000D1904">
            <w:pPr>
              <w:widowControl/>
              <w:autoSpaceDE/>
              <w:autoSpaceDN/>
              <w:jc w:val="both"/>
              <w:rPr>
                <w:rFonts w:ascii="Tahoma" w:hAnsi="Tahoma" w:cs="Tahoma"/>
                <w:sz w:val="20"/>
                <w:szCs w:val="20"/>
              </w:rPr>
            </w:pPr>
          </w:p>
          <w:p w:rsidR="00C51014" w:rsidRPr="00505765" w:rsidRDefault="00C51014" w:rsidP="000D1904">
            <w:pPr>
              <w:widowControl/>
              <w:autoSpaceDE/>
              <w:autoSpaceDN/>
              <w:jc w:val="both"/>
              <w:rPr>
                <w:rFonts w:ascii="Tahoma" w:hAnsi="Tahoma" w:cs="Tahoma"/>
                <w:sz w:val="20"/>
                <w:szCs w:val="20"/>
              </w:rPr>
            </w:pPr>
          </w:p>
          <w:p w:rsidR="006A0136" w:rsidRDefault="006A0136" w:rsidP="000D1904">
            <w:pPr>
              <w:widowControl/>
              <w:autoSpaceDE/>
              <w:autoSpaceDN/>
              <w:jc w:val="both"/>
              <w:rPr>
                <w:rFonts w:ascii="Tahoma" w:hAnsi="Tahoma" w:cs="Tahoma"/>
                <w:sz w:val="20"/>
                <w:szCs w:val="20"/>
              </w:rPr>
            </w:pPr>
          </w:p>
          <w:p w:rsidR="006A0136" w:rsidRDefault="006A0136" w:rsidP="000D1904">
            <w:pPr>
              <w:widowControl/>
              <w:autoSpaceDE/>
              <w:autoSpaceDN/>
              <w:jc w:val="both"/>
              <w:rPr>
                <w:rFonts w:ascii="Tahoma" w:hAnsi="Tahoma" w:cs="Tahoma"/>
                <w:sz w:val="20"/>
                <w:szCs w:val="20"/>
              </w:rPr>
            </w:pPr>
          </w:p>
          <w:p w:rsidR="00C51014" w:rsidRPr="00505765" w:rsidRDefault="00C51014" w:rsidP="000D1904">
            <w:pPr>
              <w:widowControl/>
              <w:autoSpaceDE/>
              <w:autoSpaceDN/>
              <w:jc w:val="both"/>
              <w:rPr>
                <w:rFonts w:ascii="Tahoma" w:hAnsi="Tahoma" w:cs="Tahoma"/>
                <w:sz w:val="20"/>
                <w:szCs w:val="20"/>
              </w:rPr>
            </w:pPr>
            <w:r w:rsidRPr="00505765">
              <w:rPr>
                <w:rFonts w:ascii="Tahoma" w:hAnsi="Tahoma" w:cs="Tahoma"/>
                <w:sz w:val="20"/>
                <w:szCs w:val="20"/>
              </w:rPr>
              <w:t>Ongoing</w:t>
            </w:r>
          </w:p>
          <w:p w:rsidR="00C51014" w:rsidRPr="00505765" w:rsidRDefault="00C51014" w:rsidP="000D1904">
            <w:pPr>
              <w:widowControl/>
              <w:autoSpaceDE/>
              <w:autoSpaceDN/>
              <w:jc w:val="both"/>
              <w:rPr>
                <w:rFonts w:ascii="Tahoma" w:hAnsi="Tahoma" w:cs="Tahoma"/>
                <w:sz w:val="20"/>
                <w:szCs w:val="20"/>
              </w:rPr>
            </w:pPr>
          </w:p>
          <w:p w:rsidR="00C51014" w:rsidRPr="00505765" w:rsidRDefault="00C51014" w:rsidP="000D1904">
            <w:pPr>
              <w:widowControl/>
              <w:autoSpaceDE/>
              <w:autoSpaceDN/>
              <w:jc w:val="both"/>
              <w:rPr>
                <w:rFonts w:ascii="Tahoma" w:hAnsi="Tahoma" w:cs="Tahoma"/>
                <w:sz w:val="20"/>
                <w:szCs w:val="20"/>
              </w:rPr>
            </w:pPr>
          </w:p>
          <w:p w:rsidR="008203AA" w:rsidRDefault="008203AA" w:rsidP="000D1904">
            <w:pPr>
              <w:widowControl/>
              <w:autoSpaceDE/>
              <w:autoSpaceDN/>
              <w:jc w:val="both"/>
              <w:rPr>
                <w:rFonts w:ascii="Tahoma" w:hAnsi="Tahoma" w:cs="Tahoma"/>
                <w:sz w:val="20"/>
                <w:szCs w:val="20"/>
              </w:rPr>
            </w:pPr>
          </w:p>
          <w:p w:rsidR="008203AA" w:rsidRDefault="008203AA" w:rsidP="000D1904">
            <w:pPr>
              <w:widowControl/>
              <w:autoSpaceDE/>
              <w:autoSpaceDN/>
              <w:jc w:val="both"/>
              <w:rPr>
                <w:rFonts w:ascii="Tahoma" w:hAnsi="Tahoma" w:cs="Tahoma"/>
                <w:sz w:val="20"/>
                <w:szCs w:val="20"/>
              </w:rPr>
            </w:pPr>
          </w:p>
          <w:p w:rsidR="00C51014" w:rsidRPr="00505765" w:rsidRDefault="00C51014" w:rsidP="000D1904">
            <w:pPr>
              <w:widowControl/>
              <w:autoSpaceDE/>
              <w:autoSpaceDN/>
              <w:jc w:val="both"/>
              <w:rPr>
                <w:rFonts w:ascii="Tahoma" w:hAnsi="Tahoma" w:cs="Tahoma"/>
                <w:sz w:val="20"/>
                <w:szCs w:val="20"/>
              </w:rPr>
            </w:pPr>
            <w:r w:rsidRPr="00505765">
              <w:rPr>
                <w:rFonts w:ascii="Tahoma" w:hAnsi="Tahoma" w:cs="Tahoma"/>
                <w:sz w:val="20"/>
                <w:szCs w:val="20"/>
              </w:rPr>
              <w:t>Ongoing</w:t>
            </w:r>
          </w:p>
          <w:p w:rsidR="008203AA" w:rsidRDefault="008203AA" w:rsidP="000D1904">
            <w:pPr>
              <w:widowControl/>
              <w:autoSpaceDE/>
              <w:autoSpaceDN/>
              <w:jc w:val="both"/>
              <w:rPr>
                <w:rFonts w:ascii="Tahoma" w:hAnsi="Tahoma" w:cs="Tahoma"/>
                <w:sz w:val="20"/>
                <w:szCs w:val="20"/>
              </w:rPr>
            </w:pPr>
          </w:p>
          <w:p w:rsidR="008203AA" w:rsidRDefault="008203AA" w:rsidP="000D1904">
            <w:pPr>
              <w:widowControl/>
              <w:autoSpaceDE/>
              <w:autoSpaceDN/>
              <w:jc w:val="both"/>
              <w:rPr>
                <w:rFonts w:ascii="Tahoma" w:hAnsi="Tahoma" w:cs="Tahoma"/>
                <w:sz w:val="20"/>
                <w:szCs w:val="20"/>
              </w:rPr>
            </w:pPr>
          </w:p>
          <w:p w:rsidR="008203AA" w:rsidRDefault="008203AA" w:rsidP="000D1904">
            <w:pPr>
              <w:widowControl/>
              <w:autoSpaceDE/>
              <w:autoSpaceDN/>
              <w:jc w:val="both"/>
              <w:rPr>
                <w:rFonts w:ascii="Tahoma" w:hAnsi="Tahoma" w:cs="Tahoma"/>
                <w:sz w:val="20"/>
                <w:szCs w:val="20"/>
              </w:rPr>
            </w:pPr>
          </w:p>
          <w:p w:rsidR="008203AA" w:rsidRDefault="008203AA" w:rsidP="000D1904">
            <w:pPr>
              <w:widowControl/>
              <w:autoSpaceDE/>
              <w:autoSpaceDN/>
              <w:jc w:val="both"/>
              <w:rPr>
                <w:rFonts w:ascii="Tahoma" w:hAnsi="Tahoma" w:cs="Tahoma"/>
                <w:sz w:val="20"/>
                <w:szCs w:val="20"/>
              </w:rPr>
            </w:pPr>
          </w:p>
          <w:p w:rsidR="00E457AA" w:rsidRDefault="00E457AA" w:rsidP="000D1904">
            <w:pPr>
              <w:widowControl/>
              <w:autoSpaceDE/>
              <w:autoSpaceDN/>
              <w:jc w:val="both"/>
              <w:rPr>
                <w:rFonts w:ascii="Tahoma" w:hAnsi="Tahoma" w:cs="Tahoma"/>
                <w:sz w:val="20"/>
                <w:szCs w:val="20"/>
              </w:rPr>
            </w:pPr>
          </w:p>
          <w:p w:rsidR="00C51014" w:rsidRPr="00505765" w:rsidRDefault="00E457AA" w:rsidP="000D1904">
            <w:pPr>
              <w:widowControl/>
              <w:autoSpaceDE/>
              <w:autoSpaceDN/>
              <w:jc w:val="both"/>
              <w:rPr>
                <w:rFonts w:ascii="Tahoma" w:hAnsi="Tahoma" w:cs="Tahoma"/>
                <w:sz w:val="20"/>
                <w:szCs w:val="20"/>
              </w:rPr>
            </w:pPr>
            <w:r>
              <w:rPr>
                <w:rFonts w:ascii="Tahoma" w:hAnsi="Tahoma" w:cs="Tahoma"/>
                <w:sz w:val="20"/>
                <w:szCs w:val="20"/>
              </w:rPr>
              <w:t>Ongoing</w:t>
            </w:r>
          </w:p>
        </w:tc>
        <w:tc>
          <w:tcPr>
            <w:tcW w:w="1718" w:type="dxa"/>
          </w:tcPr>
          <w:p w:rsidR="007F03A0" w:rsidRPr="00505765" w:rsidRDefault="00C51014" w:rsidP="008203AA">
            <w:pPr>
              <w:widowControl/>
              <w:autoSpaceDE/>
              <w:autoSpaceDN/>
              <w:jc w:val="both"/>
              <w:rPr>
                <w:rFonts w:ascii="Tahoma" w:hAnsi="Tahoma" w:cs="Tahoma"/>
                <w:sz w:val="20"/>
                <w:szCs w:val="20"/>
              </w:rPr>
            </w:pPr>
            <w:r w:rsidRPr="00505765">
              <w:rPr>
                <w:rFonts w:ascii="Tahoma" w:hAnsi="Tahoma" w:cs="Tahoma"/>
                <w:sz w:val="20"/>
                <w:szCs w:val="20"/>
              </w:rPr>
              <w:t>Legislative requirement</w:t>
            </w:r>
          </w:p>
          <w:p w:rsidR="00C51014" w:rsidRPr="00505765" w:rsidRDefault="00C51014" w:rsidP="008203AA">
            <w:pPr>
              <w:widowControl/>
              <w:autoSpaceDE/>
              <w:autoSpaceDN/>
              <w:jc w:val="both"/>
              <w:rPr>
                <w:rFonts w:ascii="Tahoma" w:hAnsi="Tahoma" w:cs="Tahoma"/>
                <w:sz w:val="20"/>
                <w:szCs w:val="20"/>
              </w:rPr>
            </w:pPr>
          </w:p>
          <w:p w:rsidR="006A0136" w:rsidRDefault="006A0136" w:rsidP="008203AA">
            <w:pPr>
              <w:widowControl/>
              <w:autoSpaceDE/>
              <w:autoSpaceDN/>
              <w:jc w:val="both"/>
              <w:rPr>
                <w:rFonts w:ascii="Tahoma" w:hAnsi="Tahoma" w:cs="Tahoma"/>
                <w:sz w:val="20"/>
                <w:szCs w:val="20"/>
              </w:rPr>
            </w:pPr>
          </w:p>
          <w:p w:rsidR="006A0136" w:rsidRDefault="006A0136" w:rsidP="008203AA">
            <w:pPr>
              <w:widowControl/>
              <w:autoSpaceDE/>
              <w:autoSpaceDN/>
              <w:jc w:val="both"/>
              <w:rPr>
                <w:rFonts w:ascii="Tahoma" w:hAnsi="Tahoma" w:cs="Tahoma"/>
                <w:sz w:val="20"/>
                <w:szCs w:val="20"/>
              </w:rPr>
            </w:pPr>
          </w:p>
          <w:p w:rsidR="00C51014" w:rsidRPr="00505765" w:rsidRDefault="00C51014" w:rsidP="008203AA">
            <w:pPr>
              <w:widowControl/>
              <w:autoSpaceDE/>
              <w:autoSpaceDN/>
              <w:jc w:val="both"/>
              <w:rPr>
                <w:rFonts w:ascii="Tahoma" w:hAnsi="Tahoma" w:cs="Tahoma"/>
                <w:sz w:val="20"/>
                <w:szCs w:val="20"/>
              </w:rPr>
            </w:pPr>
            <w:r w:rsidRPr="00505765">
              <w:rPr>
                <w:rFonts w:ascii="Tahoma" w:hAnsi="Tahoma" w:cs="Tahoma"/>
                <w:sz w:val="20"/>
                <w:szCs w:val="20"/>
              </w:rPr>
              <w:t>Legislative requirement</w:t>
            </w:r>
          </w:p>
          <w:p w:rsidR="00C51014" w:rsidRPr="00505765" w:rsidRDefault="00C51014" w:rsidP="008203AA">
            <w:pPr>
              <w:widowControl/>
              <w:autoSpaceDE/>
              <w:autoSpaceDN/>
              <w:jc w:val="both"/>
              <w:rPr>
                <w:rFonts w:ascii="Tahoma" w:hAnsi="Tahoma" w:cs="Tahoma"/>
                <w:sz w:val="20"/>
                <w:szCs w:val="20"/>
              </w:rPr>
            </w:pPr>
          </w:p>
          <w:p w:rsidR="00C51014" w:rsidRPr="00505765" w:rsidRDefault="00C51014" w:rsidP="008203AA">
            <w:pPr>
              <w:widowControl/>
              <w:autoSpaceDE/>
              <w:autoSpaceDN/>
              <w:jc w:val="both"/>
              <w:rPr>
                <w:rFonts w:ascii="Tahoma" w:hAnsi="Tahoma" w:cs="Tahoma"/>
                <w:sz w:val="20"/>
                <w:szCs w:val="20"/>
              </w:rPr>
            </w:pPr>
          </w:p>
          <w:p w:rsidR="00C51014" w:rsidRPr="00505765" w:rsidRDefault="00C51014" w:rsidP="008203AA">
            <w:pPr>
              <w:widowControl/>
              <w:autoSpaceDE/>
              <w:autoSpaceDN/>
              <w:jc w:val="both"/>
              <w:rPr>
                <w:rFonts w:ascii="Tahoma" w:hAnsi="Tahoma" w:cs="Tahoma"/>
                <w:sz w:val="20"/>
                <w:szCs w:val="20"/>
              </w:rPr>
            </w:pPr>
          </w:p>
          <w:p w:rsidR="008203AA" w:rsidRDefault="008203AA" w:rsidP="008203AA">
            <w:pPr>
              <w:widowControl/>
              <w:autoSpaceDE/>
              <w:autoSpaceDN/>
              <w:jc w:val="both"/>
              <w:rPr>
                <w:rFonts w:ascii="Tahoma" w:hAnsi="Tahoma" w:cs="Tahoma"/>
                <w:sz w:val="20"/>
                <w:szCs w:val="20"/>
              </w:rPr>
            </w:pPr>
          </w:p>
          <w:p w:rsidR="008203AA" w:rsidRDefault="008203AA" w:rsidP="008203AA">
            <w:pPr>
              <w:widowControl/>
              <w:autoSpaceDE/>
              <w:autoSpaceDN/>
              <w:jc w:val="both"/>
              <w:rPr>
                <w:rFonts w:ascii="Tahoma" w:hAnsi="Tahoma" w:cs="Tahoma"/>
                <w:sz w:val="20"/>
                <w:szCs w:val="20"/>
              </w:rPr>
            </w:pPr>
          </w:p>
          <w:p w:rsidR="008203AA" w:rsidRDefault="008203AA" w:rsidP="008203AA">
            <w:pPr>
              <w:widowControl/>
              <w:autoSpaceDE/>
              <w:autoSpaceDN/>
              <w:jc w:val="both"/>
              <w:rPr>
                <w:rFonts w:ascii="Tahoma" w:hAnsi="Tahoma" w:cs="Tahoma"/>
                <w:sz w:val="20"/>
                <w:szCs w:val="20"/>
              </w:rPr>
            </w:pPr>
          </w:p>
          <w:p w:rsidR="008203AA" w:rsidRDefault="008203AA" w:rsidP="008203AA">
            <w:pPr>
              <w:widowControl/>
              <w:autoSpaceDE/>
              <w:autoSpaceDN/>
              <w:jc w:val="both"/>
              <w:rPr>
                <w:rFonts w:ascii="Tahoma" w:hAnsi="Tahoma" w:cs="Tahoma"/>
                <w:sz w:val="20"/>
                <w:szCs w:val="20"/>
              </w:rPr>
            </w:pPr>
          </w:p>
          <w:p w:rsidR="008203AA" w:rsidRDefault="008203AA" w:rsidP="008203AA">
            <w:pPr>
              <w:widowControl/>
              <w:autoSpaceDE/>
              <w:autoSpaceDN/>
              <w:jc w:val="both"/>
              <w:rPr>
                <w:rFonts w:ascii="Tahoma" w:hAnsi="Tahoma" w:cs="Tahoma"/>
                <w:sz w:val="20"/>
                <w:szCs w:val="20"/>
              </w:rPr>
            </w:pPr>
          </w:p>
          <w:p w:rsidR="008203AA" w:rsidRDefault="008203AA" w:rsidP="008203AA">
            <w:pPr>
              <w:widowControl/>
              <w:autoSpaceDE/>
              <w:autoSpaceDN/>
              <w:jc w:val="both"/>
              <w:rPr>
                <w:rFonts w:ascii="Tahoma" w:hAnsi="Tahoma" w:cs="Tahoma"/>
                <w:sz w:val="20"/>
                <w:szCs w:val="20"/>
              </w:rPr>
            </w:pPr>
          </w:p>
          <w:p w:rsidR="00C51014" w:rsidRPr="00505765" w:rsidRDefault="00C51014" w:rsidP="00433072">
            <w:pPr>
              <w:widowControl/>
              <w:autoSpaceDE/>
              <w:autoSpaceDN/>
              <w:jc w:val="both"/>
              <w:rPr>
                <w:rFonts w:ascii="Tahoma" w:hAnsi="Tahoma" w:cs="Tahoma"/>
                <w:sz w:val="20"/>
                <w:szCs w:val="20"/>
              </w:rPr>
            </w:pPr>
          </w:p>
        </w:tc>
      </w:tr>
    </w:tbl>
    <w:p w:rsidR="000D1904" w:rsidRDefault="000D1904" w:rsidP="00DE3331">
      <w:pPr>
        <w:widowControl/>
        <w:autoSpaceDE/>
        <w:autoSpaceDN/>
        <w:spacing w:after="200" w:line="276" w:lineRule="auto"/>
        <w:rPr>
          <w:rFonts w:ascii="Tahoma" w:eastAsia="Century Gothic" w:hAnsi="Tahoma" w:cs="Tahoma"/>
          <w:b/>
          <w:color w:val="005984"/>
          <w:sz w:val="20"/>
          <w:szCs w:val="20"/>
          <w:u w:val="single"/>
        </w:rPr>
      </w:pPr>
    </w:p>
    <w:p w:rsidR="00665792" w:rsidRDefault="00665792" w:rsidP="00DE3331">
      <w:pPr>
        <w:widowControl/>
        <w:autoSpaceDE/>
        <w:autoSpaceDN/>
        <w:spacing w:after="200" w:line="276" w:lineRule="auto"/>
        <w:rPr>
          <w:rFonts w:ascii="Tahoma" w:eastAsia="Century Gothic" w:hAnsi="Tahoma" w:cs="Tahoma"/>
          <w:b/>
          <w:color w:val="005984"/>
          <w:sz w:val="20"/>
          <w:szCs w:val="20"/>
          <w:u w:val="single"/>
        </w:rPr>
      </w:pPr>
    </w:p>
    <w:p w:rsidR="00760A08" w:rsidRPr="00505765" w:rsidRDefault="00760A08" w:rsidP="00DE3331">
      <w:pPr>
        <w:widowControl/>
        <w:autoSpaceDE/>
        <w:autoSpaceDN/>
        <w:spacing w:after="200" w:line="276" w:lineRule="auto"/>
        <w:rPr>
          <w:rFonts w:ascii="Tahoma" w:eastAsia="Century Gothic" w:hAnsi="Tahoma" w:cs="Tahoma"/>
          <w:b/>
          <w:color w:val="005984"/>
          <w:sz w:val="20"/>
          <w:szCs w:val="20"/>
          <w:u w:val="single"/>
        </w:rPr>
      </w:pPr>
      <w:r w:rsidRPr="00505765">
        <w:rPr>
          <w:rFonts w:ascii="Tahoma" w:eastAsia="Century Gothic" w:hAnsi="Tahoma" w:cs="Tahoma"/>
          <w:b/>
          <w:color w:val="005984"/>
          <w:sz w:val="20"/>
          <w:szCs w:val="20"/>
          <w:u w:val="single"/>
        </w:rPr>
        <w:t>INFRASTRUCTURE:</w:t>
      </w:r>
    </w:p>
    <w:p w:rsidR="00760A08" w:rsidRPr="00505765" w:rsidRDefault="00760A08" w:rsidP="00760A08">
      <w:pPr>
        <w:tabs>
          <w:tab w:val="left" w:pos="336"/>
        </w:tabs>
        <w:ind w:right="298"/>
        <w:rPr>
          <w:rFonts w:ascii="Tahoma" w:eastAsia="Century Gothic" w:hAnsi="Tahoma" w:cs="Tahoma"/>
          <w:color w:val="005984"/>
          <w:sz w:val="20"/>
          <w:szCs w:val="20"/>
        </w:rPr>
      </w:pPr>
      <w:r w:rsidRPr="00505765">
        <w:rPr>
          <w:rFonts w:ascii="Tahoma" w:eastAsia="Century Gothic" w:hAnsi="Tahoma" w:cs="Tahoma"/>
          <w:b/>
          <w:color w:val="005984"/>
          <w:sz w:val="20"/>
          <w:szCs w:val="20"/>
          <w:u w:val="single"/>
        </w:rPr>
        <w:t>3.1 Responsible, Sustainable Asset Management</w:t>
      </w:r>
      <w:r w:rsidRPr="00505765">
        <w:rPr>
          <w:rFonts w:ascii="Tahoma" w:eastAsia="Century Gothic" w:hAnsi="Tahoma" w:cs="Tahoma"/>
          <w:color w:val="005984"/>
          <w:sz w:val="20"/>
          <w:szCs w:val="20"/>
        </w:rPr>
        <w:t>:</w:t>
      </w:r>
    </w:p>
    <w:p w:rsidR="00760A08" w:rsidRPr="00505765" w:rsidRDefault="00760A08" w:rsidP="00760A08">
      <w:pPr>
        <w:widowControl/>
        <w:autoSpaceDE/>
        <w:autoSpaceDN/>
        <w:spacing w:after="200" w:line="276" w:lineRule="auto"/>
        <w:rPr>
          <w:rFonts w:ascii="Tahoma" w:hAnsi="Tahoma" w:cs="Tahoma"/>
          <w:sz w:val="20"/>
          <w:szCs w:val="20"/>
        </w:rPr>
      </w:pPr>
    </w:p>
    <w:tbl>
      <w:tblPr>
        <w:tblStyle w:val="TableGrid"/>
        <w:tblW w:w="13948" w:type="dxa"/>
        <w:tblLook w:val="04A0" w:firstRow="1" w:lastRow="0" w:firstColumn="1" w:lastColumn="0" w:noHBand="0" w:noVBand="1"/>
      </w:tblPr>
      <w:tblGrid>
        <w:gridCol w:w="1077"/>
        <w:gridCol w:w="3070"/>
        <w:gridCol w:w="4235"/>
        <w:gridCol w:w="1837"/>
        <w:gridCol w:w="1832"/>
        <w:gridCol w:w="1897"/>
      </w:tblGrid>
      <w:tr w:rsidR="007F03A0" w:rsidRPr="00505765" w:rsidTr="007F03A0">
        <w:trPr>
          <w:trHeight w:val="638"/>
          <w:tblHeader/>
        </w:trPr>
        <w:tc>
          <w:tcPr>
            <w:tcW w:w="4103" w:type="dxa"/>
            <w:gridSpan w:val="2"/>
          </w:tcPr>
          <w:p w:rsidR="007F03A0" w:rsidRPr="00505765" w:rsidRDefault="007F03A0" w:rsidP="007F03A0">
            <w:pPr>
              <w:tabs>
                <w:tab w:val="left" w:pos="691"/>
              </w:tabs>
              <w:ind w:right="440"/>
              <w:jc w:val="center"/>
              <w:rPr>
                <w:rFonts w:ascii="Tahoma" w:hAnsi="Tahoma" w:cs="Tahoma"/>
                <w:b/>
                <w:sz w:val="20"/>
                <w:szCs w:val="20"/>
              </w:rPr>
            </w:pPr>
            <w:r w:rsidRPr="00505765">
              <w:rPr>
                <w:rFonts w:ascii="Tahoma" w:hAnsi="Tahoma" w:cs="Tahoma"/>
                <w:b/>
                <w:sz w:val="20"/>
                <w:szCs w:val="20"/>
              </w:rPr>
              <w:lastRenderedPageBreak/>
              <w:t>Strategic Activity</w:t>
            </w:r>
          </w:p>
        </w:tc>
        <w:tc>
          <w:tcPr>
            <w:tcW w:w="4256" w:type="dxa"/>
          </w:tcPr>
          <w:p w:rsidR="007F03A0" w:rsidRPr="00505765" w:rsidRDefault="007F03A0" w:rsidP="007F03A0">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Action</w:t>
            </w:r>
          </w:p>
        </w:tc>
        <w:tc>
          <w:tcPr>
            <w:tcW w:w="1842" w:type="dxa"/>
          </w:tcPr>
          <w:p w:rsidR="007F03A0" w:rsidRPr="00505765" w:rsidRDefault="007F03A0" w:rsidP="007F03A0">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 xml:space="preserve">Accountable Officer </w:t>
            </w:r>
          </w:p>
        </w:tc>
        <w:tc>
          <w:tcPr>
            <w:tcW w:w="1843" w:type="dxa"/>
          </w:tcPr>
          <w:p w:rsidR="007F03A0" w:rsidRPr="00505765" w:rsidRDefault="007F03A0" w:rsidP="007F03A0">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Status</w:t>
            </w:r>
          </w:p>
        </w:tc>
        <w:tc>
          <w:tcPr>
            <w:tcW w:w="1904" w:type="dxa"/>
          </w:tcPr>
          <w:p w:rsidR="007F03A0" w:rsidRPr="00505765" w:rsidRDefault="007F03A0" w:rsidP="007F03A0">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Comment</w:t>
            </w:r>
          </w:p>
        </w:tc>
      </w:tr>
      <w:tr w:rsidR="00076FE5" w:rsidRPr="00505765" w:rsidTr="007F03A0">
        <w:trPr>
          <w:trHeight w:val="873"/>
        </w:trPr>
        <w:tc>
          <w:tcPr>
            <w:tcW w:w="1017" w:type="dxa"/>
          </w:tcPr>
          <w:p w:rsidR="007F03A0" w:rsidRPr="00505765" w:rsidRDefault="007F03A0" w:rsidP="00B73B1E">
            <w:pPr>
              <w:widowControl/>
              <w:autoSpaceDE/>
              <w:autoSpaceDN/>
              <w:spacing w:after="200" w:line="276" w:lineRule="auto"/>
              <w:rPr>
                <w:rFonts w:ascii="Tahoma" w:hAnsi="Tahoma" w:cs="Tahoma"/>
                <w:b/>
                <w:sz w:val="20"/>
                <w:szCs w:val="20"/>
              </w:rPr>
            </w:pPr>
            <w:r w:rsidRPr="00505765">
              <w:rPr>
                <w:rFonts w:ascii="Tahoma" w:hAnsi="Tahoma" w:cs="Tahoma"/>
                <w:b/>
                <w:sz w:val="20"/>
                <w:szCs w:val="20"/>
              </w:rPr>
              <w:t>Strategy 3.1.1</w:t>
            </w:r>
          </w:p>
        </w:tc>
        <w:tc>
          <w:tcPr>
            <w:tcW w:w="3086" w:type="dxa"/>
          </w:tcPr>
          <w:p w:rsidR="007F03A0" w:rsidRPr="00505765" w:rsidRDefault="007F03A0" w:rsidP="005A03E5">
            <w:pPr>
              <w:tabs>
                <w:tab w:val="left" w:pos="336"/>
              </w:tabs>
              <w:ind w:right="170"/>
              <w:jc w:val="both"/>
              <w:rPr>
                <w:rFonts w:ascii="Tahoma" w:eastAsia="Century Gothic" w:hAnsi="Tahoma" w:cs="Tahoma"/>
                <w:sz w:val="20"/>
                <w:szCs w:val="20"/>
              </w:rPr>
            </w:pPr>
            <w:r w:rsidRPr="00505765">
              <w:rPr>
                <w:rFonts w:ascii="Tahoma" w:eastAsia="Century Gothic" w:hAnsi="Tahoma" w:cs="Tahoma"/>
                <w:sz w:val="20"/>
                <w:szCs w:val="20"/>
              </w:rPr>
              <w:t xml:space="preserve">Maintain a comprehensive asset management capability framework </w:t>
            </w:r>
          </w:p>
          <w:p w:rsidR="007F03A0" w:rsidRPr="00505765" w:rsidRDefault="007F03A0" w:rsidP="005A03E5">
            <w:pPr>
              <w:tabs>
                <w:tab w:val="left" w:pos="336"/>
              </w:tabs>
              <w:ind w:right="170"/>
              <w:jc w:val="both"/>
              <w:rPr>
                <w:rFonts w:ascii="Tahoma" w:hAnsi="Tahoma" w:cs="Tahoma"/>
                <w:sz w:val="20"/>
                <w:szCs w:val="20"/>
              </w:rPr>
            </w:pPr>
          </w:p>
        </w:tc>
        <w:tc>
          <w:tcPr>
            <w:tcW w:w="4256" w:type="dxa"/>
          </w:tcPr>
          <w:p w:rsidR="007F03A0" w:rsidRPr="00505765" w:rsidRDefault="007F03A0" w:rsidP="005A03E5">
            <w:pPr>
              <w:tabs>
                <w:tab w:val="left" w:pos="336"/>
              </w:tabs>
              <w:ind w:right="170"/>
              <w:jc w:val="both"/>
              <w:rPr>
                <w:rFonts w:ascii="Tahoma" w:eastAsia="Century Gothic" w:hAnsi="Tahoma" w:cs="Tahoma"/>
                <w:sz w:val="20"/>
                <w:szCs w:val="20"/>
              </w:rPr>
            </w:pPr>
            <w:r w:rsidRPr="00505765">
              <w:rPr>
                <w:rFonts w:ascii="Tahoma" w:eastAsia="Century Gothic" w:hAnsi="Tahoma" w:cs="Tahoma"/>
                <w:b/>
                <w:sz w:val="20"/>
                <w:szCs w:val="20"/>
              </w:rPr>
              <w:t xml:space="preserve">Action 3.1.1.1 Review Councils asset management framework, policy and plan </w:t>
            </w:r>
            <w:r w:rsidRPr="00505765">
              <w:rPr>
                <w:rFonts w:ascii="Tahoma" w:eastAsia="Century Gothic" w:hAnsi="Tahoma" w:cs="Tahoma"/>
                <w:sz w:val="20"/>
                <w:szCs w:val="20"/>
              </w:rPr>
              <w:t>– 30 June 2019</w:t>
            </w:r>
          </w:p>
          <w:p w:rsidR="007F03A0" w:rsidRPr="00505765" w:rsidRDefault="007F03A0" w:rsidP="005A03E5">
            <w:pPr>
              <w:tabs>
                <w:tab w:val="left" w:pos="336"/>
              </w:tabs>
              <w:ind w:right="170"/>
              <w:jc w:val="both"/>
              <w:rPr>
                <w:rFonts w:ascii="Tahoma" w:eastAsia="Century Gothic" w:hAnsi="Tahoma" w:cs="Tahoma"/>
                <w:sz w:val="20"/>
                <w:szCs w:val="20"/>
              </w:rPr>
            </w:pPr>
          </w:p>
          <w:p w:rsidR="007F03A0" w:rsidRDefault="007F03A0" w:rsidP="00AB564D">
            <w:pPr>
              <w:widowControl/>
              <w:autoSpaceDE/>
              <w:autoSpaceDN/>
              <w:ind w:right="170"/>
              <w:jc w:val="both"/>
              <w:rPr>
                <w:rFonts w:ascii="Tahoma" w:hAnsi="Tahoma" w:cs="Tahoma"/>
                <w:sz w:val="20"/>
                <w:szCs w:val="20"/>
              </w:rPr>
            </w:pPr>
            <w:r w:rsidRPr="00505765">
              <w:rPr>
                <w:rFonts w:ascii="Tahoma" w:eastAsia="Century Gothic" w:hAnsi="Tahoma" w:cs="Tahoma"/>
                <w:b/>
                <w:sz w:val="20"/>
                <w:szCs w:val="20"/>
              </w:rPr>
              <w:t xml:space="preserve">Action 3.1.1.2 Develop integrated registers for each asset class incorporating the 2017 asset management review </w:t>
            </w:r>
            <w:r w:rsidRPr="00505765">
              <w:rPr>
                <w:rFonts w:ascii="Tahoma" w:eastAsia="Century Gothic" w:hAnsi="Tahoma" w:cs="Tahoma"/>
                <w:sz w:val="20"/>
                <w:szCs w:val="20"/>
              </w:rPr>
              <w:t xml:space="preserve">- </w:t>
            </w:r>
            <w:r w:rsidRPr="00505765">
              <w:rPr>
                <w:rFonts w:ascii="Tahoma" w:hAnsi="Tahoma" w:cs="Tahoma"/>
                <w:sz w:val="20"/>
                <w:szCs w:val="20"/>
              </w:rPr>
              <w:t>30 June 2021 – ongoing annual review with contractor’s quotations being sought</w:t>
            </w:r>
          </w:p>
          <w:p w:rsidR="007F03A0" w:rsidRPr="00505765" w:rsidRDefault="00AB564D" w:rsidP="00AB564D">
            <w:pPr>
              <w:pStyle w:val="ListParagraph"/>
              <w:numPr>
                <w:ilvl w:val="0"/>
                <w:numId w:val="17"/>
              </w:numPr>
              <w:ind w:right="170"/>
              <w:jc w:val="both"/>
              <w:rPr>
                <w:rFonts w:ascii="Tahoma" w:eastAsia="Century Gothic" w:hAnsi="Tahoma" w:cs="Tahoma"/>
                <w:sz w:val="20"/>
                <w:szCs w:val="20"/>
              </w:rPr>
            </w:pPr>
            <w:r>
              <w:rPr>
                <w:rFonts w:ascii="Tahoma" w:eastAsia="Century Gothic" w:hAnsi="Tahoma" w:cs="Tahoma"/>
                <w:sz w:val="20"/>
                <w:szCs w:val="20"/>
              </w:rPr>
              <w:t>C</w:t>
            </w:r>
            <w:r w:rsidR="007F03A0" w:rsidRPr="00505765">
              <w:rPr>
                <w:rFonts w:ascii="Tahoma" w:eastAsia="Century Gothic" w:hAnsi="Tahoma" w:cs="Tahoma"/>
                <w:sz w:val="20"/>
                <w:szCs w:val="20"/>
              </w:rPr>
              <w:t>onsolidate all data for the following assets classes into a consolidated asset management register as part of a staged roll out – 30 June 2022 with annual review and reporting</w:t>
            </w:r>
          </w:p>
          <w:p w:rsidR="007F03A0" w:rsidRPr="00505765" w:rsidRDefault="007F03A0" w:rsidP="00AB564D">
            <w:pPr>
              <w:pStyle w:val="ListParagraph"/>
              <w:numPr>
                <w:ilvl w:val="0"/>
                <w:numId w:val="17"/>
              </w:numPr>
              <w:ind w:right="170"/>
              <w:jc w:val="both"/>
              <w:rPr>
                <w:rFonts w:ascii="Tahoma" w:eastAsia="Century Gothic" w:hAnsi="Tahoma" w:cs="Tahoma"/>
                <w:sz w:val="20"/>
                <w:szCs w:val="20"/>
              </w:rPr>
            </w:pPr>
            <w:r w:rsidRPr="00505765">
              <w:rPr>
                <w:rFonts w:ascii="Tahoma" w:eastAsia="Century Gothic" w:hAnsi="Tahoma" w:cs="Tahoma"/>
                <w:sz w:val="20"/>
                <w:szCs w:val="20"/>
              </w:rPr>
              <w:t>Identify critical assets in each of these asset classes and incorporate them into the registry – 30 June 2022 with annual review and reporting</w:t>
            </w:r>
          </w:p>
          <w:p w:rsidR="007F03A0" w:rsidRPr="00505765" w:rsidRDefault="007F03A0" w:rsidP="005A03E5">
            <w:pPr>
              <w:tabs>
                <w:tab w:val="left" w:pos="336"/>
              </w:tabs>
              <w:ind w:right="170"/>
              <w:jc w:val="both"/>
              <w:rPr>
                <w:rFonts w:ascii="Tahoma" w:eastAsia="Century Gothic" w:hAnsi="Tahoma" w:cs="Tahoma"/>
                <w:sz w:val="20"/>
                <w:szCs w:val="20"/>
              </w:rPr>
            </w:pPr>
          </w:p>
          <w:p w:rsidR="007F03A0" w:rsidRPr="00505765" w:rsidRDefault="007F03A0" w:rsidP="005A03E5">
            <w:pPr>
              <w:tabs>
                <w:tab w:val="left" w:pos="336"/>
              </w:tabs>
              <w:ind w:right="170"/>
              <w:jc w:val="both"/>
              <w:rPr>
                <w:rFonts w:ascii="Tahoma" w:eastAsia="Century Gothic" w:hAnsi="Tahoma" w:cs="Tahoma"/>
                <w:sz w:val="20"/>
                <w:szCs w:val="20"/>
              </w:rPr>
            </w:pPr>
            <w:r w:rsidRPr="00505765">
              <w:rPr>
                <w:rFonts w:ascii="Tahoma" w:eastAsia="Century Gothic" w:hAnsi="Tahoma" w:cs="Tahoma"/>
                <w:b/>
                <w:sz w:val="20"/>
                <w:szCs w:val="20"/>
              </w:rPr>
              <w:t xml:space="preserve">Action 3.1.1.3 Incorporate the financial impacts from the 2017 asset management review into Council’s LTFP to reflect current and future community needs and priorities </w:t>
            </w:r>
            <w:r w:rsidRPr="00505765">
              <w:rPr>
                <w:rFonts w:ascii="Tahoma" w:eastAsia="Century Gothic" w:hAnsi="Tahoma" w:cs="Tahoma"/>
                <w:sz w:val="20"/>
                <w:szCs w:val="20"/>
              </w:rPr>
              <w:t>– 30 June 2021</w:t>
            </w:r>
          </w:p>
          <w:p w:rsidR="007F03A0" w:rsidRDefault="007F03A0" w:rsidP="005A03E5">
            <w:pPr>
              <w:tabs>
                <w:tab w:val="left" w:pos="336"/>
              </w:tabs>
              <w:ind w:right="170"/>
              <w:jc w:val="both"/>
              <w:rPr>
                <w:rFonts w:ascii="Tahoma" w:eastAsia="Century Gothic" w:hAnsi="Tahoma" w:cs="Tahoma"/>
                <w:sz w:val="20"/>
                <w:szCs w:val="20"/>
              </w:rPr>
            </w:pPr>
          </w:p>
          <w:p w:rsidR="00AB564D" w:rsidRPr="00505765" w:rsidRDefault="00AB564D" w:rsidP="005A03E5">
            <w:pPr>
              <w:tabs>
                <w:tab w:val="left" w:pos="336"/>
              </w:tabs>
              <w:ind w:right="170"/>
              <w:jc w:val="both"/>
              <w:rPr>
                <w:rFonts w:ascii="Tahoma" w:eastAsia="Century Gothic" w:hAnsi="Tahoma" w:cs="Tahoma"/>
                <w:sz w:val="20"/>
                <w:szCs w:val="20"/>
              </w:rPr>
            </w:pPr>
          </w:p>
          <w:p w:rsidR="007F03A0" w:rsidRPr="00505765" w:rsidRDefault="007F03A0" w:rsidP="005A03E5">
            <w:pPr>
              <w:tabs>
                <w:tab w:val="left" w:pos="336"/>
              </w:tabs>
              <w:ind w:left="24" w:right="170"/>
              <w:jc w:val="both"/>
              <w:rPr>
                <w:rFonts w:ascii="Tahoma" w:eastAsia="Century Gothic" w:hAnsi="Tahoma" w:cs="Tahoma"/>
                <w:sz w:val="20"/>
                <w:szCs w:val="20"/>
              </w:rPr>
            </w:pPr>
            <w:r w:rsidRPr="00505765">
              <w:rPr>
                <w:rFonts w:ascii="Tahoma" w:eastAsia="Century Gothic" w:hAnsi="Tahoma" w:cs="Tahoma"/>
                <w:b/>
                <w:sz w:val="20"/>
                <w:szCs w:val="20"/>
              </w:rPr>
              <w:t xml:space="preserve">Action 3.1.1.4 Develop a ten-year maintenance and renewal budget and program (separate to capital works) aligned to the LTFP </w:t>
            </w:r>
            <w:r w:rsidRPr="00505765">
              <w:rPr>
                <w:rFonts w:ascii="Tahoma" w:eastAsia="Century Gothic" w:hAnsi="Tahoma" w:cs="Tahoma"/>
                <w:sz w:val="20"/>
                <w:szCs w:val="20"/>
              </w:rPr>
              <w:t>- 30 June 2022 – with annual review and reporting</w:t>
            </w:r>
          </w:p>
          <w:p w:rsidR="007F03A0" w:rsidRPr="00505765" w:rsidRDefault="007F03A0" w:rsidP="005A03E5">
            <w:pPr>
              <w:tabs>
                <w:tab w:val="left" w:pos="336"/>
              </w:tabs>
              <w:ind w:left="-52" w:right="170"/>
              <w:jc w:val="both"/>
              <w:rPr>
                <w:rFonts w:ascii="Tahoma" w:eastAsia="Century Gothic" w:hAnsi="Tahoma" w:cs="Tahoma"/>
                <w:sz w:val="20"/>
                <w:szCs w:val="20"/>
              </w:rPr>
            </w:pPr>
          </w:p>
          <w:p w:rsidR="007F03A0" w:rsidRPr="00505765" w:rsidRDefault="007F03A0" w:rsidP="005A03E5">
            <w:pPr>
              <w:tabs>
                <w:tab w:val="left" w:pos="336"/>
              </w:tabs>
              <w:ind w:right="170"/>
              <w:jc w:val="both"/>
              <w:rPr>
                <w:rFonts w:ascii="Tahoma" w:hAnsi="Tahoma" w:cs="Tahoma"/>
                <w:b/>
                <w:sz w:val="20"/>
                <w:szCs w:val="20"/>
              </w:rPr>
            </w:pPr>
            <w:r w:rsidRPr="00505765">
              <w:rPr>
                <w:rFonts w:ascii="Tahoma" w:eastAsia="Century Gothic" w:hAnsi="Tahoma" w:cs="Tahoma"/>
                <w:b/>
                <w:sz w:val="20"/>
                <w:szCs w:val="20"/>
              </w:rPr>
              <w:t xml:space="preserve">Action 3.1.1.5 Incorporate/develop asset management reporting and monitoring regime </w:t>
            </w:r>
            <w:r w:rsidRPr="00505765">
              <w:rPr>
                <w:rFonts w:ascii="Tahoma" w:eastAsia="Century Gothic" w:hAnsi="Tahoma" w:cs="Tahoma"/>
                <w:sz w:val="20"/>
                <w:szCs w:val="20"/>
              </w:rPr>
              <w:t xml:space="preserve">– 30 June 2019 </w:t>
            </w:r>
          </w:p>
        </w:tc>
        <w:tc>
          <w:tcPr>
            <w:tcW w:w="1842" w:type="dxa"/>
          </w:tcPr>
          <w:p w:rsidR="007F03A0" w:rsidRPr="00505765" w:rsidRDefault="00AB564D" w:rsidP="00B73B1E">
            <w:pPr>
              <w:widowControl/>
              <w:autoSpaceDE/>
              <w:autoSpaceDN/>
              <w:spacing w:after="200" w:line="276" w:lineRule="auto"/>
              <w:rPr>
                <w:rFonts w:ascii="Tahoma" w:hAnsi="Tahoma" w:cs="Tahoma"/>
                <w:sz w:val="20"/>
                <w:szCs w:val="20"/>
              </w:rPr>
            </w:pPr>
            <w:r>
              <w:rPr>
                <w:rFonts w:ascii="Tahoma" w:hAnsi="Tahoma" w:cs="Tahoma"/>
                <w:sz w:val="20"/>
                <w:szCs w:val="20"/>
              </w:rPr>
              <w:t>AM/</w:t>
            </w:r>
            <w:r w:rsidR="0006665B" w:rsidRPr="00505765">
              <w:rPr>
                <w:rFonts w:ascii="Tahoma" w:hAnsi="Tahoma" w:cs="Tahoma"/>
                <w:sz w:val="20"/>
                <w:szCs w:val="20"/>
              </w:rPr>
              <w:t>OM</w:t>
            </w:r>
          </w:p>
          <w:p w:rsidR="0006665B" w:rsidRPr="00505765" w:rsidRDefault="0006665B" w:rsidP="00B73B1E">
            <w:pPr>
              <w:widowControl/>
              <w:autoSpaceDE/>
              <w:autoSpaceDN/>
              <w:spacing w:after="200" w:line="276" w:lineRule="auto"/>
              <w:rPr>
                <w:rFonts w:ascii="Tahoma" w:hAnsi="Tahoma" w:cs="Tahoma"/>
                <w:sz w:val="20"/>
                <w:szCs w:val="20"/>
              </w:rPr>
            </w:pPr>
          </w:p>
          <w:p w:rsidR="000A06CF" w:rsidRDefault="000A06CF" w:rsidP="00B73B1E">
            <w:pPr>
              <w:widowControl/>
              <w:autoSpaceDE/>
              <w:autoSpaceDN/>
              <w:spacing w:after="200" w:line="276" w:lineRule="auto"/>
              <w:rPr>
                <w:rFonts w:ascii="Tahoma" w:hAnsi="Tahoma" w:cs="Tahoma"/>
                <w:sz w:val="20"/>
                <w:szCs w:val="20"/>
              </w:rPr>
            </w:pPr>
          </w:p>
          <w:p w:rsidR="0006665B" w:rsidRPr="00505765" w:rsidRDefault="0006665B" w:rsidP="00B73B1E">
            <w:pPr>
              <w:widowControl/>
              <w:autoSpaceDE/>
              <w:autoSpaceDN/>
              <w:spacing w:after="200" w:line="276" w:lineRule="auto"/>
              <w:rPr>
                <w:rFonts w:ascii="Tahoma" w:hAnsi="Tahoma" w:cs="Tahoma"/>
                <w:sz w:val="20"/>
                <w:szCs w:val="20"/>
              </w:rPr>
            </w:pPr>
            <w:r w:rsidRPr="00505765">
              <w:rPr>
                <w:rFonts w:ascii="Tahoma" w:hAnsi="Tahoma" w:cs="Tahoma"/>
                <w:sz w:val="20"/>
                <w:szCs w:val="20"/>
              </w:rPr>
              <w:t>AM</w:t>
            </w:r>
          </w:p>
          <w:p w:rsidR="0006665B" w:rsidRPr="00505765" w:rsidRDefault="0006665B" w:rsidP="00B73B1E">
            <w:pPr>
              <w:widowControl/>
              <w:autoSpaceDE/>
              <w:autoSpaceDN/>
              <w:spacing w:after="200" w:line="276" w:lineRule="auto"/>
              <w:rPr>
                <w:rFonts w:ascii="Tahoma" w:hAnsi="Tahoma" w:cs="Tahoma"/>
                <w:sz w:val="20"/>
                <w:szCs w:val="20"/>
              </w:rPr>
            </w:pPr>
          </w:p>
          <w:p w:rsidR="0006665B" w:rsidRPr="00505765" w:rsidRDefault="0006665B" w:rsidP="00B73B1E">
            <w:pPr>
              <w:widowControl/>
              <w:autoSpaceDE/>
              <w:autoSpaceDN/>
              <w:spacing w:after="200" w:line="276" w:lineRule="auto"/>
              <w:rPr>
                <w:rFonts w:ascii="Tahoma" w:hAnsi="Tahoma" w:cs="Tahoma"/>
                <w:sz w:val="20"/>
                <w:szCs w:val="20"/>
              </w:rPr>
            </w:pPr>
          </w:p>
          <w:p w:rsidR="00ED4CF1" w:rsidRDefault="00ED4CF1" w:rsidP="00B73B1E">
            <w:pPr>
              <w:widowControl/>
              <w:autoSpaceDE/>
              <w:autoSpaceDN/>
              <w:spacing w:after="200" w:line="276" w:lineRule="auto"/>
              <w:rPr>
                <w:rFonts w:ascii="Tahoma" w:hAnsi="Tahoma" w:cs="Tahoma"/>
                <w:sz w:val="20"/>
                <w:szCs w:val="20"/>
              </w:rPr>
            </w:pPr>
          </w:p>
          <w:p w:rsidR="0006665B" w:rsidRPr="00505765" w:rsidRDefault="0006665B" w:rsidP="00B73B1E">
            <w:pPr>
              <w:widowControl/>
              <w:autoSpaceDE/>
              <w:autoSpaceDN/>
              <w:spacing w:after="200" w:line="276" w:lineRule="auto"/>
              <w:rPr>
                <w:rFonts w:ascii="Tahoma" w:hAnsi="Tahoma" w:cs="Tahoma"/>
                <w:sz w:val="20"/>
                <w:szCs w:val="20"/>
              </w:rPr>
            </w:pPr>
            <w:r w:rsidRPr="00505765">
              <w:rPr>
                <w:rFonts w:ascii="Tahoma" w:hAnsi="Tahoma" w:cs="Tahoma"/>
                <w:sz w:val="20"/>
                <w:szCs w:val="20"/>
              </w:rPr>
              <w:t>AM</w:t>
            </w:r>
          </w:p>
          <w:p w:rsidR="0006665B" w:rsidRPr="00505765" w:rsidRDefault="0006665B" w:rsidP="00B73B1E">
            <w:pPr>
              <w:widowControl/>
              <w:autoSpaceDE/>
              <w:autoSpaceDN/>
              <w:spacing w:after="200" w:line="276" w:lineRule="auto"/>
              <w:rPr>
                <w:rFonts w:ascii="Tahoma" w:hAnsi="Tahoma" w:cs="Tahoma"/>
                <w:sz w:val="20"/>
                <w:szCs w:val="20"/>
              </w:rPr>
            </w:pPr>
          </w:p>
          <w:p w:rsidR="0006665B" w:rsidRPr="00505765" w:rsidRDefault="0006665B" w:rsidP="00B73B1E">
            <w:pPr>
              <w:widowControl/>
              <w:autoSpaceDE/>
              <w:autoSpaceDN/>
              <w:spacing w:after="200" w:line="276" w:lineRule="auto"/>
              <w:rPr>
                <w:rFonts w:ascii="Tahoma" w:hAnsi="Tahoma" w:cs="Tahoma"/>
                <w:sz w:val="20"/>
                <w:szCs w:val="20"/>
              </w:rPr>
            </w:pPr>
            <w:r w:rsidRPr="00505765">
              <w:rPr>
                <w:rFonts w:ascii="Tahoma" w:hAnsi="Tahoma" w:cs="Tahoma"/>
                <w:sz w:val="20"/>
                <w:szCs w:val="20"/>
              </w:rPr>
              <w:t>AM</w:t>
            </w:r>
          </w:p>
          <w:p w:rsidR="0006665B" w:rsidRPr="00505765" w:rsidRDefault="0006665B" w:rsidP="00B73B1E">
            <w:pPr>
              <w:widowControl/>
              <w:autoSpaceDE/>
              <w:autoSpaceDN/>
              <w:spacing w:after="200" w:line="276" w:lineRule="auto"/>
              <w:rPr>
                <w:rFonts w:ascii="Tahoma" w:hAnsi="Tahoma" w:cs="Tahoma"/>
                <w:sz w:val="20"/>
                <w:szCs w:val="20"/>
              </w:rPr>
            </w:pPr>
          </w:p>
          <w:p w:rsidR="0006665B" w:rsidRPr="00505765" w:rsidRDefault="0006665B" w:rsidP="00B73B1E">
            <w:pPr>
              <w:widowControl/>
              <w:autoSpaceDE/>
              <w:autoSpaceDN/>
              <w:spacing w:after="200" w:line="276" w:lineRule="auto"/>
              <w:rPr>
                <w:rFonts w:ascii="Tahoma" w:hAnsi="Tahoma" w:cs="Tahoma"/>
                <w:sz w:val="20"/>
                <w:szCs w:val="20"/>
              </w:rPr>
            </w:pPr>
          </w:p>
          <w:p w:rsidR="0006665B" w:rsidRPr="00505765" w:rsidRDefault="00AB564D" w:rsidP="00B73B1E">
            <w:pPr>
              <w:widowControl/>
              <w:autoSpaceDE/>
              <w:autoSpaceDN/>
              <w:spacing w:after="200" w:line="276" w:lineRule="auto"/>
              <w:rPr>
                <w:rFonts w:ascii="Tahoma" w:hAnsi="Tahoma" w:cs="Tahoma"/>
                <w:sz w:val="20"/>
                <w:szCs w:val="20"/>
              </w:rPr>
            </w:pPr>
            <w:r>
              <w:rPr>
                <w:rFonts w:ascii="Tahoma" w:hAnsi="Tahoma" w:cs="Tahoma"/>
                <w:sz w:val="20"/>
                <w:szCs w:val="20"/>
              </w:rPr>
              <w:t>AM/</w:t>
            </w:r>
            <w:r w:rsidR="0006665B" w:rsidRPr="00505765">
              <w:rPr>
                <w:rFonts w:ascii="Tahoma" w:hAnsi="Tahoma" w:cs="Tahoma"/>
                <w:sz w:val="20"/>
                <w:szCs w:val="20"/>
              </w:rPr>
              <w:t>FM</w:t>
            </w:r>
          </w:p>
          <w:p w:rsidR="0006665B" w:rsidRPr="00505765" w:rsidRDefault="0006665B" w:rsidP="00B73B1E">
            <w:pPr>
              <w:widowControl/>
              <w:autoSpaceDE/>
              <w:autoSpaceDN/>
              <w:spacing w:after="200" w:line="276" w:lineRule="auto"/>
              <w:rPr>
                <w:rFonts w:ascii="Tahoma" w:hAnsi="Tahoma" w:cs="Tahoma"/>
                <w:sz w:val="20"/>
                <w:szCs w:val="20"/>
              </w:rPr>
            </w:pPr>
          </w:p>
          <w:p w:rsidR="0006665B" w:rsidRPr="00505765" w:rsidRDefault="0006665B" w:rsidP="00B73B1E">
            <w:pPr>
              <w:widowControl/>
              <w:autoSpaceDE/>
              <w:autoSpaceDN/>
              <w:spacing w:after="200" w:line="276" w:lineRule="auto"/>
              <w:rPr>
                <w:rFonts w:ascii="Tahoma" w:hAnsi="Tahoma" w:cs="Tahoma"/>
                <w:sz w:val="20"/>
                <w:szCs w:val="20"/>
              </w:rPr>
            </w:pPr>
          </w:p>
          <w:p w:rsidR="0006665B" w:rsidRPr="00505765" w:rsidRDefault="00F964D2" w:rsidP="00B73B1E">
            <w:pPr>
              <w:widowControl/>
              <w:autoSpaceDE/>
              <w:autoSpaceDN/>
              <w:spacing w:after="200" w:line="276" w:lineRule="auto"/>
              <w:rPr>
                <w:rFonts w:ascii="Tahoma" w:hAnsi="Tahoma" w:cs="Tahoma"/>
                <w:sz w:val="20"/>
                <w:szCs w:val="20"/>
              </w:rPr>
            </w:pPr>
            <w:r>
              <w:rPr>
                <w:rFonts w:ascii="Tahoma" w:hAnsi="Tahoma" w:cs="Tahoma"/>
                <w:sz w:val="20"/>
                <w:szCs w:val="20"/>
              </w:rPr>
              <w:t>AM/FM/</w:t>
            </w:r>
            <w:r w:rsidR="0006665B" w:rsidRPr="00505765">
              <w:rPr>
                <w:rFonts w:ascii="Tahoma" w:hAnsi="Tahoma" w:cs="Tahoma"/>
                <w:sz w:val="20"/>
                <w:szCs w:val="20"/>
              </w:rPr>
              <w:t>OM</w:t>
            </w:r>
          </w:p>
          <w:p w:rsidR="0006665B" w:rsidRPr="00505765" w:rsidRDefault="0006665B" w:rsidP="00B73B1E">
            <w:pPr>
              <w:widowControl/>
              <w:autoSpaceDE/>
              <w:autoSpaceDN/>
              <w:spacing w:after="200" w:line="276" w:lineRule="auto"/>
              <w:rPr>
                <w:rFonts w:ascii="Tahoma" w:hAnsi="Tahoma" w:cs="Tahoma"/>
                <w:sz w:val="20"/>
                <w:szCs w:val="20"/>
              </w:rPr>
            </w:pPr>
          </w:p>
          <w:p w:rsidR="0006665B" w:rsidRPr="00505765" w:rsidRDefault="0006665B" w:rsidP="00B73B1E">
            <w:pPr>
              <w:widowControl/>
              <w:autoSpaceDE/>
              <w:autoSpaceDN/>
              <w:spacing w:after="200" w:line="276" w:lineRule="auto"/>
              <w:rPr>
                <w:rFonts w:ascii="Tahoma" w:hAnsi="Tahoma" w:cs="Tahoma"/>
                <w:sz w:val="20"/>
                <w:szCs w:val="20"/>
              </w:rPr>
            </w:pPr>
          </w:p>
          <w:p w:rsidR="0006665B" w:rsidRPr="00505765" w:rsidRDefault="00F964D2" w:rsidP="00B73B1E">
            <w:pPr>
              <w:widowControl/>
              <w:autoSpaceDE/>
              <w:autoSpaceDN/>
              <w:spacing w:after="200" w:line="276" w:lineRule="auto"/>
              <w:rPr>
                <w:rFonts w:ascii="Tahoma" w:hAnsi="Tahoma" w:cs="Tahoma"/>
                <w:sz w:val="20"/>
                <w:szCs w:val="20"/>
              </w:rPr>
            </w:pPr>
            <w:r>
              <w:rPr>
                <w:rFonts w:ascii="Tahoma" w:hAnsi="Tahoma" w:cs="Tahoma"/>
                <w:sz w:val="20"/>
                <w:szCs w:val="20"/>
              </w:rPr>
              <w:t>AM/</w:t>
            </w:r>
            <w:r w:rsidR="0006665B" w:rsidRPr="00505765">
              <w:rPr>
                <w:rFonts w:ascii="Tahoma" w:hAnsi="Tahoma" w:cs="Tahoma"/>
                <w:sz w:val="20"/>
                <w:szCs w:val="20"/>
              </w:rPr>
              <w:t>OM</w:t>
            </w:r>
          </w:p>
        </w:tc>
        <w:tc>
          <w:tcPr>
            <w:tcW w:w="1843" w:type="dxa"/>
          </w:tcPr>
          <w:p w:rsidR="0035410F" w:rsidRPr="00505765" w:rsidRDefault="0035410F" w:rsidP="0035410F">
            <w:pPr>
              <w:widowControl/>
              <w:autoSpaceDE/>
              <w:autoSpaceDN/>
              <w:spacing w:after="200" w:line="276" w:lineRule="auto"/>
              <w:rPr>
                <w:rFonts w:ascii="Tahoma" w:hAnsi="Tahoma" w:cs="Tahoma"/>
                <w:sz w:val="20"/>
                <w:szCs w:val="20"/>
              </w:rPr>
            </w:pPr>
            <w:r w:rsidRPr="00505765">
              <w:rPr>
                <w:rFonts w:ascii="Tahoma" w:hAnsi="Tahoma" w:cs="Tahoma"/>
                <w:sz w:val="20"/>
                <w:szCs w:val="20"/>
              </w:rPr>
              <w:t>Ongoing</w:t>
            </w:r>
          </w:p>
          <w:p w:rsidR="007F03A0" w:rsidRPr="00505765" w:rsidRDefault="007F03A0" w:rsidP="00B73B1E">
            <w:pPr>
              <w:widowControl/>
              <w:autoSpaceDE/>
              <w:autoSpaceDN/>
              <w:spacing w:after="200" w:line="276" w:lineRule="auto"/>
              <w:rPr>
                <w:rFonts w:ascii="Tahoma" w:hAnsi="Tahoma" w:cs="Tahoma"/>
                <w:sz w:val="20"/>
                <w:szCs w:val="20"/>
              </w:rPr>
            </w:pPr>
          </w:p>
          <w:p w:rsidR="000A06CF" w:rsidRDefault="000A06CF" w:rsidP="00B73B1E">
            <w:pPr>
              <w:widowControl/>
              <w:autoSpaceDE/>
              <w:autoSpaceDN/>
              <w:spacing w:after="200" w:line="276" w:lineRule="auto"/>
              <w:rPr>
                <w:rFonts w:ascii="Tahoma" w:hAnsi="Tahoma" w:cs="Tahoma"/>
                <w:sz w:val="20"/>
                <w:szCs w:val="20"/>
              </w:rPr>
            </w:pPr>
          </w:p>
          <w:p w:rsidR="0035410F" w:rsidRPr="00505765" w:rsidRDefault="00632CC4" w:rsidP="00B73B1E">
            <w:pPr>
              <w:widowControl/>
              <w:autoSpaceDE/>
              <w:autoSpaceDN/>
              <w:spacing w:after="200" w:line="276" w:lineRule="auto"/>
              <w:rPr>
                <w:rFonts w:ascii="Tahoma" w:hAnsi="Tahoma" w:cs="Tahoma"/>
                <w:sz w:val="20"/>
                <w:szCs w:val="20"/>
              </w:rPr>
            </w:pPr>
            <w:r w:rsidRPr="00505765">
              <w:rPr>
                <w:rFonts w:ascii="Tahoma" w:hAnsi="Tahoma" w:cs="Tahoma"/>
                <w:sz w:val="20"/>
                <w:szCs w:val="20"/>
              </w:rPr>
              <w:t>Ongoing</w:t>
            </w:r>
          </w:p>
          <w:p w:rsidR="0035410F" w:rsidRPr="00505765" w:rsidRDefault="0035410F" w:rsidP="00B73B1E">
            <w:pPr>
              <w:widowControl/>
              <w:autoSpaceDE/>
              <w:autoSpaceDN/>
              <w:spacing w:after="200" w:line="276" w:lineRule="auto"/>
              <w:rPr>
                <w:rFonts w:ascii="Tahoma" w:hAnsi="Tahoma" w:cs="Tahoma"/>
                <w:sz w:val="20"/>
                <w:szCs w:val="20"/>
              </w:rPr>
            </w:pPr>
          </w:p>
          <w:p w:rsidR="0035410F" w:rsidRPr="00505765" w:rsidRDefault="0035410F" w:rsidP="00B73B1E">
            <w:pPr>
              <w:widowControl/>
              <w:autoSpaceDE/>
              <w:autoSpaceDN/>
              <w:spacing w:after="200" w:line="276" w:lineRule="auto"/>
              <w:rPr>
                <w:rFonts w:ascii="Tahoma" w:hAnsi="Tahoma" w:cs="Tahoma"/>
                <w:sz w:val="20"/>
                <w:szCs w:val="20"/>
              </w:rPr>
            </w:pPr>
          </w:p>
          <w:p w:rsidR="00ED4CF1" w:rsidRDefault="00ED4CF1" w:rsidP="00B73B1E">
            <w:pPr>
              <w:widowControl/>
              <w:autoSpaceDE/>
              <w:autoSpaceDN/>
              <w:spacing w:after="200" w:line="276" w:lineRule="auto"/>
              <w:rPr>
                <w:rFonts w:ascii="Tahoma" w:hAnsi="Tahoma" w:cs="Tahoma"/>
                <w:sz w:val="20"/>
                <w:szCs w:val="20"/>
              </w:rPr>
            </w:pPr>
          </w:p>
          <w:p w:rsidR="0035410F" w:rsidRPr="00505765" w:rsidRDefault="00632CC4" w:rsidP="00B73B1E">
            <w:pPr>
              <w:widowControl/>
              <w:autoSpaceDE/>
              <w:autoSpaceDN/>
              <w:spacing w:after="200" w:line="276" w:lineRule="auto"/>
              <w:rPr>
                <w:rFonts w:ascii="Tahoma" w:hAnsi="Tahoma" w:cs="Tahoma"/>
                <w:sz w:val="20"/>
                <w:szCs w:val="20"/>
              </w:rPr>
            </w:pPr>
            <w:r w:rsidRPr="00505765">
              <w:rPr>
                <w:rFonts w:ascii="Tahoma" w:hAnsi="Tahoma" w:cs="Tahoma"/>
                <w:sz w:val="20"/>
                <w:szCs w:val="20"/>
              </w:rPr>
              <w:t>Ongoing</w:t>
            </w:r>
          </w:p>
          <w:p w:rsidR="0035410F" w:rsidRPr="00505765" w:rsidRDefault="0035410F" w:rsidP="00B73B1E">
            <w:pPr>
              <w:widowControl/>
              <w:autoSpaceDE/>
              <w:autoSpaceDN/>
              <w:spacing w:after="200" w:line="276" w:lineRule="auto"/>
              <w:rPr>
                <w:rFonts w:ascii="Tahoma" w:hAnsi="Tahoma" w:cs="Tahoma"/>
                <w:sz w:val="20"/>
                <w:szCs w:val="20"/>
              </w:rPr>
            </w:pPr>
          </w:p>
          <w:p w:rsidR="0035410F" w:rsidRPr="00505765" w:rsidRDefault="00632CC4" w:rsidP="00B73B1E">
            <w:pPr>
              <w:widowControl/>
              <w:autoSpaceDE/>
              <w:autoSpaceDN/>
              <w:spacing w:after="200" w:line="276" w:lineRule="auto"/>
              <w:rPr>
                <w:rFonts w:ascii="Tahoma" w:hAnsi="Tahoma" w:cs="Tahoma"/>
                <w:sz w:val="20"/>
                <w:szCs w:val="20"/>
              </w:rPr>
            </w:pPr>
            <w:r w:rsidRPr="00505765">
              <w:rPr>
                <w:rFonts w:ascii="Tahoma" w:hAnsi="Tahoma" w:cs="Tahoma"/>
                <w:sz w:val="20"/>
                <w:szCs w:val="20"/>
              </w:rPr>
              <w:t>Ongoing</w:t>
            </w:r>
          </w:p>
          <w:p w:rsidR="0035410F" w:rsidRPr="00505765" w:rsidRDefault="0035410F" w:rsidP="00B73B1E">
            <w:pPr>
              <w:widowControl/>
              <w:autoSpaceDE/>
              <w:autoSpaceDN/>
              <w:spacing w:after="200" w:line="276" w:lineRule="auto"/>
              <w:rPr>
                <w:rFonts w:ascii="Tahoma" w:hAnsi="Tahoma" w:cs="Tahoma"/>
                <w:sz w:val="20"/>
                <w:szCs w:val="20"/>
              </w:rPr>
            </w:pPr>
          </w:p>
          <w:p w:rsidR="0035410F" w:rsidRPr="00505765" w:rsidRDefault="0035410F" w:rsidP="00B73B1E">
            <w:pPr>
              <w:widowControl/>
              <w:autoSpaceDE/>
              <w:autoSpaceDN/>
              <w:spacing w:after="200" w:line="276" w:lineRule="auto"/>
              <w:rPr>
                <w:rFonts w:ascii="Tahoma" w:hAnsi="Tahoma" w:cs="Tahoma"/>
                <w:sz w:val="20"/>
                <w:szCs w:val="20"/>
              </w:rPr>
            </w:pPr>
          </w:p>
          <w:p w:rsidR="0035410F" w:rsidRPr="00505765" w:rsidRDefault="00632CC4" w:rsidP="00B73B1E">
            <w:pPr>
              <w:widowControl/>
              <w:autoSpaceDE/>
              <w:autoSpaceDN/>
              <w:spacing w:after="200" w:line="276" w:lineRule="auto"/>
              <w:rPr>
                <w:rFonts w:ascii="Tahoma" w:hAnsi="Tahoma" w:cs="Tahoma"/>
                <w:sz w:val="20"/>
                <w:szCs w:val="20"/>
              </w:rPr>
            </w:pPr>
            <w:r w:rsidRPr="00505765">
              <w:rPr>
                <w:rFonts w:ascii="Tahoma" w:hAnsi="Tahoma" w:cs="Tahoma"/>
                <w:sz w:val="20"/>
                <w:szCs w:val="20"/>
              </w:rPr>
              <w:t>Ongoing</w:t>
            </w:r>
          </w:p>
          <w:p w:rsidR="0035410F" w:rsidRPr="00505765" w:rsidRDefault="0035410F" w:rsidP="00B73B1E">
            <w:pPr>
              <w:widowControl/>
              <w:autoSpaceDE/>
              <w:autoSpaceDN/>
              <w:spacing w:after="200" w:line="276" w:lineRule="auto"/>
              <w:rPr>
                <w:rFonts w:ascii="Tahoma" w:hAnsi="Tahoma" w:cs="Tahoma"/>
                <w:sz w:val="20"/>
                <w:szCs w:val="20"/>
              </w:rPr>
            </w:pPr>
          </w:p>
          <w:p w:rsidR="0035410F" w:rsidRPr="00505765" w:rsidRDefault="0035410F" w:rsidP="00B73B1E">
            <w:pPr>
              <w:widowControl/>
              <w:autoSpaceDE/>
              <w:autoSpaceDN/>
              <w:spacing w:after="200" w:line="276" w:lineRule="auto"/>
              <w:rPr>
                <w:rFonts w:ascii="Tahoma" w:hAnsi="Tahoma" w:cs="Tahoma"/>
                <w:sz w:val="20"/>
                <w:szCs w:val="20"/>
              </w:rPr>
            </w:pPr>
          </w:p>
          <w:p w:rsidR="0035410F" w:rsidRPr="00505765" w:rsidRDefault="00632CC4" w:rsidP="00B73B1E">
            <w:pPr>
              <w:widowControl/>
              <w:autoSpaceDE/>
              <w:autoSpaceDN/>
              <w:spacing w:after="200" w:line="276" w:lineRule="auto"/>
              <w:rPr>
                <w:rFonts w:ascii="Tahoma" w:hAnsi="Tahoma" w:cs="Tahoma"/>
                <w:sz w:val="20"/>
                <w:szCs w:val="20"/>
              </w:rPr>
            </w:pPr>
            <w:r w:rsidRPr="00505765">
              <w:rPr>
                <w:rFonts w:ascii="Tahoma" w:hAnsi="Tahoma" w:cs="Tahoma"/>
                <w:sz w:val="20"/>
                <w:szCs w:val="20"/>
              </w:rPr>
              <w:t xml:space="preserve">Ongoing </w:t>
            </w:r>
          </w:p>
          <w:p w:rsidR="0035410F" w:rsidRPr="00505765" w:rsidRDefault="0035410F" w:rsidP="00B73B1E">
            <w:pPr>
              <w:widowControl/>
              <w:autoSpaceDE/>
              <w:autoSpaceDN/>
              <w:spacing w:after="200" w:line="276" w:lineRule="auto"/>
              <w:rPr>
                <w:rFonts w:ascii="Tahoma" w:hAnsi="Tahoma" w:cs="Tahoma"/>
                <w:sz w:val="20"/>
                <w:szCs w:val="20"/>
              </w:rPr>
            </w:pPr>
          </w:p>
          <w:p w:rsidR="0035410F" w:rsidRPr="00505765" w:rsidRDefault="0035410F" w:rsidP="00B73B1E">
            <w:pPr>
              <w:widowControl/>
              <w:autoSpaceDE/>
              <w:autoSpaceDN/>
              <w:spacing w:after="200" w:line="276" w:lineRule="auto"/>
              <w:rPr>
                <w:rFonts w:ascii="Tahoma" w:hAnsi="Tahoma" w:cs="Tahoma"/>
                <w:sz w:val="20"/>
                <w:szCs w:val="20"/>
              </w:rPr>
            </w:pPr>
          </w:p>
          <w:p w:rsidR="0035410F" w:rsidRPr="00505765" w:rsidRDefault="0035410F" w:rsidP="0035410F">
            <w:pPr>
              <w:widowControl/>
              <w:autoSpaceDE/>
              <w:autoSpaceDN/>
              <w:spacing w:after="200" w:line="276" w:lineRule="auto"/>
              <w:rPr>
                <w:rFonts w:ascii="Tahoma" w:hAnsi="Tahoma" w:cs="Tahoma"/>
                <w:sz w:val="20"/>
                <w:szCs w:val="20"/>
              </w:rPr>
            </w:pPr>
            <w:r w:rsidRPr="00505765">
              <w:rPr>
                <w:rFonts w:ascii="Tahoma" w:hAnsi="Tahoma" w:cs="Tahoma"/>
                <w:sz w:val="20"/>
                <w:szCs w:val="20"/>
              </w:rPr>
              <w:t>Ongoing</w:t>
            </w:r>
          </w:p>
          <w:p w:rsidR="0035410F" w:rsidRPr="00505765" w:rsidRDefault="0035410F" w:rsidP="00B73B1E">
            <w:pPr>
              <w:widowControl/>
              <w:autoSpaceDE/>
              <w:autoSpaceDN/>
              <w:spacing w:after="200" w:line="276" w:lineRule="auto"/>
              <w:rPr>
                <w:rFonts w:ascii="Tahoma" w:hAnsi="Tahoma" w:cs="Tahoma"/>
                <w:sz w:val="20"/>
                <w:szCs w:val="20"/>
              </w:rPr>
            </w:pPr>
          </w:p>
        </w:tc>
        <w:tc>
          <w:tcPr>
            <w:tcW w:w="1904" w:type="dxa"/>
          </w:tcPr>
          <w:p w:rsidR="007F03A0" w:rsidRDefault="007F03A0" w:rsidP="00B73B1E">
            <w:pPr>
              <w:widowControl/>
              <w:autoSpaceDE/>
              <w:autoSpaceDN/>
              <w:spacing w:after="200" w:line="276" w:lineRule="auto"/>
              <w:rPr>
                <w:rFonts w:ascii="Tahoma" w:hAnsi="Tahoma" w:cs="Tahoma"/>
                <w:sz w:val="20"/>
                <w:szCs w:val="20"/>
              </w:rPr>
            </w:pPr>
          </w:p>
          <w:p w:rsidR="000A06CF" w:rsidRDefault="000A06CF" w:rsidP="00B73B1E">
            <w:pPr>
              <w:widowControl/>
              <w:autoSpaceDE/>
              <w:autoSpaceDN/>
              <w:spacing w:after="200" w:line="276" w:lineRule="auto"/>
              <w:rPr>
                <w:rFonts w:ascii="Tahoma" w:hAnsi="Tahoma" w:cs="Tahoma"/>
                <w:sz w:val="20"/>
                <w:szCs w:val="20"/>
              </w:rPr>
            </w:pPr>
          </w:p>
          <w:p w:rsidR="000A06CF" w:rsidRDefault="000A06CF" w:rsidP="00B73B1E">
            <w:pPr>
              <w:widowControl/>
              <w:autoSpaceDE/>
              <w:autoSpaceDN/>
              <w:spacing w:after="200" w:line="276" w:lineRule="auto"/>
              <w:rPr>
                <w:rFonts w:ascii="Tahoma" w:hAnsi="Tahoma" w:cs="Tahoma"/>
                <w:sz w:val="20"/>
                <w:szCs w:val="20"/>
              </w:rPr>
            </w:pPr>
          </w:p>
          <w:p w:rsidR="000A06CF" w:rsidRPr="00505765" w:rsidRDefault="00076FE5" w:rsidP="00076FE5">
            <w:pPr>
              <w:widowControl/>
              <w:autoSpaceDE/>
              <w:autoSpaceDN/>
              <w:spacing w:after="200" w:line="276" w:lineRule="auto"/>
              <w:rPr>
                <w:rFonts w:ascii="Tahoma" w:hAnsi="Tahoma" w:cs="Tahoma"/>
                <w:sz w:val="20"/>
                <w:szCs w:val="20"/>
              </w:rPr>
            </w:pPr>
            <w:r>
              <w:rPr>
                <w:rFonts w:ascii="Tahoma" w:hAnsi="Tahoma" w:cs="Tahoma"/>
                <w:sz w:val="20"/>
                <w:szCs w:val="20"/>
              </w:rPr>
              <w:t xml:space="preserve">Work on moving to </w:t>
            </w:r>
            <w:r w:rsidR="000A06CF">
              <w:rPr>
                <w:rFonts w:ascii="Tahoma" w:hAnsi="Tahoma" w:cs="Tahoma"/>
                <w:sz w:val="20"/>
                <w:szCs w:val="20"/>
              </w:rPr>
              <w:t xml:space="preserve">Consolidated Asset Registers </w:t>
            </w:r>
            <w:r>
              <w:rPr>
                <w:rFonts w:ascii="Tahoma" w:hAnsi="Tahoma" w:cs="Tahoma"/>
                <w:sz w:val="20"/>
                <w:szCs w:val="20"/>
              </w:rPr>
              <w:t>is being undertaken</w:t>
            </w:r>
            <w:r w:rsidR="00DC3321">
              <w:rPr>
                <w:rFonts w:ascii="Tahoma" w:hAnsi="Tahoma" w:cs="Tahoma"/>
                <w:sz w:val="20"/>
                <w:szCs w:val="20"/>
              </w:rPr>
              <w:t xml:space="preserve"> to prepare for roll out</w:t>
            </w:r>
            <w:r w:rsidR="000A06CF">
              <w:rPr>
                <w:rFonts w:ascii="Tahoma" w:hAnsi="Tahoma" w:cs="Tahoma"/>
                <w:sz w:val="20"/>
                <w:szCs w:val="20"/>
              </w:rPr>
              <w:t>.</w:t>
            </w:r>
          </w:p>
        </w:tc>
      </w:tr>
      <w:tr w:rsidR="00076FE5" w:rsidRPr="00505765" w:rsidTr="007F03A0">
        <w:trPr>
          <w:trHeight w:val="1963"/>
        </w:trPr>
        <w:tc>
          <w:tcPr>
            <w:tcW w:w="1017" w:type="dxa"/>
          </w:tcPr>
          <w:p w:rsidR="007F03A0" w:rsidRPr="00505765" w:rsidRDefault="007F03A0" w:rsidP="00B73B1E">
            <w:pPr>
              <w:widowControl/>
              <w:autoSpaceDE/>
              <w:autoSpaceDN/>
              <w:spacing w:after="200" w:line="276" w:lineRule="auto"/>
              <w:rPr>
                <w:rFonts w:ascii="Tahoma" w:hAnsi="Tahoma" w:cs="Tahoma"/>
                <w:b/>
                <w:sz w:val="20"/>
                <w:szCs w:val="20"/>
              </w:rPr>
            </w:pPr>
            <w:r w:rsidRPr="00505765">
              <w:rPr>
                <w:rFonts w:ascii="Tahoma" w:hAnsi="Tahoma" w:cs="Tahoma"/>
                <w:b/>
                <w:sz w:val="20"/>
                <w:szCs w:val="20"/>
              </w:rPr>
              <w:t>Strategy 3.1.2</w:t>
            </w:r>
          </w:p>
        </w:tc>
        <w:tc>
          <w:tcPr>
            <w:tcW w:w="3086" w:type="dxa"/>
          </w:tcPr>
          <w:p w:rsidR="007F03A0" w:rsidRPr="00505765" w:rsidRDefault="007F03A0" w:rsidP="00C82C24">
            <w:pPr>
              <w:tabs>
                <w:tab w:val="left" w:pos="336"/>
              </w:tabs>
              <w:ind w:right="298"/>
              <w:jc w:val="both"/>
              <w:rPr>
                <w:rFonts w:ascii="Tahoma" w:eastAsia="Century Gothic" w:hAnsi="Tahoma" w:cs="Tahoma"/>
                <w:sz w:val="20"/>
                <w:szCs w:val="20"/>
              </w:rPr>
            </w:pPr>
            <w:r w:rsidRPr="00505765">
              <w:rPr>
                <w:rFonts w:ascii="Tahoma" w:eastAsia="Century Gothic" w:hAnsi="Tahoma" w:cs="Tahoma"/>
                <w:sz w:val="20"/>
                <w:szCs w:val="20"/>
              </w:rPr>
              <w:t>Continue to engage with the community and stakeholders in relation to acceptable service levels for all public assets</w:t>
            </w:r>
          </w:p>
          <w:p w:rsidR="007F03A0" w:rsidRPr="00505765" w:rsidRDefault="007F03A0" w:rsidP="00B73B1E">
            <w:pPr>
              <w:tabs>
                <w:tab w:val="left" w:pos="336"/>
              </w:tabs>
              <w:ind w:right="298"/>
              <w:rPr>
                <w:rFonts w:ascii="Tahoma" w:eastAsia="Century Gothic" w:hAnsi="Tahoma" w:cs="Tahoma"/>
                <w:sz w:val="20"/>
                <w:szCs w:val="20"/>
              </w:rPr>
            </w:pPr>
          </w:p>
        </w:tc>
        <w:tc>
          <w:tcPr>
            <w:tcW w:w="4256" w:type="dxa"/>
          </w:tcPr>
          <w:p w:rsidR="007F03A0" w:rsidRPr="00505765" w:rsidRDefault="007F03A0" w:rsidP="00157E23">
            <w:pPr>
              <w:tabs>
                <w:tab w:val="left" w:pos="336"/>
              </w:tabs>
              <w:ind w:right="298"/>
              <w:jc w:val="both"/>
              <w:rPr>
                <w:rFonts w:ascii="Tahoma" w:eastAsia="Century Gothic" w:hAnsi="Tahoma" w:cs="Tahoma"/>
                <w:sz w:val="20"/>
                <w:szCs w:val="20"/>
              </w:rPr>
            </w:pPr>
            <w:r w:rsidRPr="00505765">
              <w:rPr>
                <w:rFonts w:ascii="Tahoma" w:eastAsia="Century Gothic" w:hAnsi="Tahoma" w:cs="Tahoma"/>
                <w:b/>
                <w:sz w:val="20"/>
                <w:szCs w:val="20"/>
              </w:rPr>
              <w:t xml:space="preserve">Action 3.1.2.1 Integrate community survey and other annual feedback opportunities to improve and review Councils Asset management plan and performance </w:t>
            </w:r>
            <w:r w:rsidRPr="00505765">
              <w:rPr>
                <w:rFonts w:ascii="Tahoma" w:eastAsia="Century Gothic" w:hAnsi="Tahoma" w:cs="Tahoma"/>
                <w:sz w:val="20"/>
                <w:szCs w:val="20"/>
              </w:rPr>
              <w:t>– 30 June 2019</w:t>
            </w:r>
          </w:p>
          <w:p w:rsidR="007F03A0" w:rsidRPr="00505765" w:rsidRDefault="007F03A0" w:rsidP="00157E23">
            <w:pPr>
              <w:pStyle w:val="ListParagraph"/>
              <w:numPr>
                <w:ilvl w:val="0"/>
                <w:numId w:val="21"/>
              </w:numPr>
              <w:ind w:right="298"/>
              <w:jc w:val="both"/>
              <w:rPr>
                <w:rFonts w:ascii="Tahoma" w:eastAsia="Century Gothic" w:hAnsi="Tahoma" w:cs="Tahoma"/>
                <w:b/>
                <w:sz w:val="20"/>
                <w:szCs w:val="20"/>
              </w:rPr>
            </w:pPr>
            <w:r w:rsidRPr="00505765">
              <w:rPr>
                <w:rFonts w:ascii="Tahoma" w:eastAsia="Century Gothic" w:hAnsi="Tahoma" w:cs="Tahoma"/>
                <w:sz w:val="20"/>
                <w:szCs w:val="20"/>
              </w:rPr>
              <w:t>Identify measurable KPIs for inclusion in the customer service survey, community strategic plan and other IP&amp;R documents – 30 June 2019</w:t>
            </w:r>
          </w:p>
          <w:p w:rsidR="007F03A0" w:rsidRPr="00505765" w:rsidRDefault="007F03A0" w:rsidP="00157E23">
            <w:pPr>
              <w:widowControl/>
              <w:autoSpaceDE/>
              <w:autoSpaceDN/>
              <w:spacing w:after="200" w:line="276" w:lineRule="auto"/>
              <w:jc w:val="both"/>
              <w:rPr>
                <w:rFonts w:ascii="Tahoma" w:hAnsi="Tahoma" w:cs="Tahoma"/>
                <w:sz w:val="20"/>
                <w:szCs w:val="20"/>
              </w:rPr>
            </w:pPr>
          </w:p>
        </w:tc>
        <w:tc>
          <w:tcPr>
            <w:tcW w:w="1842" w:type="dxa"/>
          </w:tcPr>
          <w:p w:rsidR="007F03A0" w:rsidRPr="00505765" w:rsidRDefault="007F03A0" w:rsidP="00B73B1E">
            <w:pPr>
              <w:widowControl/>
              <w:autoSpaceDE/>
              <w:autoSpaceDN/>
              <w:spacing w:after="200" w:line="276" w:lineRule="auto"/>
              <w:rPr>
                <w:rFonts w:ascii="Tahoma" w:hAnsi="Tahoma" w:cs="Tahoma"/>
                <w:sz w:val="20"/>
                <w:szCs w:val="20"/>
              </w:rPr>
            </w:pPr>
          </w:p>
          <w:p w:rsidR="0006665B" w:rsidRPr="00505765" w:rsidRDefault="0006665B" w:rsidP="00B73B1E">
            <w:pPr>
              <w:widowControl/>
              <w:autoSpaceDE/>
              <w:autoSpaceDN/>
              <w:spacing w:after="200" w:line="276" w:lineRule="auto"/>
              <w:rPr>
                <w:rFonts w:ascii="Tahoma" w:hAnsi="Tahoma" w:cs="Tahoma"/>
                <w:sz w:val="20"/>
                <w:szCs w:val="20"/>
              </w:rPr>
            </w:pPr>
          </w:p>
          <w:p w:rsidR="0006665B" w:rsidRPr="00505765" w:rsidRDefault="00F964D2" w:rsidP="00B73B1E">
            <w:pPr>
              <w:widowControl/>
              <w:autoSpaceDE/>
              <w:autoSpaceDN/>
              <w:spacing w:after="200" w:line="276" w:lineRule="auto"/>
              <w:rPr>
                <w:rFonts w:ascii="Tahoma" w:hAnsi="Tahoma" w:cs="Tahoma"/>
                <w:sz w:val="20"/>
                <w:szCs w:val="20"/>
              </w:rPr>
            </w:pPr>
            <w:r>
              <w:rPr>
                <w:rFonts w:ascii="Tahoma" w:hAnsi="Tahoma" w:cs="Tahoma"/>
                <w:sz w:val="20"/>
                <w:szCs w:val="20"/>
              </w:rPr>
              <w:t>GM/CCSM/</w:t>
            </w:r>
            <w:r w:rsidR="0006665B" w:rsidRPr="00505765">
              <w:rPr>
                <w:rFonts w:ascii="Tahoma" w:hAnsi="Tahoma" w:cs="Tahoma"/>
                <w:sz w:val="20"/>
                <w:szCs w:val="20"/>
              </w:rPr>
              <w:t>AM</w:t>
            </w:r>
          </w:p>
        </w:tc>
        <w:tc>
          <w:tcPr>
            <w:tcW w:w="1843" w:type="dxa"/>
          </w:tcPr>
          <w:p w:rsidR="007F03A0" w:rsidRPr="00505765" w:rsidRDefault="007F03A0" w:rsidP="00B73B1E">
            <w:pPr>
              <w:widowControl/>
              <w:autoSpaceDE/>
              <w:autoSpaceDN/>
              <w:spacing w:after="200" w:line="276" w:lineRule="auto"/>
              <w:rPr>
                <w:rFonts w:ascii="Tahoma" w:hAnsi="Tahoma" w:cs="Tahoma"/>
                <w:sz w:val="20"/>
                <w:szCs w:val="20"/>
              </w:rPr>
            </w:pPr>
          </w:p>
          <w:p w:rsidR="00632CC4" w:rsidRPr="00505765" w:rsidRDefault="00632CC4" w:rsidP="00B73B1E">
            <w:pPr>
              <w:widowControl/>
              <w:autoSpaceDE/>
              <w:autoSpaceDN/>
              <w:spacing w:after="200" w:line="276" w:lineRule="auto"/>
              <w:rPr>
                <w:rFonts w:ascii="Tahoma" w:hAnsi="Tahoma" w:cs="Tahoma"/>
                <w:sz w:val="20"/>
                <w:szCs w:val="20"/>
              </w:rPr>
            </w:pPr>
          </w:p>
          <w:p w:rsidR="00632CC4" w:rsidRPr="00505765" w:rsidRDefault="00632CC4" w:rsidP="00B73B1E">
            <w:pPr>
              <w:widowControl/>
              <w:autoSpaceDE/>
              <w:autoSpaceDN/>
              <w:spacing w:after="200" w:line="276" w:lineRule="auto"/>
              <w:rPr>
                <w:rFonts w:ascii="Tahoma" w:hAnsi="Tahoma" w:cs="Tahoma"/>
                <w:sz w:val="20"/>
                <w:szCs w:val="20"/>
              </w:rPr>
            </w:pPr>
            <w:r w:rsidRPr="00505765">
              <w:rPr>
                <w:rFonts w:ascii="Tahoma" w:hAnsi="Tahoma" w:cs="Tahoma"/>
                <w:sz w:val="20"/>
                <w:szCs w:val="20"/>
              </w:rPr>
              <w:t>Ongoing</w:t>
            </w:r>
          </w:p>
        </w:tc>
        <w:tc>
          <w:tcPr>
            <w:tcW w:w="1904" w:type="dxa"/>
          </w:tcPr>
          <w:p w:rsidR="007F03A0" w:rsidRPr="00505765" w:rsidRDefault="007F03A0" w:rsidP="00B73B1E">
            <w:pPr>
              <w:widowControl/>
              <w:autoSpaceDE/>
              <w:autoSpaceDN/>
              <w:spacing w:after="200" w:line="276" w:lineRule="auto"/>
              <w:rPr>
                <w:rFonts w:ascii="Tahoma" w:hAnsi="Tahoma" w:cs="Tahoma"/>
                <w:sz w:val="20"/>
                <w:szCs w:val="20"/>
              </w:rPr>
            </w:pPr>
          </w:p>
        </w:tc>
      </w:tr>
    </w:tbl>
    <w:p w:rsidR="00760A08" w:rsidRPr="00505765" w:rsidRDefault="00760A08" w:rsidP="00760A08">
      <w:pPr>
        <w:widowControl/>
        <w:autoSpaceDE/>
        <w:autoSpaceDN/>
        <w:spacing w:after="200" w:line="276" w:lineRule="auto"/>
        <w:rPr>
          <w:rFonts w:ascii="Tahoma" w:hAnsi="Tahoma" w:cs="Tahoma"/>
          <w:sz w:val="20"/>
          <w:szCs w:val="20"/>
        </w:rPr>
      </w:pPr>
    </w:p>
    <w:p w:rsidR="00D700A8" w:rsidRPr="00505765" w:rsidRDefault="00D700A8" w:rsidP="00760A08">
      <w:pPr>
        <w:widowControl/>
        <w:autoSpaceDE/>
        <w:autoSpaceDN/>
        <w:spacing w:after="200" w:line="276" w:lineRule="auto"/>
        <w:rPr>
          <w:rFonts w:ascii="Tahoma" w:hAnsi="Tahoma" w:cs="Tahoma"/>
          <w:sz w:val="20"/>
          <w:szCs w:val="20"/>
        </w:rPr>
      </w:pPr>
    </w:p>
    <w:p w:rsidR="00D700A8" w:rsidRPr="00505765" w:rsidRDefault="00D700A8" w:rsidP="00760A08">
      <w:pPr>
        <w:widowControl/>
        <w:autoSpaceDE/>
        <w:autoSpaceDN/>
        <w:spacing w:after="200" w:line="276" w:lineRule="auto"/>
        <w:rPr>
          <w:rFonts w:ascii="Tahoma" w:hAnsi="Tahoma" w:cs="Tahoma"/>
          <w:sz w:val="20"/>
          <w:szCs w:val="20"/>
        </w:rPr>
      </w:pPr>
    </w:p>
    <w:p w:rsidR="00D700A8" w:rsidRPr="00505765" w:rsidRDefault="00D700A8" w:rsidP="00760A08">
      <w:pPr>
        <w:widowControl/>
        <w:autoSpaceDE/>
        <w:autoSpaceDN/>
        <w:spacing w:after="200" w:line="276" w:lineRule="auto"/>
        <w:rPr>
          <w:rFonts w:ascii="Tahoma" w:hAnsi="Tahoma" w:cs="Tahoma"/>
          <w:sz w:val="20"/>
          <w:szCs w:val="20"/>
        </w:rPr>
      </w:pPr>
    </w:p>
    <w:p w:rsidR="00D700A8" w:rsidRPr="00505765" w:rsidRDefault="00D700A8" w:rsidP="00760A08">
      <w:pPr>
        <w:widowControl/>
        <w:autoSpaceDE/>
        <w:autoSpaceDN/>
        <w:spacing w:after="200" w:line="276" w:lineRule="auto"/>
        <w:rPr>
          <w:rFonts w:ascii="Tahoma" w:hAnsi="Tahoma" w:cs="Tahoma"/>
          <w:sz w:val="20"/>
          <w:szCs w:val="20"/>
        </w:rPr>
      </w:pPr>
    </w:p>
    <w:p w:rsidR="00C82C24" w:rsidRDefault="00C82C24" w:rsidP="00760A08">
      <w:pPr>
        <w:tabs>
          <w:tab w:val="left" w:pos="336"/>
        </w:tabs>
        <w:ind w:right="298"/>
        <w:rPr>
          <w:rFonts w:ascii="Tahoma" w:eastAsia="Century Gothic" w:hAnsi="Tahoma" w:cs="Tahoma"/>
          <w:b/>
          <w:color w:val="005984"/>
          <w:sz w:val="20"/>
          <w:szCs w:val="20"/>
          <w:u w:val="single"/>
        </w:rPr>
      </w:pPr>
    </w:p>
    <w:p w:rsidR="00C82C24" w:rsidRDefault="00C82C24" w:rsidP="00760A08">
      <w:pPr>
        <w:tabs>
          <w:tab w:val="left" w:pos="336"/>
        </w:tabs>
        <w:ind w:right="298"/>
        <w:rPr>
          <w:rFonts w:ascii="Tahoma" w:eastAsia="Century Gothic" w:hAnsi="Tahoma" w:cs="Tahoma"/>
          <w:b/>
          <w:color w:val="005984"/>
          <w:sz w:val="20"/>
          <w:szCs w:val="20"/>
          <w:u w:val="single"/>
        </w:rPr>
      </w:pPr>
    </w:p>
    <w:p w:rsidR="00760A08" w:rsidRPr="00505765" w:rsidRDefault="00760A08" w:rsidP="00760A08">
      <w:pPr>
        <w:tabs>
          <w:tab w:val="left" w:pos="336"/>
        </w:tabs>
        <w:ind w:right="298"/>
        <w:rPr>
          <w:rFonts w:ascii="Tahoma" w:eastAsia="Century Gothic" w:hAnsi="Tahoma" w:cs="Tahoma"/>
          <w:b/>
          <w:color w:val="005984"/>
          <w:sz w:val="20"/>
          <w:szCs w:val="20"/>
          <w:u w:val="single"/>
        </w:rPr>
      </w:pPr>
      <w:r w:rsidRPr="00505765">
        <w:rPr>
          <w:rFonts w:ascii="Tahoma" w:eastAsia="Century Gothic" w:hAnsi="Tahoma" w:cs="Tahoma"/>
          <w:b/>
          <w:color w:val="005984"/>
          <w:sz w:val="20"/>
          <w:szCs w:val="20"/>
          <w:u w:val="single"/>
        </w:rPr>
        <w:t xml:space="preserve">3.2 Infrastructure (Council Building &amp; Facilities) which meets community and public </w:t>
      </w:r>
      <w:r w:rsidRPr="00505765">
        <w:rPr>
          <w:rFonts w:ascii="Tahoma" w:eastAsia="Century Gothic" w:hAnsi="Tahoma" w:cs="Tahoma"/>
          <w:b/>
          <w:color w:val="005984"/>
          <w:sz w:val="20"/>
          <w:szCs w:val="20"/>
          <w:u w:val="single"/>
        </w:rPr>
        <w:lastRenderedPageBreak/>
        <w:t>safety needs:</w:t>
      </w:r>
    </w:p>
    <w:p w:rsidR="00760A08" w:rsidRPr="00505765" w:rsidRDefault="00760A08" w:rsidP="00760A08">
      <w:pPr>
        <w:widowControl/>
        <w:autoSpaceDE/>
        <w:autoSpaceDN/>
        <w:spacing w:after="200" w:line="276" w:lineRule="auto"/>
        <w:rPr>
          <w:rFonts w:ascii="Tahoma" w:hAnsi="Tahoma" w:cs="Tahoma"/>
          <w:sz w:val="20"/>
          <w:szCs w:val="20"/>
        </w:rPr>
      </w:pPr>
    </w:p>
    <w:tbl>
      <w:tblPr>
        <w:tblStyle w:val="TableGrid"/>
        <w:tblW w:w="13948" w:type="dxa"/>
        <w:tblLook w:val="04A0" w:firstRow="1" w:lastRow="0" w:firstColumn="1" w:lastColumn="0" w:noHBand="0" w:noVBand="1"/>
      </w:tblPr>
      <w:tblGrid>
        <w:gridCol w:w="1076"/>
        <w:gridCol w:w="3094"/>
        <w:gridCol w:w="4454"/>
        <w:gridCol w:w="1452"/>
        <w:gridCol w:w="1974"/>
        <w:gridCol w:w="1898"/>
      </w:tblGrid>
      <w:tr w:rsidR="007F03A0" w:rsidRPr="00505765" w:rsidTr="00787C1C">
        <w:trPr>
          <w:trHeight w:val="302"/>
          <w:tblHeader/>
        </w:trPr>
        <w:tc>
          <w:tcPr>
            <w:tcW w:w="4133" w:type="dxa"/>
            <w:gridSpan w:val="2"/>
          </w:tcPr>
          <w:p w:rsidR="007F03A0" w:rsidRPr="00505765" w:rsidRDefault="007F03A0" w:rsidP="007F03A0">
            <w:pPr>
              <w:tabs>
                <w:tab w:val="left" w:pos="691"/>
              </w:tabs>
              <w:ind w:right="440"/>
              <w:jc w:val="center"/>
              <w:rPr>
                <w:rFonts w:ascii="Tahoma" w:hAnsi="Tahoma" w:cs="Tahoma"/>
                <w:b/>
                <w:sz w:val="20"/>
                <w:szCs w:val="20"/>
              </w:rPr>
            </w:pPr>
            <w:r w:rsidRPr="00505765">
              <w:rPr>
                <w:rFonts w:ascii="Tahoma" w:hAnsi="Tahoma" w:cs="Tahoma"/>
                <w:b/>
                <w:sz w:val="20"/>
                <w:szCs w:val="20"/>
              </w:rPr>
              <w:t>Strategic Activity</w:t>
            </w:r>
          </w:p>
        </w:tc>
        <w:tc>
          <w:tcPr>
            <w:tcW w:w="4480" w:type="dxa"/>
          </w:tcPr>
          <w:p w:rsidR="007F03A0" w:rsidRPr="00505765" w:rsidRDefault="007F03A0" w:rsidP="007F03A0">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Action</w:t>
            </w:r>
          </w:p>
        </w:tc>
        <w:tc>
          <w:tcPr>
            <w:tcW w:w="1447" w:type="dxa"/>
          </w:tcPr>
          <w:p w:rsidR="007F03A0" w:rsidRPr="00505765" w:rsidRDefault="007F03A0" w:rsidP="007F03A0">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 xml:space="preserve">Accountable Officer </w:t>
            </w:r>
          </w:p>
        </w:tc>
        <w:tc>
          <w:tcPr>
            <w:tcW w:w="1984" w:type="dxa"/>
          </w:tcPr>
          <w:p w:rsidR="007F03A0" w:rsidRPr="00505765" w:rsidRDefault="007F03A0" w:rsidP="007F03A0">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Status</w:t>
            </w:r>
          </w:p>
        </w:tc>
        <w:tc>
          <w:tcPr>
            <w:tcW w:w="1904" w:type="dxa"/>
          </w:tcPr>
          <w:p w:rsidR="007F03A0" w:rsidRPr="00505765" w:rsidRDefault="007F03A0" w:rsidP="007F03A0">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Comment</w:t>
            </w:r>
          </w:p>
        </w:tc>
      </w:tr>
      <w:tr w:rsidR="007F03A0" w:rsidRPr="00505765" w:rsidTr="00787C1C">
        <w:trPr>
          <w:trHeight w:val="700"/>
        </w:trPr>
        <w:tc>
          <w:tcPr>
            <w:tcW w:w="1018" w:type="dxa"/>
          </w:tcPr>
          <w:p w:rsidR="007F03A0" w:rsidRPr="00505765" w:rsidRDefault="007F03A0" w:rsidP="000F2F21">
            <w:pPr>
              <w:widowControl/>
              <w:autoSpaceDE/>
              <w:autoSpaceDN/>
              <w:spacing w:after="200" w:line="276" w:lineRule="auto"/>
              <w:rPr>
                <w:rFonts w:ascii="Tahoma" w:hAnsi="Tahoma" w:cs="Tahoma"/>
                <w:b/>
                <w:sz w:val="20"/>
                <w:szCs w:val="20"/>
              </w:rPr>
            </w:pPr>
            <w:r w:rsidRPr="00505765">
              <w:rPr>
                <w:rFonts w:ascii="Tahoma" w:hAnsi="Tahoma" w:cs="Tahoma"/>
                <w:b/>
                <w:sz w:val="20"/>
                <w:szCs w:val="20"/>
              </w:rPr>
              <w:t>Strategy 3.2.1</w:t>
            </w:r>
          </w:p>
        </w:tc>
        <w:tc>
          <w:tcPr>
            <w:tcW w:w="3115" w:type="dxa"/>
          </w:tcPr>
          <w:p w:rsidR="007F03A0" w:rsidRPr="00505765" w:rsidRDefault="007F03A0" w:rsidP="009337B8">
            <w:pPr>
              <w:tabs>
                <w:tab w:val="left" w:pos="336"/>
              </w:tabs>
              <w:ind w:right="170"/>
              <w:jc w:val="both"/>
              <w:rPr>
                <w:rFonts w:ascii="Tahoma" w:eastAsia="Century Gothic" w:hAnsi="Tahoma" w:cs="Tahoma"/>
                <w:sz w:val="20"/>
                <w:szCs w:val="20"/>
              </w:rPr>
            </w:pPr>
            <w:r w:rsidRPr="00505765">
              <w:rPr>
                <w:rFonts w:ascii="Tahoma" w:eastAsia="Century Gothic" w:hAnsi="Tahoma" w:cs="Tahoma"/>
                <w:sz w:val="20"/>
                <w:szCs w:val="20"/>
              </w:rPr>
              <w:t>Manage and maintain community and sporting build</w:t>
            </w:r>
            <w:r w:rsidR="000E1F19" w:rsidRPr="00505765">
              <w:rPr>
                <w:rFonts w:ascii="Tahoma" w:eastAsia="Century Gothic" w:hAnsi="Tahoma" w:cs="Tahoma"/>
                <w:sz w:val="20"/>
                <w:szCs w:val="20"/>
              </w:rPr>
              <w:t>ing</w:t>
            </w:r>
            <w:r w:rsidRPr="00505765">
              <w:rPr>
                <w:rFonts w:ascii="Tahoma" w:eastAsia="Century Gothic" w:hAnsi="Tahoma" w:cs="Tahoma"/>
                <w:sz w:val="20"/>
                <w:szCs w:val="20"/>
              </w:rPr>
              <w:t xml:space="preserve"> facilities for the benefit of the community</w:t>
            </w:r>
          </w:p>
          <w:p w:rsidR="007F03A0" w:rsidRPr="00505765" w:rsidRDefault="007F03A0" w:rsidP="009337B8">
            <w:pPr>
              <w:tabs>
                <w:tab w:val="left" w:pos="336"/>
              </w:tabs>
              <w:ind w:right="170"/>
              <w:jc w:val="both"/>
              <w:rPr>
                <w:rFonts w:ascii="Tahoma" w:eastAsia="Century Gothic" w:hAnsi="Tahoma" w:cs="Tahoma"/>
                <w:sz w:val="20"/>
                <w:szCs w:val="20"/>
              </w:rPr>
            </w:pPr>
          </w:p>
          <w:p w:rsidR="007F03A0" w:rsidRPr="00505765" w:rsidRDefault="007F03A0" w:rsidP="009337B8">
            <w:pPr>
              <w:tabs>
                <w:tab w:val="left" w:pos="336"/>
              </w:tabs>
              <w:ind w:right="170"/>
              <w:jc w:val="both"/>
              <w:rPr>
                <w:rFonts w:ascii="Tahoma" w:eastAsia="Century Gothic" w:hAnsi="Tahoma" w:cs="Tahoma"/>
                <w:sz w:val="20"/>
                <w:szCs w:val="20"/>
              </w:rPr>
            </w:pPr>
          </w:p>
          <w:p w:rsidR="007F03A0" w:rsidRPr="00505765" w:rsidRDefault="007F03A0" w:rsidP="009337B8">
            <w:pPr>
              <w:tabs>
                <w:tab w:val="left" w:pos="336"/>
              </w:tabs>
              <w:ind w:right="170"/>
              <w:jc w:val="both"/>
              <w:rPr>
                <w:rFonts w:ascii="Tahoma" w:hAnsi="Tahoma" w:cs="Tahoma"/>
                <w:sz w:val="20"/>
                <w:szCs w:val="20"/>
              </w:rPr>
            </w:pPr>
          </w:p>
        </w:tc>
        <w:tc>
          <w:tcPr>
            <w:tcW w:w="4480" w:type="dxa"/>
          </w:tcPr>
          <w:p w:rsidR="007F03A0" w:rsidRPr="00505765" w:rsidRDefault="007F03A0" w:rsidP="009337B8">
            <w:pPr>
              <w:tabs>
                <w:tab w:val="left" w:pos="336"/>
              </w:tabs>
              <w:ind w:right="170"/>
              <w:jc w:val="both"/>
              <w:rPr>
                <w:rFonts w:ascii="Tahoma" w:eastAsia="Century Gothic" w:hAnsi="Tahoma" w:cs="Tahoma"/>
                <w:sz w:val="20"/>
                <w:szCs w:val="20"/>
              </w:rPr>
            </w:pPr>
            <w:r w:rsidRPr="00505765">
              <w:rPr>
                <w:rFonts w:ascii="Tahoma" w:eastAsia="Century Gothic" w:hAnsi="Tahoma" w:cs="Tahoma"/>
                <w:b/>
                <w:sz w:val="20"/>
                <w:szCs w:val="20"/>
              </w:rPr>
              <w:t xml:space="preserve">Action 3.2.1.1 Implement or review facilities maintenance schedules and incorporate into the LTFP </w:t>
            </w:r>
            <w:r w:rsidRPr="00505765">
              <w:rPr>
                <w:rFonts w:ascii="Tahoma" w:eastAsia="Century Gothic" w:hAnsi="Tahoma" w:cs="Tahoma"/>
                <w:sz w:val="20"/>
                <w:szCs w:val="20"/>
              </w:rPr>
              <w:t>- 30 June 2019</w:t>
            </w:r>
          </w:p>
          <w:p w:rsidR="007F03A0" w:rsidRDefault="007F03A0" w:rsidP="009337B8">
            <w:pPr>
              <w:tabs>
                <w:tab w:val="left" w:pos="336"/>
              </w:tabs>
              <w:ind w:right="170"/>
              <w:jc w:val="both"/>
              <w:rPr>
                <w:rFonts w:ascii="Tahoma" w:eastAsia="Century Gothic" w:hAnsi="Tahoma" w:cs="Tahoma"/>
                <w:sz w:val="20"/>
                <w:szCs w:val="20"/>
              </w:rPr>
            </w:pPr>
          </w:p>
          <w:p w:rsidR="00FA7269" w:rsidRDefault="00FA7269" w:rsidP="009337B8">
            <w:pPr>
              <w:tabs>
                <w:tab w:val="left" w:pos="336"/>
              </w:tabs>
              <w:ind w:right="170"/>
              <w:jc w:val="both"/>
              <w:rPr>
                <w:rFonts w:ascii="Tahoma" w:eastAsia="Century Gothic" w:hAnsi="Tahoma" w:cs="Tahoma"/>
                <w:sz w:val="20"/>
                <w:szCs w:val="20"/>
              </w:rPr>
            </w:pPr>
          </w:p>
          <w:p w:rsidR="00FA7269" w:rsidRDefault="00FA7269" w:rsidP="009337B8">
            <w:pPr>
              <w:tabs>
                <w:tab w:val="left" w:pos="336"/>
              </w:tabs>
              <w:ind w:right="170"/>
              <w:jc w:val="both"/>
              <w:rPr>
                <w:rFonts w:ascii="Tahoma" w:eastAsia="Century Gothic" w:hAnsi="Tahoma" w:cs="Tahoma"/>
                <w:sz w:val="20"/>
                <w:szCs w:val="20"/>
              </w:rPr>
            </w:pPr>
          </w:p>
          <w:p w:rsidR="00FA7269" w:rsidRPr="00505765" w:rsidRDefault="00FA7269" w:rsidP="009337B8">
            <w:pPr>
              <w:tabs>
                <w:tab w:val="left" w:pos="336"/>
              </w:tabs>
              <w:ind w:right="170"/>
              <w:jc w:val="both"/>
              <w:rPr>
                <w:rFonts w:ascii="Tahoma" w:eastAsia="Century Gothic" w:hAnsi="Tahoma" w:cs="Tahoma"/>
                <w:sz w:val="20"/>
                <w:szCs w:val="20"/>
              </w:rPr>
            </w:pPr>
          </w:p>
          <w:p w:rsidR="007F03A0" w:rsidRPr="00505765" w:rsidRDefault="007F03A0" w:rsidP="009337B8">
            <w:pPr>
              <w:tabs>
                <w:tab w:val="left" w:pos="336"/>
              </w:tabs>
              <w:ind w:right="170"/>
              <w:jc w:val="both"/>
              <w:rPr>
                <w:rFonts w:ascii="Tahoma" w:eastAsia="Century Gothic" w:hAnsi="Tahoma" w:cs="Tahoma"/>
                <w:sz w:val="20"/>
                <w:szCs w:val="20"/>
              </w:rPr>
            </w:pPr>
            <w:r w:rsidRPr="00505765">
              <w:rPr>
                <w:rFonts w:ascii="Tahoma" w:eastAsia="Century Gothic" w:hAnsi="Tahoma" w:cs="Tahoma"/>
                <w:b/>
                <w:sz w:val="20"/>
                <w:szCs w:val="20"/>
              </w:rPr>
              <w:t>Action 3.2.2.2 Identify/</w:t>
            </w:r>
            <w:r w:rsidR="000E1F19" w:rsidRPr="00505765">
              <w:rPr>
                <w:rFonts w:ascii="Tahoma" w:eastAsia="Century Gothic" w:hAnsi="Tahoma" w:cs="Tahoma"/>
                <w:b/>
                <w:sz w:val="20"/>
                <w:szCs w:val="20"/>
              </w:rPr>
              <w:t xml:space="preserve"> </w:t>
            </w:r>
            <w:r w:rsidRPr="00505765">
              <w:rPr>
                <w:rFonts w:ascii="Tahoma" w:eastAsia="Century Gothic" w:hAnsi="Tahoma" w:cs="Tahoma"/>
                <w:b/>
                <w:sz w:val="20"/>
                <w:szCs w:val="20"/>
              </w:rPr>
              <w:t>upgrade/</w:t>
            </w:r>
            <w:r w:rsidR="000E1F19" w:rsidRPr="00505765">
              <w:rPr>
                <w:rFonts w:ascii="Tahoma" w:eastAsia="Century Gothic" w:hAnsi="Tahoma" w:cs="Tahoma"/>
                <w:b/>
                <w:sz w:val="20"/>
                <w:szCs w:val="20"/>
              </w:rPr>
              <w:t xml:space="preserve"> </w:t>
            </w:r>
            <w:r w:rsidRPr="00505765">
              <w:rPr>
                <w:rFonts w:ascii="Tahoma" w:eastAsia="Century Gothic" w:hAnsi="Tahoma" w:cs="Tahoma"/>
                <w:b/>
                <w:sz w:val="20"/>
                <w:szCs w:val="20"/>
              </w:rPr>
              <w:t xml:space="preserve">develop a proactive maintenance plan for all facilities in a staged approach </w:t>
            </w:r>
          </w:p>
          <w:p w:rsidR="007F03A0" w:rsidRPr="00505765" w:rsidRDefault="007F03A0" w:rsidP="009337B8">
            <w:pPr>
              <w:pStyle w:val="ListParagraph"/>
              <w:numPr>
                <w:ilvl w:val="0"/>
                <w:numId w:val="21"/>
              </w:numPr>
              <w:tabs>
                <w:tab w:val="clear" w:pos="360"/>
                <w:tab w:val="left" w:pos="336"/>
              </w:tabs>
              <w:ind w:right="170"/>
              <w:jc w:val="both"/>
              <w:rPr>
                <w:rFonts w:ascii="Tahoma" w:eastAsia="Century Gothic" w:hAnsi="Tahoma" w:cs="Tahoma"/>
                <w:sz w:val="20"/>
                <w:szCs w:val="20"/>
              </w:rPr>
            </w:pPr>
            <w:r w:rsidRPr="00505765">
              <w:rPr>
                <w:rFonts w:ascii="Tahoma" w:eastAsia="Century Gothic" w:hAnsi="Tahoma" w:cs="Tahoma"/>
                <w:sz w:val="20"/>
                <w:szCs w:val="20"/>
              </w:rPr>
              <w:t>Develop a proactive maintenance plan for all facilities in 3 towns including costings and incorporate into the LTFP – 30 June 2019</w:t>
            </w:r>
          </w:p>
          <w:p w:rsidR="007F03A0" w:rsidRPr="00505765" w:rsidRDefault="007F03A0" w:rsidP="009337B8">
            <w:pPr>
              <w:tabs>
                <w:tab w:val="left" w:pos="336"/>
              </w:tabs>
              <w:ind w:right="170"/>
              <w:jc w:val="both"/>
              <w:rPr>
                <w:rFonts w:ascii="Tahoma" w:eastAsia="Century Gothic" w:hAnsi="Tahoma" w:cs="Tahoma"/>
                <w:sz w:val="20"/>
                <w:szCs w:val="20"/>
              </w:rPr>
            </w:pPr>
          </w:p>
          <w:p w:rsidR="007F03A0" w:rsidRPr="00505765" w:rsidRDefault="007F03A0" w:rsidP="00A236D5">
            <w:pPr>
              <w:tabs>
                <w:tab w:val="left" w:pos="336"/>
              </w:tabs>
              <w:ind w:right="170"/>
              <w:jc w:val="both"/>
              <w:rPr>
                <w:rFonts w:ascii="Tahoma" w:eastAsia="Century Gothic" w:hAnsi="Tahoma" w:cs="Tahoma"/>
                <w:b/>
                <w:sz w:val="20"/>
                <w:szCs w:val="20"/>
              </w:rPr>
            </w:pPr>
            <w:r w:rsidRPr="00505765">
              <w:rPr>
                <w:rFonts w:ascii="Tahoma" w:eastAsia="Century Gothic" w:hAnsi="Tahoma" w:cs="Tahoma"/>
                <w:b/>
                <w:sz w:val="20"/>
                <w:szCs w:val="20"/>
              </w:rPr>
              <w:t>Action 3.2.2.3 Consider undertaking energy audits of all council buildings and facilities</w:t>
            </w:r>
          </w:p>
          <w:p w:rsidR="007F03A0" w:rsidRPr="00505765" w:rsidRDefault="007F03A0" w:rsidP="00A236D5">
            <w:pPr>
              <w:pStyle w:val="ListParagraph"/>
              <w:widowControl/>
              <w:numPr>
                <w:ilvl w:val="0"/>
                <w:numId w:val="21"/>
              </w:numPr>
              <w:autoSpaceDE/>
              <w:autoSpaceDN/>
              <w:ind w:right="170"/>
              <w:jc w:val="both"/>
              <w:rPr>
                <w:rFonts w:ascii="Tahoma" w:hAnsi="Tahoma" w:cs="Tahoma"/>
                <w:sz w:val="20"/>
                <w:szCs w:val="20"/>
              </w:rPr>
            </w:pPr>
            <w:r w:rsidRPr="00505765">
              <w:rPr>
                <w:rFonts w:ascii="Tahoma" w:hAnsi="Tahoma" w:cs="Tahoma"/>
                <w:sz w:val="20"/>
                <w:szCs w:val="20"/>
              </w:rPr>
              <w:t>Develop a four-year audit plan encompassing energy audits of all council buildings and facilities - 30 June 2022 with annual review and reports</w:t>
            </w:r>
          </w:p>
          <w:p w:rsidR="00A236D5" w:rsidRPr="000A06CF" w:rsidRDefault="007F03A0" w:rsidP="000A06CF">
            <w:pPr>
              <w:pStyle w:val="ListParagraph"/>
              <w:widowControl/>
              <w:numPr>
                <w:ilvl w:val="0"/>
                <w:numId w:val="21"/>
              </w:numPr>
              <w:autoSpaceDE/>
              <w:autoSpaceDN/>
              <w:ind w:right="170"/>
              <w:jc w:val="both"/>
              <w:rPr>
                <w:rFonts w:ascii="Tahoma" w:hAnsi="Tahoma" w:cs="Tahoma"/>
                <w:sz w:val="20"/>
                <w:szCs w:val="20"/>
              </w:rPr>
            </w:pPr>
            <w:r w:rsidRPr="000A06CF">
              <w:rPr>
                <w:rFonts w:ascii="Tahoma" w:hAnsi="Tahoma" w:cs="Tahoma"/>
                <w:sz w:val="20"/>
                <w:szCs w:val="20"/>
              </w:rPr>
              <w:t xml:space="preserve">Identify and research alternative, cost effective energy options for council buildings and facilities e.g. solar power - 30 June 2022 with annual review and reports </w:t>
            </w:r>
          </w:p>
          <w:p w:rsidR="00A236D5" w:rsidRPr="00A236D5" w:rsidRDefault="00A236D5" w:rsidP="00A236D5">
            <w:pPr>
              <w:widowControl/>
              <w:autoSpaceDE/>
              <w:autoSpaceDN/>
              <w:ind w:right="170"/>
              <w:jc w:val="both"/>
              <w:rPr>
                <w:rFonts w:ascii="Tahoma" w:hAnsi="Tahoma" w:cs="Tahoma"/>
                <w:sz w:val="20"/>
                <w:szCs w:val="20"/>
              </w:rPr>
            </w:pPr>
          </w:p>
        </w:tc>
        <w:tc>
          <w:tcPr>
            <w:tcW w:w="1447" w:type="dxa"/>
          </w:tcPr>
          <w:p w:rsidR="007F03A0" w:rsidRPr="00505765" w:rsidRDefault="00A236D5" w:rsidP="000F2F21">
            <w:pPr>
              <w:widowControl/>
              <w:autoSpaceDE/>
              <w:autoSpaceDN/>
              <w:spacing w:after="200" w:line="276" w:lineRule="auto"/>
              <w:rPr>
                <w:rFonts w:ascii="Tahoma" w:hAnsi="Tahoma" w:cs="Tahoma"/>
                <w:sz w:val="20"/>
                <w:szCs w:val="20"/>
              </w:rPr>
            </w:pPr>
            <w:r>
              <w:rPr>
                <w:rFonts w:ascii="Tahoma" w:hAnsi="Tahoma" w:cs="Tahoma"/>
                <w:sz w:val="20"/>
                <w:szCs w:val="20"/>
              </w:rPr>
              <w:t>OM/A</w:t>
            </w:r>
            <w:r w:rsidR="0006665B" w:rsidRPr="00505765">
              <w:rPr>
                <w:rFonts w:ascii="Tahoma" w:hAnsi="Tahoma" w:cs="Tahoma"/>
                <w:sz w:val="20"/>
                <w:szCs w:val="20"/>
              </w:rPr>
              <w:t>M</w:t>
            </w:r>
          </w:p>
          <w:p w:rsidR="0006665B" w:rsidRPr="00505765" w:rsidRDefault="0006665B" w:rsidP="000F2F21">
            <w:pPr>
              <w:widowControl/>
              <w:autoSpaceDE/>
              <w:autoSpaceDN/>
              <w:spacing w:after="200" w:line="276" w:lineRule="auto"/>
              <w:rPr>
                <w:rFonts w:ascii="Tahoma" w:hAnsi="Tahoma" w:cs="Tahoma"/>
                <w:sz w:val="20"/>
                <w:szCs w:val="20"/>
              </w:rPr>
            </w:pPr>
          </w:p>
          <w:p w:rsidR="0006665B" w:rsidRPr="00505765" w:rsidRDefault="0006665B" w:rsidP="000F2F21">
            <w:pPr>
              <w:widowControl/>
              <w:autoSpaceDE/>
              <w:autoSpaceDN/>
              <w:spacing w:after="200" w:line="276" w:lineRule="auto"/>
              <w:rPr>
                <w:rFonts w:ascii="Tahoma" w:hAnsi="Tahoma" w:cs="Tahoma"/>
                <w:sz w:val="20"/>
                <w:szCs w:val="20"/>
              </w:rPr>
            </w:pPr>
          </w:p>
          <w:p w:rsidR="00FA7269" w:rsidRDefault="00FA7269" w:rsidP="000F2F21">
            <w:pPr>
              <w:widowControl/>
              <w:autoSpaceDE/>
              <w:autoSpaceDN/>
              <w:spacing w:after="200" w:line="276" w:lineRule="auto"/>
              <w:rPr>
                <w:rFonts w:ascii="Tahoma" w:hAnsi="Tahoma" w:cs="Tahoma"/>
                <w:sz w:val="20"/>
                <w:szCs w:val="20"/>
              </w:rPr>
            </w:pPr>
          </w:p>
          <w:p w:rsidR="0006665B" w:rsidRPr="00505765" w:rsidRDefault="00A236D5" w:rsidP="000F2F21">
            <w:pPr>
              <w:widowControl/>
              <w:autoSpaceDE/>
              <w:autoSpaceDN/>
              <w:spacing w:after="200" w:line="276" w:lineRule="auto"/>
              <w:rPr>
                <w:rFonts w:ascii="Tahoma" w:hAnsi="Tahoma" w:cs="Tahoma"/>
                <w:sz w:val="20"/>
                <w:szCs w:val="20"/>
              </w:rPr>
            </w:pPr>
            <w:r>
              <w:rPr>
                <w:rFonts w:ascii="Tahoma" w:hAnsi="Tahoma" w:cs="Tahoma"/>
                <w:sz w:val="20"/>
                <w:szCs w:val="20"/>
              </w:rPr>
              <w:t>OM/</w:t>
            </w:r>
            <w:r w:rsidR="0006665B" w:rsidRPr="00505765">
              <w:rPr>
                <w:rFonts w:ascii="Tahoma" w:hAnsi="Tahoma" w:cs="Tahoma"/>
                <w:sz w:val="20"/>
                <w:szCs w:val="20"/>
              </w:rPr>
              <w:t>AM</w:t>
            </w:r>
          </w:p>
          <w:p w:rsidR="0006665B" w:rsidRPr="00505765" w:rsidRDefault="0006665B" w:rsidP="000F2F21">
            <w:pPr>
              <w:widowControl/>
              <w:autoSpaceDE/>
              <w:autoSpaceDN/>
              <w:spacing w:after="200" w:line="276" w:lineRule="auto"/>
              <w:rPr>
                <w:rFonts w:ascii="Tahoma" w:hAnsi="Tahoma" w:cs="Tahoma"/>
                <w:sz w:val="20"/>
                <w:szCs w:val="20"/>
              </w:rPr>
            </w:pPr>
          </w:p>
          <w:p w:rsidR="0006665B" w:rsidRPr="00505765" w:rsidRDefault="0006665B" w:rsidP="000F2F21">
            <w:pPr>
              <w:widowControl/>
              <w:autoSpaceDE/>
              <w:autoSpaceDN/>
              <w:spacing w:after="200" w:line="276" w:lineRule="auto"/>
              <w:rPr>
                <w:rFonts w:ascii="Tahoma" w:hAnsi="Tahoma" w:cs="Tahoma"/>
                <w:sz w:val="20"/>
                <w:szCs w:val="20"/>
              </w:rPr>
            </w:pPr>
          </w:p>
          <w:p w:rsidR="0006665B" w:rsidRPr="00505765" w:rsidRDefault="0006665B" w:rsidP="000F2F21">
            <w:pPr>
              <w:widowControl/>
              <w:autoSpaceDE/>
              <w:autoSpaceDN/>
              <w:spacing w:after="200" w:line="276" w:lineRule="auto"/>
              <w:rPr>
                <w:rFonts w:ascii="Tahoma" w:hAnsi="Tahoma" w:cs="Tahoma"/>
                <w:sz w:val="20"/>
                <w:szCs w:val="20"/>
              </w:rPr>
            </w:pPr>
          </w:p>
          <w:p w:rsidR="00A236D5" w:rsidRDefault="00A236D5" w:rsidP="000F2F21">
            <w:pPr>
              <w:widowControl/>
              <w:autoSpaceDE/>
              <w:autoSpaceDN/>
              <w:spacing w:after="200" w:line="276" w:lineRule="auto"/>
              <w:rPr>
                <w:rFonts w:ascii="Tahoma" w:hAnsi="Tahoma" w:cs="Tahoma"/>
                <w:sz w:val="20"/>
                <w:szCs w:val="20"/>
              </w:rPr>
            </w:pPr>
          </w:p>
          <w:p w:rsidR="0006665B" w:rsidRPr="00505765" w:rsidRDefault="0006665B" w:rsidP="000F2F21">
            <w:pPr>
              <w:widowControl/>
              <w:autoSpaceDE/>
              <w:autoSpaceDN/>
              <w:spacing w:after="200" w:line="276" w:lineRule="auto"/>
              <w:rPr>
                <w:rFonts w:ascii="Tahoma" w:hAnsi="Tahoma" w:cs="Tahoma"/>
                <w:sz w:val="20"/>
                <w:szCs w:val="20"/>
              </w:rPr>
            </w:pPr>
            <w:r w:rsidRPr="00505765">
              <w:rPr>
                <w:rFonts w:ascii="Tahoma" w:hAnsi="Tahoma" w:cs="Tahoma"/>
                <w:sz w:val="20"/>
                <w:szCs w:val="20"/>
              </w:rPr>
              <w:t>AM</w:t>
            </w:r>
          </w:p>
          <w:p w:rsidR="0006665B" w:rsidRPr="00505765" w:rsidRDefault="0006665B" w:rsidP="000F2F21">
            <w:pPr>
              <w:widowControl/>
              <w:autoSpaceDE/>
              <w:autoSpaceDN/>
              <w:spacing w:after="200" w:line="276" w:lineRule="auto"/>
              <w:rPr>
                <w:rFonts w:ascii="Tahoma" w:hAnsi="Tahoma" w:cs="Tahoma"/>
                <w:sz w:val="20"/>
                <w:szCs w:val="20"/>
              </w:rPr>
            </w:pPr>
          </w:p>
          <w:p w:rsidR="0006665B" w:rsidRPr="00505765" w:rsidRDefault="0006665B" w:rsidP="000F2F21">
            <w:pPr>
              <w:widowControl/>
              <w:autoSpaceDE/>
              <w:autoSpaceDN/>
              <w:spacing w:after="200" w:line="276" w:lineRule="auto"/>
              <w:rPr>
                <w:rFonts w:ascii="Tahoma" w:hAnsi="Tahoma" w:cs="Tahoma"/>
                <w:sz w:val="20"/>
                <w:szCs w:val="20"/>
              </w:rPr>
            </w:pPr>
            <w:r w:rsidRPr="00505765">
              <w:rPr>
                <w:rFonts w:ascii="Tahoma" w:hAnsi="Tahoma" w:cs="Tahoma"/>
                <w:sz w:val="20"/>
                <w:szCs w:val="20"/>
              </w:rPr>
              <w:t>AM</w:t>
            </w:r>
          </w:p>
        </w:tc>
        <w:tc>
          <w:tcPr>
            <w:tcW w:w="1984" w:type="dxa"/>
          </w:tcPr>
          <w:p w:rsidR="0035410F" w:rsidRPr="00505765" w:rsidRDefault="0035410F" w:rsidP="0035410F">
            <w:pPr>
              <w:widowControl/>
              <w:autoSpaceDE/>
              <w:autoSpaceDN/>
              <w:spacing w:after="200" w:line="276" w:lineRule="auto"/>
              <w:rPr>
                <w:rFonts w:ascii="Tahoma" w:hAnsi="Tahoma" w:cs="Tahoma"/>
                <w:sz w:val="20"/>
                <w:szCs w:val="20"/>
              </w:rPr>
            </w:pPr>
            <w:r w:rsidRPr="00505765">
              <w:rPr>
                <w:rFonts w:ascii="Tahoma" w:hAnsi="Tahoma" w:cs="Tahoma"/>
                <w:sz w:val="20"/>
                <w:szCs w:val="20"/>
              </w:rPr>
              <w:t>Ongoing</w:t>
            </w:r>
          </w:p>
          <w:p w:rsidR="007F03A0" w:rsidRPr="00505765" w:rsidRDefault="007F03A0" w:rsidP="000F2F21">
            <w:pPr>
              <w:widowControl/>
              <w:autoSpaceDE/>
              <w:autoSpaceDN/>
              <w:spacing w:after="200" w:line="276" w:lineRule="auto"/>
              <w:rPr>
                <w:rFonts w:ascii="Tahoma" w:hAnsi="Tahoma" w:cs="Tahoma"/>
                <w:sz w:val="20"/>
                <w:szCs w:val="20"/>
              </w:rPr>
            </w:pPr>
          </w:p>
          <w:p w:rsidR="0035410F" w:rsidRPr="00505765" w:rsidRDefault="0035410F" w:rsidP="000F2F21">
            <w:pPr>
              <w:widowControl/>
              <w:autoSpaceDE/>
              <w:autoSpaceDN/>
              <w:spacing w:after="200" w:line="276" w:lineRule="auto"/>
              <w:rPr>
                <w:rFonts w:ascii="Tahoma" w:hAnsi="Tahoma" w:cs="Tahoma"/>
                <w:sz w:val="20"/>
                <w:szCs w:val="20"/>
              </w:rPr>
            </w:pPr>
          </w:p>
          <w:p w:rsidR="00FA7269" w:rsidRDefault="00FA7269" w:rsidP="0035410F">
            <w:pPr>
              <w:widowControl/>
              <w:autoSpaceDE/>
              <w:autoSpaceDN/>
              <w:spacing w:after="200" w:line="276" w:lineRule="auto"/>
              <w:rPr>
                <w:rFonts w:ascii="Tahoma" w:hAnsi="Tahoma" w:cs="Tahoma"/>
                <w:sz w:val="20"/>
                <w:szCs w:val="20"/>
              </w:rPr>
            </w:pPr>
          </w:p>
          <w:p w:rsidR="0035410F" w:rsidRPr="00505765" w:rsidRDefault="0035410F" w:rsidP="0035410F">
            <w:pPr>
              <w:widowControl/>
              <w:autoSpaceDE/>
              <w:autoSpaceDN/>
              <w:spacing w:after="200" w:line="276" w:lineRule="auto"/>
              <w:rPr>
                <w:rFonts w:ascii="Tahoma" w:hAnsi="Tahoma" w:cs="Tahoma"/>
                <w:sz w:val="20"/>
                <w:szCs w:val="20"/>
              </w:rPr>
            </w:pPr>
            <w:r w:rsidRPr="00505765">
              <w:rPr>
                <w:rFonts w:ascii="Tahoma" w:hAnsi="Tahoma" w:cs="Tahoma"/>
                <w:sz w:val="20"/>
                <w:szCs w:val="20"/>
              </w:rPr>
              <w:t>Ongoing</w:t>
            </w:r>
          </w:p>
          <w:p w:rsidR="0035410F" w:rsidRPr="00505765" w:rsidRDefault="0035410F" w:rsidP="000F2F21">
            <w:pPr>
              <w:widowControl/>
              <w:autoSpaceDE/>
              <w:autoSpaceDN/>
              <w:spacing w:after="200" w:line="276" w:lineRule="auto"/>
              <w:rPr>
                <w:rFonts w:ascii="Tahoma" w:hAnsi="Tahoma" w:cs="Tahoma"/>
                <w:sz w:val="20"/>
                <w:szCs w:val="20"/>
              </w:rPr>
            </w:pPr>
          </w:p>
          <w:p w:rsidR="00632CC4" w:rsidRPr="00505765" w:rsidRDefault="00632CC4" w:rsidP="000F2F21">
            <w:pPr>
              <w:widowControl/>
              <w:autoSpaceDE/>
              <w:autoSpaceDN/>
              <w:spacing w:after="200" w:line="276" w:lineRule="auto"/>
              <w:rPr>
                <w:rFonts w:ascii="Tahoma" w:hAnsi="Tahoma" w:cs="Tahoma"/>
                <w:sz w:val="20"/>
                <w:szCs w:val="20"/>
              </w:rPr>
            </w:pPr>
          </w:p>
          <w:p w:rsidR="00632CC4" w:rsidRPr="00505765" w:rsidRDefault="00632CC4" w:rsidP="000F2F21">
            <w:pPr>
              <w:widowControl/>
              <w:autoSpaceDE/>
              <w:autoSpaceDN/>
              <w:spacing w:after="200" w:line="276" w:lineRule="auto"/>
              <w:rPr>
                <w:rFonts w:ascii="Tahoma" w:hAnsi="Tahoma" w:cs="Tahoma"/>
                <w:sz w:val="20"/>
                <w:szCs w:val="20"/>
              </w:rPr>
            </w:pPr>
          </w:p>
          <w:p w:rsidR="00632CC4" w:rsidRPr="00505765" w:rsidRDefault="00632CC4" w:rsidP="000F2F21">
            <w:pPr>
              <w:widowControl/>
              <w:autoSpaceDE/>
              <w:autoSpaceDN/>
              <w:spacing w:after="200" w:line="276" w:lineRule="auto"/>
              <w:rPr>
                <w:rFonts w:ascii="Tahoma" w:hAnsi="Tahoma" w:cs="Tahoma"/>
                <w:sz w:val="20"/>
                <w:szCs w:val="20"/>
              </w:rPr>
            </w:pPr>
          </w:p>
          <w:p w:rsidR="00632CC4" w:rsidRPr="00505765" w:rsidRDefault="00632CC4" w:rsidP="000F2F21">
            <w:pPr>
              <w:widowControl/>
              <w:autoSpaceDE/>
              <w:autoSpaceDN/>
              <w:spacing w:after="200" w:line="276" w:lineRule="auto"/>
              <w:rPr>
                <w:rFonts w:ascii="Tahoma" w:hAnsi="Tahoma" w:cs="Tahoma"/>
                <w:sz w:val="20"/>
                <w:szCs w:val="20"/>
              </w:rPr>
            </w:pPr>
            <w:r w:rsidRPr="00505765">
              <w:rPr>
                <w:rFonts w:ascii="Tahoma" w:hAnsi="Tahoma" w:cs="Tahoma"/>
                <w:sz w:val="20"/>
                <w:szCs w:val="20"/>
              </w:rPr>
              <w:t>Ongoing</w:t>
            </w:r>
          </w:p>
          <w:p w:rsidR="00632CC4" w:rsidRPr="00505765" w:rsidRDefault="00632CC4" w:rsidP="000F2F21">
            <w:pPr>
              <w:widowControl/>
              <w:autoSpaceDE/>
              <w:autoSpaceDN/>
              <w:spacing w:after="200" w:line="276" w:lineRule="auto"/>
              <w:rPr>
                <w:rFonts w:ascii="Tahoma" w:hAnsi="Tahoma" w:cs="Tahoma"/>
                <w:sz w:val="20"/>
                <w:szCs w:val="20"/>
              </w:rPr>
            </w:pPr>
          </w:p>
          <w:p w:rsidR="00632CC4" w:rsidRPr="00505765" w:rsidRDefault="00632CC4" w:rsidP="000F2F21">
            <w:pPr>
              <w:widowControl/>
              <w:autoSpaceDE/>
              <w:autoSpaceDN/>
              <w:spacing w:after="200" w:line="276" w:lineRule="auto"/>
              <w:rPr>
                <w:rFonts w:ascii="Tahoma" w:hAnsi="Tahoma" w:cs="Tahoma"/>
                <w:sz w:val="20"/>
                <w:szCs w:val="20"/>
              </w:rPr>
            </w:pPr>
            <w:r w:rsidRPr="00505765">
              <w:rPr>
                <w:rFonts w:ascii="Tahoma" w:hAnsi="Tahoma" w:cs="Tahoma"/>
                <w:sz w:val="20"/>
                <w:szCs w:val="20"/>
              </w:rPr>
              <w:t>Ongoing</w:t>
            </w:r>
          </w:p>
        </w:tc>
        <w:tc>
          <w:tcPr>
            <w:tcW w:w="1904" w:type="dxa"/>
          </w:tcPr>
          <w:p w:rsidR="007F03A0" w:rsidRPr="00505765" w:rsidRDefault="00FA7269" w:rsidP="000F2F21">
            <w:pPr>
              <w:widowControl/>
              <w:autoSpaceDE/>
              <w:autoSpaceDN/>
              <w:spacing w:after="200" w:line="276" w:lineRule="auto"/>
              <w:rPr>
                <w:rFonts w:ascii="Tahoma" w:hAnsi="Tahoma" w:cs="Tahoma"/>
                <w:sz w:val="20"/>
                <w:szCs w:val="20"/>
              </w:rPr>
            </w:pPr>
            <w:r w:rsidRPr="00505765">
              <w:rPr>
                <w:rFonts w:ascii="Tahoma" w:hAnsi="Tahoma" w:cs="Tahoma"/>
                <w:sz w:val="20"/>
                <w:szCs w:val="20"/>
              </w:rPr>
              <w:t>Maintenance schedules and levels of services to be updated in Asset Management Plans</w:t>
            </w:r>
          </w:p>
          <w:p w:rsidR="0035410F" w:rsidRPr="00505765" w:rsidRDefault="0035410F" w:rsidP="000F2F21">
            <w:pPr>
              <w:widowControl/>
              <w:autoSpaceDE/>
              <w:autoSpaceDN/>
              <w:spacing w:after="200" w:line="276" w:lineRule="auto"/>
              <w:rPr>
                <w:rFonts w:ascii="Tahoma" w:hAnsi="Tahoma" w:cs="Tahoma"/>
                <w:sz w:val="20"/>
                <w:szCs w:val="20"/>
              </w:rPr>
            </w:pPr>
            <w:r w:rsidRPr="00505765">
              <w:rPr>
                <w:rFonts w:ascii="Tahoma" w:hAnsi="Tahoma" w:cs="Tahoma"/>
                <w:sz w:val="20"/>
                <w:szCs w:val="20"/>
              </w:rPr>
              <w:t xml:space="preserve">Maintenance plans constantly being updated. </w:t>
            </w:r>
          </w:p>
        </w:tc>
      </w:tr>
      <w:tr w:rsidR="007F03A0" w:rsidRPr="00505765" w:rsidTr="00787C1C">
        <w:trPr>
          <w:trHeight w:val="558"/>
        </w:trPr>
        <w:tc>
          <w:tcPr>
            <w:tcW w:w="1018" w:type="dxa"/>
          </w:tcPr>
          <w:p w:rsidR="007F03A0" w:rsidRPr="00505765" w:rsidRDefault="007F03A0" w:rsidP="000F2F21">
            <w:pPr>
              <w:widowControl/>
              <w:autoSpaceDE/>
              <w:autoSpaceDN/>
              <w:spacing w:after="200" w:line="276" w:lineRule="auto"/>
              <w:rPr>
                <w:rFonts w:ascii="Tahoma" w:hAnsi="Tahoma" w:cs="Tahoma"/>
                <w:b/>
                <w:sz w:val="20"/>
                <w:szCs w:val="20"/>
              </w:rPr>
            </w:pPr>
            <w:r w:rsidRPr="00505765">
              <w:rPr>
                <w:rFonts w:ascii="Tahoma" w:hAnsi="Tahoma" w:cs="Tahoma"/>
                <w:b/>
                <w:sz w:val="20"/>
                <w:szCs w:val="20"/>
              </w:rPr>
              <w:t>Strategy 3.2.2</w:t>
            </w:r>
          </w:p>
        </w:tc>
        <w:tc>
          <w:tcPr>
            <w:tcW w:w="3115" w:type="dxa"/>
          </w:tcPr>
          <w:p w:rsidR="007F03A0" w:rsidRPr="00505765" w:rsidRDefault="007F03A0" w:rsidP="00AA4178">
            <w:pPr>
              <w:tabs>
                <w:tab w:val="left" w:pos="336"/>
              </w:tabs>
              <w:ind w:right="170"/>
              <w:jc w:val="both"/>
              <w:rPr>
                <w:rFonts w:ascii="Tahoma" w:eastAsia="Century Gothic" w:hAnsi="Tahoma" w:cs="Tahoma"/>
                <w:sz w:val="20"/>
                <w:szCs w:val="20"/>
              </w:rPr>
            </w:pPr>
            <w:r w:rsidRPr="00505765">
              <w:rPr>
                <w:rFonts w:ascii="Tahoma" w:eastAsia="Century Gothic" w:hAnsi="Tahoma" w:cs="Tahoma"/>
                <w:sz w:val="20"/>
                <w:szCs w:val="20"/>
              </w:rPr>
              <w:t>Efficiently manage and maintain Council’s building and specific purpose facilities</w:t>
            </w:r>
          </w:p>
          <w:p w:rsidR="007F03A0" w:rsidRPr="00505765" w:rsidRDefault="007F03A0" w:rsidP="00AA4178">
            <w:pPr>
              <w:tabs>
                <w:tab w:val="left" w:pos="336"/>
              </w:tabs>
              <w:ind w:right="170"/>
              <w:jc w:val="both"/>
              <w:rPr>
                <w:rFonts w:ascii="Tahoma" w:eastAsia="Century Gothic" w:hAnsi="Tahoma" w:cs="Tahoma"/>
                <w:sz w:val="20"/>
                <w:szCs w:val="20"/>
              </w:rPr>
            </w:pPr>
          </w:p>
          <w:p w:rsidR="007F03A0" w:rsidRPr="00505765" w:rsidRDefault="007F03A0" w:rsidP="00AA4178">
            <w:pPr>
              <w:tabs>
                <w:tab w:val="left" w:pos="336"/>
              </w:tabs>
              <w:ind w:right="170"/>
              <w:jc w:val="both"/>
              <w:rPr>
                <w:rFonts w:ascii="Tahoma" w:eastAsia="Century Gothic" w:hAnsi="Tahoma" w:cs="Tahoma"/>
                <w:sz w:val="20"/>
                <w:szCs w:val="20"/>
              </w:rPr>
            </w:pPr>
          </w:p>
        </w:tc>
        <w:tc>
          <w:tcPr>
            <w:tcW w:w="4480" w:type="dxa"/>
          </w:tcPr>
          <w:p w:rsidR="007F03A0" w:rsidRPr="00505765" w:rsidRDefault="007F03A0" w:rsidP="00AA4178">
            <w:pPr>
              <w:widowControl/>
              <w:autoSpaceDE/>
              <w:autoSpaceDN/>
              <w:ind w:right="170"/>
              <w:jc w:val="both"/>
              <w:rPr>
                <w:rFonts w:ascii="Tahoma" w:hAnsi="Tahoma" w:cs="Tahoma"/>
                <w:sz w:val="20"/>
                <w:szCs w:val="20"/>
              </w:rPr>
            </w:pPr>
            <w:r w:rsidRPr="00505765">
              <w:rPr>
                <w:rFonts w:ascii="Tahoma" w:eastAsia="Century Gothic" w:hAnsi="Tahoma" w:cs="Tahoma"/>
                <w:b/>
                <w:sz w:val="20"/>
                <w:szCs w:val="20"/>
              </w:rPr>
              <w:t xml:space="preserve">Action 3.2.2.1 Develop/implement a programmed maintenance schedules for Councils operational buildings within budget - </w:t>
            </w:r>
            <w:r w:rsidRPr="00505765">
              <w:rPr>
                <w:rFonts w:ascii="Tahoma" w:hAnsi="Tahoma" w:cs="Tahoma"/>
                <w:sz w:val="20"/>
                <w:szCs w:val="20"/>
              </w:rPr>
              <w:t>30 June 2021 with annual review and reporting</w:t>
            </w:r>
          </w:p>
          <w:p w:rsidR="007F03A0" w:rsidRPr="00505765" w:rsidRDefault="007F03A0" w:rsidP="00AA4178">
            <w:pPr>
              <w:pStyle w:val="ListParagraph"/>
              <w:widowControl/>
              <w:numPr>
                <w:ilvl w:val="0"/>
                <w:numId w:val="17"/>
              </w:numPr>
              <w:autoSpaceDE/>
              <w:autoSpaceDN/>
              <w:ind w:right="170"/>
              <w:jc w:val="both"/>
              <w:rPr>
                <w:rFonts w:ascii="Tahoma" w:hAnsi="Tahoma" w:cs="Tahoma"/>
                <w:sz w:val="20"/>
                <w:szCs w:val="20"/>
              </w:rPr>
            </w:pPr>
            <w:r w:rsidRPr="00505765">
              <w:rPr>
                <w:rFonts w:ascii="Tahoma" w:hAnsi="Tahoma" w:cs="Tahoma"/>
                <w:sz w:val="20"/>
                <w:szCs w:val="20"/>
              </w:rPr>
              <w:t>Implement maintenance, renewal and management plans for all and each of Councils sites and buildings</w:t>
            </w:r>
          </w:p>
          <w:p w:rsidR="007F03A0" w:rsidRPr="00505765" w:rsidRDefault="007F03A0" w:rsidP="00AA4178">
            <w:pPr>
              <w:pStyle w:val="ListParagraph"/>
              <w:widowControl/>
              <w:numPr>
                <w:ilvl w:val="0"/>
                <w:numId w:val="17"/>
              </w:numPr>
              <w:autoSpaceDE/>
              <w:autoSpaceDN/>
              <w:ind w:right="170"/>
              <w:jc w:val="both"/>
              <w:rPr>
                <w:rFonts w:ascii="Tahoma" w:hAnsi="Tahoma" w:cs="Tahoma"/>
                <w:sz w:val="20"/>
                <w:szCs w:val="20"/>
              </w:rPr>
            </w:pPr>
            <w:r w:rsidRPr="00505765">
              <w:rPr>
                <w:rFonts w:ascii="Tahoma" w:hAnsi="Tahoma" w:cs="Tahoma"/>
                <w:sz w:val="20"/>
                <w:szCs w:val="20"/>
              </w:rPr>
              <w:t>Undertake maintenance as per annual plan</w:t>
            </w:r>
          </w:p>
          <w:p w:rsidR="007F03A0" w:rsidRPr="00505765" w:rsidRDefault="007F03A0" w:rsidP="00AA4178">
            <w:pPr>
              <w:pStyle w:val="ListParagraph"/>
              <w:widowControl/>
              <w:numPr>
                <w:ilvl w:val="0"/>
                <w:numId w:val="17"/>
              </w:numPr>
              <w:autoSpaceDE/>
              <w:autoSpaceDN/>
              <w:ind w:right="170"/>
              <w:jc w:val="both"/>
              <w:rPr>
                <w:rFonts w:ascii="Tahoma" w:hAnsi="Tahoma" w:cs="Tahoma"/>
                <w:sz w:val="20"/>
                <w:szCs w:val="20"/>
              </w:rPr>
            </w:pPr>
            <w:r w:rsidRPr="00505765">
              <w:rPr>
                <w:rFonts w:ascii="Tahoma" w:hAnsi="Tahoma" w:cs="Tahoma"/>
                <w:sz w:val="20"/>
                <w:szCs w:val="20"/>
              </w:rPr>
              <w:t>Complete capital improvements to within business requirements and budget</w:t>
            </w:r>
          </w:p>
          <w:p w:rsidR="007F03A0" w:rsidRPr="00505765" w:rsidRDefault="007F03A0" w:rsidP="00AA4178">
            <w:pPr>
              <w:pStyle w:val="ListParagraph"/>
              <w:widowControl/>
              <w:numPr>
                <w:ilvl w:val="0"/>
                <w:numId w:val="17"/>
              </w:numPr>
              <w:autoSpaceDE/>
              <w:autoSpaceDN/>
              <w:ind w:right="170"/>
              <w:jc w:val="both"/>
              <w:rPr>
                <w:rFonts w:ascii="Tahoma" w:hAnsi="Tahoma" w:cs="Tahoma"/>
                <w:sz w:val="20"/>
                <w:szCs w:val="20"/>
              </w:rPr>
            </w:pPr>
            <w:r w:rsidRPr="00505765">
              <w:rPr>
                <w:rFonts w:ascii="Tahoma" w:hAnsi="Tahoma" w:cs="Tahoma"/>
                <w:sz w:val="20"/>
                <w:szCs w:val="20"/>
              </w:rPr>
              <w:t>Deliver Councils street cleaning program in all towns</w:t>
            </w:r>
          </w:p>
          <w:p w:rsidR="007F03A0" w:rsidRPr="00505765" w:rsidRDefault="007F03A0" w:rsidP="00AA4178">
            <w:pPr>
              <w:pStyle w:val="ListParagraph"/>
              <w:widowControl/>
              <w:numPr>
                <w:ilvl w:val="0"/>
                <w:numId w:val="17"/>
              </w:numPr>
              <w:autoSpaceDE/>
              <w:autoSpaceDN/>
              <w:ind w:right="170"/>
              <w:jc w:val="both"/>
              <w:rPr>
                <w:rFonts w:ascii="Tahoma" w:hAnsi="Tahoma" w:cs="Tahoma"/>
                <w:sz w:val="20"/>
                <w:szCs w:val="20"/>
              </w:rPr>
            </w:pPr>
            <w:r w:rsidRPr="00505765">
              <w:rPr>
                <w:rFonts w:ascii="Tahoma" w:hAnsi="Tahoma" w:cs="Tahoma"/>
                <w:sz w:val="20"/>
                <w:szCs w:val="20"/>
              </w:rPr>
              <w:t>Develop maintenance plans and works for sale yards, caravan parks</w:t>
            </w:r>
          </w:p>
          <w:p w:rsidR="00CB6336" w:rsidRPr="00505765" w:rsidRDefault="007F03A0" w:rsidP="00CB6336">
            <w:pPr>
              <w:pStyle w:val="ListParagraph"/>
              <w:widowControl/>
              <w:numPr>
                <w:ilvl w:val="0"/>
                <w:numId w:val="17"/>
              </w:numPr>
              <w:autoSpaceDE/>
              <w:autoSpaceDN/>
              <w:ind w:right="170"/>
              <w:jc w:val="both"/>
              <w:rPr>
                <w:rFonts w:ascii="Tahoma" w:hAnsi="Tahoma" w:cs="Tahoma"/>
                <w:sz w:val="20"/>
                <w:szCs w:val="20"/>
              </w:rPr>
            </w:pPr>
            <w:r w:rsidRPr="00505765">
              <w:rPr>
                <w:rFonts w:ascii="Tahoma" w:hAnsi="Tahoma" w:cs="Tahoma"/>
                <w:sz w:val="20"/>
                <w:szCs w:val="20"/>
              </w:rPr>
              <w:t>Operate and maintain swimming pools across all three towns as part of Councils maintenance and renewal program and budget</w:t>
            </w:r>
          </w:p>
        </w:tc>
        <w:tc>
          <w:tcPr>
            <w:tcW w:w="1447" w:type="dxa"/>
          </w:tcPr>
          <w:p w:rsidR="007F03A0" w:rsidRPr="00505765" w:rsidRDefault="00CB6336" w:rsidP="000F2F21">
            <w:pPr>
              <w:widowControl/>
              <w:autoSpaceDE/>
              <w:autoSpaceDN/>
              <w:spacing w:after="200" w:line="276" w:lineRule="auto"/>
              <w:rPr>
                <w:rFonts w:ascii="Tahoma" w:hAnsi="Tahoma" w:cs="Tahoma"/>
                <w:sz w:val="20"/>
                <w:szCs w:val="20"/>
              </w:rPr>
            </w:pPr>
            <w:r>
              <w:rPr>
                <w:rFonts w:ascii="Tahoma" w:hAnsi="Tahoma" w:cs="Tahoma"/>
                <w:sz w:val="20"/>
                <w:szCs w:val="20"/>
              </w:rPr>
              <w:t>OM/AM/</w:t>
            </w:r>
            <w:r w:rsidR="0006665B" w:rsidRPr="00505765">
              <w:rPr>
                <w:rFonts w:ascii="Tahoma" w:hAnsi="Tahoma" w:cs="Tahoma"/>
                <w:sz w:val="20"/>
                <w:szCs w:val="20"/>
              </w:rPr>
              <w:t>FM</w:t>
            </w:r>
          </w:p>
        </w:tc>
        <w:tc>
          <w:tcPr>
            <w:tcW w:w="1984" w:type="dxa"/>
          </w:tcPr>
          <w:p w:rsidR="007F03A0" w:rsidRPr="00505765" w:rsidRDefault="00632CC4" w:rsidP="000F2F21">
            <w:pPr>
              <w:widowControl/>
              <w:autoSpaceDE/>
              <w:autoSpaceDN/>
              <w:spacing w:after="200" w:line="276" w:lineRule="auto"/>
              <w:rPr>
                <w:rFonts w:ascii="Tahoma" w:hAnsi="Tahoma" w:cs="Tahoma"/>
                <w:sz w:val="20"/>
                <w:szCs w:val="20"/>
              </w:rPr>
            </w:pPr>
            <w:r w:rsidRPr="00505765">
              <w:rPr>
                <w:rFonts w:ascii="Tahoma" w:hAnsi="Tahoma" w:cs="Tahoma"/>
                <w:sz w:val="20"/>
                <w:szCs w:val="20"/>
              </w:rPr>
              <w:t>Ongoing</w:t>
            </w:r>
          </w:p>
        </w:tc>
        <w:tc>
          <w:tcPr>
            <w:tcW w:w="1904" w:type="dxa"/>
          </w:tcPr>
          <w:p w:rsidR="007C1F41" w:rsidRPr="00505765" w:rsidRDefault="007C1F41" w:rsidP="007C1F41">
            <w:pPr>
              <w:widowControl/>
              <w:autoSpaceDE/>
              <w:autoSpaceDN/>
              <w:spacing w:after="200" w:line="276" w:lineRule="auto"/>
              <w:rPr>
                <w:rFonts w:ascii="Tahoma" w:hAnsi="Tahoma" w:cs="Tahoma"/>
                <w:sz w:val="20"/>
                <w:szCs w:val="20"/>
              </w:rPr>
            </w:pPr>
            <w:r w:rsidRPr="00505765">
              <w:rPr>
                <w:rFonts w:ascii="Tahoma" w:hAnsi="Tahoma" w:cs="Tahoma"/>
                <w:sz w:val="20"/>
                <w:szCs w:val="20"/>
              </w:rPr>
              <w:t>Maintenance schedules and levels of services to be updated in Asset Management Plans</w:t>
            </w:r>
          </w:p>
          <w:p w:rsidR="007F03A0" w:rsidRDefault="007C1F41" w:rsidP="007C1F41">
            <w:pPr>
              <w:widowControl/>
              <w:autoSpaceDE/>
              <w:autoSpaceDN/>
              <w:spacing w:after="200" w:line="276" w:lineRule="auto"/>
              <w:rPr>
                <w:rFonts w:ascii="Tahoma" w:hAnsi="Tahoma" w:cs="Tahoma"/>
                <w:sz w:val="20"/>
                <w:szCs w:val="20"/>
              </w:rPr>
            </w:pPr>
            <w:r w:rsidRPr="00505765">
              <w:rPr>
                <w:rFonts w:ascii="Tahoma" w:hAnsi="Tahoma" w:cs="Tahoma"/>
                <w:sz w:val="20"/>
                <w:szCs w:val="20"/>
              </w:rPr>
              <w:t>Maintenance plans constantly being updated.</w:t>
            </w:r>
          </w:p>
          <w:p w:rsidR="00E467AD" w:rsidRPr="00505765" w:rsidRDefault="00E467AD" w:rsidP="007C1F41">
            <w:pPr>
              <w:widowControl/>
              <w:autoSpaceDE/>
              <w:autoSpaceDN/>
              <w:spacing w:after="200" w:line="276" w:lineRule="auto"/>
              <w:rPr>
                <w:rFonts w:ascii="Tahoma" w:hAnsi="Tahoma" w:cs="Tahoma"/>
                <w:sz w:val="20"/>
                <w:szCs w:val="20"/>
              </w:rPr>
            </w:pPr>
            <w:r w:rsidRPr="00505765">
              <w:rPr>
                <w:rFonts w:ascii="Tahoma" w:hAnsi="Tahoma" w:cs="Tahoma"/>
                <w:sz w:val="20"/>
                <w:szCs w:val="20"/>
              </w:rPr>
              <w:t>Contractor services utilised for street cleaning.</w:t>
            </w:r>
          </w:p>
        </w:tc>
      </w:tr>
      <w:tr w:rsidR="007F03A0" w:rsidRPr="00505765" w:rsidTr="00787C1C">
        <w:trPr>
          <w:trHeight w:val="1014"/>
        </w:trPr>
        <w:tc>
          <w:tcPr>
            <w:tcW w:w="1018" w:type="dxa"/>
          </w:tcPr>
          <w:p w:rsidR="007F03A0" w:rsidRPr="00505765" w:rsidRDefault="007F03A0" w:rsidP="000F2F21">
            <w:pPr>
              <w:widowControl/>
              <w:autoSpaceDE/>
              <w:autoSpaceDN/>
              <w:spacing w:line="276" w:lineRule="auto"/>
              <w:rPr>
                <w:rFonts w:ascii="Tahoma" w:hAnsi="Tahoma" w:cs="Tahoma"/>
                <w:b/>
                <w:sz w:val="20"/>
                <w:szCs w:val="20"/>
              </w:rPr>
            </w:pPr>
            <w:r w:rsidRPr="00505765">
              <w:rPr>
                <w:rFonts w:ascii="Tahoma" w:hAnsi="Tahoma" w:cs="Tahoma"/>
                <w:b/>
                <w:sz w:val="20"/>
                <w:szCs w:val="20"/>
              </w:rPr>
              <w:t>Strategy</w:t>
            </w:r>
          </w:p>
          <w:p w:rsidR="007F03A0" w:rsidRPr="00505765" w:rsidRDefault="007F03A0" w:rsidP="000F2F21">
            <w:pPr>
              <w:widowControl/>
              <w:autoSpaceDE/>
              <w:autoSpaceDN/>
              <w:spacing w:line="276" w:lineRule="auto"/>
              <w:rPr>
                <w:rFonts w:ascii="Tahoma" w:hAnsi="Tahoma" w:cs="Tahoma"/>
                <w:b/>
                <w:sz w:val="20"/>
                <w:szCs w:val="20"/>
              </w:rPr>
            </w:pPr>
            <w:r w:rsidRPr="00505765">
              <w:rPr>
                <w:rFonts w:ascii="Tahoma" w:hAnsi="Tahoma" w:cs="Tahoma"/>
                <w:b/>
                <w:sz w:val="20"/>
                <w:szCs w:val="20"/>
              </w:rPr>
              <w:t>3.2.3</w:t>
            </w:r>
          </w:p>
        </w:tc>
        <w:tc>
          <w:tcPr>
            <w:tcW w:w="3115" w:type="dxa"/>
          </w:tcPr>
          <w:p w:rsidR="007F03A0" w:rsidRPr="00505765" w:rsidRDefault="007F03A0" w:rsidP="00CB6336">
            <w:pPr>
              <w:tabs>
                <w:tab w:val="left" w:pos="336"/>
              </w:tabs>
              <w:jc w:val="both"/>
              <w:rPr>
                <w:rFonts w:ascii="Tahoma" w:eastAsia="Century Gothic" w:hAnsi="Tahoma" w:cs="Tahoma"/>
                <w:sz w:val="20"/>
                <w:szCs w:val="20"/>
              </w:rPr>
            </w:pPr>
            <w:r w:rsidRPr="00505765">
              <w:rPr>
                <w:rFonts w:ascii="Tahoma" w:eastAsia="Century Gothic" w:hAnsi="Tahoma" w:cs="Tahoma"/>
                <w:sz w:val="20"/>
                <w:szCs w:val="20"/>
              </w:rPr>
              <w:t>Efficiently manage and maintain Council’s plant and equipment</w:t>
            </w:r>
          </w:p>
          <w:p w:rsidR="007F03A0" w:rsidRPr="00505765" w:rsidRDefault="007F03A0" w:rsidP="00CB6336">
            <w:pPr>
              <w:tabs>
                <w:tab w:val="left" w:pos="336"/>
              </w:tabs>
              <w:jc w:val="both"/>
              <w:rPr>
                <w:rFonts w:ascii="Tahoma" w:eastAsia="Century Gothic" w:hAnsi="Tahoma" w:cs="Tahoma"/>
                <w:sz w:val="20"/>
                <w:szCs w:val="20"/>
              </w:rPr>
            </w:pPr>
          </w:p>
          <w:p w:rsidR="007F03A0" w:rsidRPr="00505765" w:rsidRDefault="007F03A0" w:rsidP="00CB6336">
            <w:pPr>
              <w:tabs>
                <w:tab w:val="left" w:pos="336"/>
              </w:tabs>
              <w:jc w:val="both"/>
              <w:rPr>
                <w:rFonts w:ascii="Tahoma" w:eastAsia="Century Gothic" w:hAnsi="Tahoma" w:cs="Tahoma"/>
                <w:sz w:val="20"/>
                <w:szCs w:val="20"/>
              </w:rPr>
            </w:pPr>
          </w:p>
        </w:tc>
        <w:tc>
          <w:tcPr>
            <w:tcW w:w="4480" w:type="dxa"/>
          </w:tcPr>
          <w:p w:rsidR="007F03A0" w:rsidRDefault="007F03A0" w:rsidP="00CB6336">
            <w:pPr>
              <w:widowControl/>
              <w:autoSpaceDE/>
              <w:autoSpaceDN/>
              <w:jc w:val="both"/>
              <w:rPr>
                <w:rFonts w:ascii="Tahoma" w:eastAsia="Century Gothic" w:hAnsi="Tahoma" w:cs="Tahoma"/>
                <w:b/>
                <w:sz w:val="20"/>
                <w:szCs w:val="20"/>
              </w:rPr>
            </w:pPr>
            <w:r w:rsidRPr="00505765">
              <w:rPr>
                <w:rFonts w:ascii="Tahoma" w:eastAsia="Century Gothic" w:hAnsi="Tahoma" w:cs="Tahoma"/>
                <w:b/>
                <w:sz w:val="20"/>
                <w:szCs w:val="20"/>
              </w:rPr>
              <w:t>Action 3.2.3.1 Optimize the procurement, usage and disposal of Council’s plant and equipment within budget</w:t>
            </w:r>
          </w:p>
          <w:p w:rsidR="007F03A0" w:rsidRPr="00505765" w:rsidRDefault="00CB6336" w:rsidP="00CB6336">
            <w:pPr>
              <w:pStyle w:val="ListParagraph"/>
              <w:widowControl/>
              <w:numPr>
                <w:ilvl w:val="0"/>
                <w:numId w:val="96"/>
              </w:numPr>
              <w:autoSpaceDE/>
              <w:autoSpaceDN/>
              <w:jc w:val="both"/>
              <w:rPr>
                <w:rFonts w:ascii="Tahoma" w:hAnsi="Tahoma" w:cs="Tahoma"/>
                <w:sz w:val="20"/>
                <w:szCs w:val="20"/>
              </w:rPr>
            </w:pPr>
            <w:r>
              <w:rPr>
                <w:rFonts w:ascii="Tahoma" w:hAnsi="Tahoma" w:cs="Tahoma"/>
                <w:sz w:val="20"/>
                <w:szCs w:val="20"/>
              </w:rPr>
              <w:t>R</w:t>
            </w:r>
            <w:r w:rsidR="007F03A0" w:rsidRPr="00505765">
              <w:rPr>
                <w:rFonts w:ascii="Tahoma" w:hAnsi="Tahoma" w:cs="Tahoma"/>
                <w:sz w:val="20"/>
                <w:szCs w:val="20"/>
              </w:rPr>
              <w:t>eview current processes, reporting and monitoring and forms for Councils plant and equipment procurement, maintenance and management at all sites - 30 June 2022 with annual review and reporting</w:t>
            </w:r>
          </w:p>
          <w:p w:rsidR="007F03A0" w:rsidRPr="00505765" w:rsidRDefault="007F03A0" w:rsidP="00CB6336">
            <w:pPr>
              <w:pStyle w:val="ListParagraph"/>
              <w:widowControl/>
              <w:numPr>
                <w:ilvl w:val="0"/>
                <w:numId w:val="96"/>
              </w:numPr>
              <w:autoSpaceDE/>
              <w:autoSpaceDN/>
              <w:spacing w:after="200" w:line="276" w:lineRule="auto"/>
              <w:jc w:val="both"/>
              <w:rPr>
                <w:rFonts w:ascii="Tahoma" w:hAnsi="Tahoma" w:cs="Tahoma"/>
                <w:sz w:val="20"/>
                <w:szCs w:val="20"/>
              </w:rPr>
            </w:pPr>
            <w:r w:rsidRPr="00505765">
              <w:rPr>
                <w:rFonts w:ascii="Tahoma" w:hAnsi="Tahoma" w:cs="Tahoma"/>
                <w:sz w:val="20"/>
                <w:szCs w:val="20"/>
              </w:rPr>
              <w:t>Deliver Council</w:t>
            </w:r>
            <w:r w:rsidR="000E1F19" w:rsidRPr="00505765">
              <w:rPr>
                <w:rFonts w:ascii="Tahoma" w:hAnsi="Tahoma" w:cs="Tahoma"/>
                <w:sz w:val="20"/>
                <w:szCs w:val="20"/>
              </w:rPr>
              <w:t>’</w:t>
            </w:r>
            <w:r w:rsidRPr="00505765">
              <w:rPr>
                <w:rFonts w:ascii="Tahoma" w:hAnsi="Tahoma" w:cs="Tahoma"/>
                <w:sz w:val="20"/>
                <w:szCs w:val="20"/>
              </w:rPr>
              <w:t xml:space="preserve">s street cleaning service across all Murrumbidgee towns - 30 June 2022 with annual review and reporting  </w:t>
            </w:r>
          </w:p>
        </w:tc>
        <w:tc>
          <w:tcPr>
            <w:tcW w:w="1447" w:type="dxa"/>
          </w:tcPr>
          <w:p w:rsidR="007F03A0" w:rsidRPr="00505765" w:rsidRDefault="007F03A0" w:rsidP="00CB6336">
            <w:pPr>
              <w:widowControl/>
              <w:autoSpaceDE/>
              <w:autoSpaceDN/>
              <w:jc w:val="both"/>
              <w:rPr>
                <w:rFonts w:ascii="Tahoma" w:hAnsi="Tahoma" w:cs="Tahoma"/>
                <w:sz w:val="20"/>
                <w:szCs w:val="20"/>
              </w:rPr>
            </w:pPr>
          </w:p>
          <w:p w:rsidR="00CB6336" w:rsidRDefault="00CB6336" w:rsidP="00CB6336">
            <w:pPr>
              <w:widowControl/>
              <w:autoSpaceDE/>
              <w:autoSpaceDN/>
              <w:jc w:val="both"/>
              <w:rPr>
                <w:rFonts w:ascii="Tahoma" w:hAnsi="Tahoma" w:cs="Tahoma"/>
                <w:sz w:val="20"/>
                <w:szCs w:val="20"/>
              </w:rPr>
            </w:pPr>
          </w:p>
          <w:p w:rsidR="00CB6336" w:rsidRDefault="00CB6336" w:rsidP="00CB6336">
            <w:pPr>
              <w:widowControl/>
              <w:autoSpaceDE/>
              <w:autoSpaceDN/>
              <w:jc w:val="both"/>
              <w:rPr>
                <w:rFonts w:ascii="Tahoma" w:hAnsi="Tahoma" w:cs="Tahoma"/>
                <w:sz w:val="20"/>
                <w:szCs w:val="20"/>
              </w:rPr>
            </w:pPr>
          </w:p>
          <w:p w:rsidR="007F03A0" w:rsidRPr="00505765" w:rsidRDefault="0006665B" w:rsidP="00CB6336">
            <w:pPr>
              <w:widowControl/>
              <w:autoSpaceDE/>
              <w:autoSpaceDN/>
              <w:jc w:val="both"/>
              <w:rPr>
                <w:rFonts w:ascii="Tahoma" w:hAnsi="Tahoma" w:cs="Tahoma"/>
                <w:sz w:val="20"/>
                <w:szCs w:val="20"/>
              </w:rPr>
            </w:pPr>
            <w:r w:rsidRPr="00505765">
              <w:rPr>
                <w:rFonts w:ascii="Tahoma" w:hAnsi="Tahoma" w:cs="Tahoma"/>
                <w:sz w:val="20"/>
                <w:szCs w:val="20"/>
              </w:rPr>
              <w:t>OM</w:t>
            </w:r>
          </w:p>
          <w:p w:rsidR="0006665B" w:rsidRPr="00505765" w:rsidRDefault="0006665B" w:rsidP="00CB6336">
            <w:pPr>
              <w:widowControl/>
              <w:autoSpaceDE/>
              <w:autoSpaceDN/>
              <w:jc w:val="both"/>
              <w:rPr>
                <w:rFonts w:ascii="Tahoma" w:hAnsi="Tahoma" w:cs="Tahoma"/>
                <w:sz w:val="20"/>
                <w:szCs w:val="20"/>
              </w:rPr>
            </w:pPr>
          </w:p>
          <w:p w:rsidR="0006665B" w:rsidRDefault="0006665B" w:rsidP="00CB6336">
            <w:pPr>
              <w:widowControl/>
              <w:autoSpaceDE/>
              <w:autoSpaceDN/>
              <w:jc w:val="both"/>
              <w:rPr>
                <w:rFonts w:ascii="Tahoma" w:hAnsi="Tahoma" w:cs="Tahoma"/>
                <w:sz w:val="20"/>
                <w:szCs w:val="20"/>
              </w:rPr>
            </w:pPr>
          </w:p>
          <w:p w:rsidR="00CB6336" w:rsidRDefault="00CB6336" w:rsidP="00CB6336">
            <w:pPr>
              <w:widowControl/>
              <w:autoSpaceDE/>
              <w:autoSpaceDN/>
              <w:jc w:val="both"/>
              <w:rPr>
                <w:rFonts w:ascii="Tahoma" w:hAnsi="Tahoma" w:cs="Tahoma"/>
                <w:sz w:val="20"/>
                <w:szCs w:val="20"/>
              </w:rPr>
            </w:pPr>
          </w:p>
          <w:p w:rsidR="00CB6336" w:rsidRDefault="00CB6336" w:rsidP="00CB6336">
            <w:pPr>
              <w:widowControl/>
              <w:autoSpaceDE/>
              <w:autoSpaceDN/>
              <w:jc w:val="both"/>
              <w:rPr>
                <w:rFonts w:ascii="Tahoma" w:hAnsi="Tahoma" w:cs="Tahoma"/>
                <w:sz w:val="20"/>
                <w:szCs w:val="20"/>
              </w:rPr>
            </w:pPr>
          </w:p>
          <w:p w:rsidR="0006665B" w:rsidRPr="00505765" w:rsidRDefault="0006665B" w:rsidP="00CB6336">
            <w:pPr>
              <w:widowControl/>
              <w:autoSpaceDE/>
              <w:autoSpaceDN/>
              <w:jc w:val="both"/>
              <w:rPr>
                <w:rFonts w:ascii="Tahoma" w:hAnsi="Tahoma" w:cs="Tahoma"/>
                <w:sz w:val="20"/>
                <w:szCs w:val="20"/>
              </w:rPr>
            </w:pPr>
            <w:r w:rsidRPr="00505765">
              <w:rPr>
                <w:rFonts w:ascii="Tahoma" w:hAnsi="Tahoma" w:cs="Tahoma"/>
                <w:sz w:val="20"/>
                <w:szCs w:val="20"/>
              </w:rPr>
              <w:t>OM</w:t>
            </w:r>
          </w:p>
          <w:p w:rsidR="007F03A0" w:rsidRPr="00505765" w:rsidRDefault="007F03A0" w:rsidP="00CB6336">
            <w:pPr>
              <w:widowControl/>
              <w:autoSpaceDE/>
              <w:autoSpaceDN/>
              <w:jc w:val="both"/>
              <w:rPr>
                <w:rFonts w:ascii="Tahoma" w:hAnsi="Tahoma" w:cs="Tahoma"/>
                <w:sz w:val="20"/>
                <w:szCs w:val="20"/>
              </w:rPr>
            </w:pPr>
          </w:p>
        </w:tc>
        <w:tc>
          <w:tcPr>
            <w:tcW w:w="1984" w:type="dxa"/>
          </w:tcPr>
          <w:p w:rsidR="007F03A0" w:rsidRPr="00505765" w:rsidRDefault="007F03A0" w:rsidP="00CB6336">
            <w:pPr>
              <w:widowControl/>
              <w:autoSpaceDE/>
              <w:autoSpaceDN/>
              <w:jc w:val="both"/>
              <w:rPr>
                <w:rFonts w:ascii="Tahoma" w:hAnsi="Tahoma" w:cs="Tahoma"/>
                <w:sz w:val="20"/>
                <w:szCs w:val="20"/>
              </w:rPr>
            </w:pPr>
          </w:p>
          <w:p w:rsidR="000E1F19" w:rsidRPr="00505765" w:rsidRDefault="000E1F19" w:rsidP="00CB6336">
            <w:pPr>
              <w:widowControl/>
              <w:autoSpaceDE/>
              <w:autoSpaceDN/>
              <w:jc w:val="both"/>
              <w:rPr>
                <w:rFonts w:ascii="Tahoma" w:hAnsi="Tahoma" w:cs="Tahoma"/>
                <w:sz w:val="20"/>
                <w:szCs w:val="20"/>
              </w:rPr>
            </w:pPr>
          </w:p>
          <w:p w:rsidR="00CB6336" w:rsidRDefault="00CB6336" w:rsidP="00CB6336">
            <w:pPr>
              <w:widowControl/>
              <w:autoSpaceDE/>
              <w:autoSpaceDN/>
              <w:jc w:val="both"/>
              <w:rPr>
                <w:rFonts w:ascii="Tahoma" w:hAnsi="Tahoma" w:cs="Tahoma"/>
                <w:sz w:val="20"/>
                <w:szCs w:val="20"/>
              </w:rPr>
            </w:pPr>
          </w:p>
          <w:p w:rsidR="000E1F19" w:rsidRPr="00505765" w:rsidRDefault="000E1F19" w:rsidP="00CB6336">
            <w:pPr>
              <w:widowControl/>
              <w:autoSpaceDE/>
              <w:autoSpaceDN/>
              <w:jc w:val="both"/>
              <w:rPr>
                <w:rFonts w:ascii="Tahoma" w:hAnsi="Tahoma" w:cs="Tahoma"/>
                <w:sz w:val="20"/>
                <w:szCs w:val="20"/>
              </w:rPr>
            </w:pPr>
            <w:r w:rsidRPr="00505765">
              <w:rPr>
                <w:rFonts w:ascii="Tahoma" w:hAnsi="Tahoma" w:cs="Tahoma"/>
                <w:sz w:val="20"/>
                <w:szCs w:val="20"/>
              </w:rPr>
              <w:t>Ongoing</w:t>
            </w:r>
          </w:p>
          <w:p w:rsidR="000E1F19" w:rsidRPr="00505765" w:rsidRDefault="000E1F19" w:rsidP="00CB6336">
            <w:pPr>
              <w:widowControl/>
              <w:autoSpaceDE/>
              <w:autoSpaceDN/>
              <w:jc w:val="both"/>
              <w:rPr>
                <w:rFonts w:ascii="Tahoma" w:hAnsi="Tahoma" w:cs="Tahoma"/>
                <w:sz w:val="20"/>
                <w:szCs w:val="20"/>
              </w:rPr>
            </w:pPr>
          </w:p>
          <w:p w:rsidR="000E1F19" w:rsidRPr="00505765" w:rsidRDefault="000E1F19" w:rsidP="00CB6336">
            <w:pPr>
              <w:widowControl/>
              <w:autoSpaceDE/>
              <w:autoSpaceDN/>
              <w:jc w:val="both"/>
              <w:rPr>
                <w:rFonts w:ascii="Tahoma" w:hAnsi="Tahoma" w:cs="Tahoma"/>
                <w:sz w:val="20"/>
                <w:szCs w:val="20"/>
              </w:rPr>
            </w:pPr>
          </w:p>
          <w:p w:rsidR="00CB6336" w:rsidRDefault="00CB6336" w:rsidP="00CB6336">
            <w:pPr>
              <w:widowControl/>
              <w:autoSpaceDE/>
              <w:autoSpaceDN/>
              <w:jc w:val="both"/>
              <w:rPr>
                <w:rFonts w:ascii="Tahoma" w:hAnsi="Tahoma" w:cs="Tahoma"/>
                <w:sz w:val="20"/>
                <w:szCs w:val="20"/>
              </w:rPr>
            </w:pPr>
          </w:p>
          <w:p w:rsidR="00CB6336" w:rsidRDefault="00CB6336" w:rsidP="00CB6336">
            <w:pPr>
              <w:widowControl/>
              <w:autoSpaceDE/>
              <w:autoSpaceDN/>
              <w:jc w:val="both"/>
              <w:rPr>
                <w:rFonts w:ascii="Tahoma" w:hAnsi="Tahoma" w:cs="Tahoma"/>
                <w:sz w:val="20"/>
                <w:szCs w:val="20"/>
              </w:rPr>
            </w:pPr>
          </w:p>
          <w:p w:rsidR="000E1F19" w:rsidRPr="00505765" w:rsidRDefault="000E1F19" w:rsidP="00CB6336">
            <w:pPr>
              <w:widowControl/>
              <w:autoSpaceDE/>
              <w:autoSpaceDN/>
              <w:jc w:val="both"/>
              <w:rPr>
                <w:rFonts w:ascii="Tahoma" w:hAnsi="Tahoma" w:cs="Tahoma"/>
                <w:sz w:val="20"/>
                <w:szCs w:val="20"/>
              </w:rPr>
            </w:pPr>
            <w:r w:rsidRPr="00505765">
              <w:rPr>
                <w:rFonts w:ascii="Tahoma" w:hAnsi="Tahoma" w:cs="Tahoma"/>
                <w:sz w:val="20"/>
                <w:szCs w:val="20"/>
              </w:rPr>
              <w:t>Ongoing</w:t>
            </w:r>
          </w:p>
        </w:tc>
        <w:tc>
          <w:tcPr>
            <w:tcW w:w="1904" w:type="dxa"/>
          </w:tcPr>
          <w:p w:rsidR="007F03A0" w:rsidRPr="00505765" w:rsidRDefault="007F03A0" w:rsidP="00CB6336">
            <w:pPr>
              <w:widowControl/>
              <w:autoSpaceDE/>
              <w:autoSpaceDN/>
              <w:jc w:val="both"/>
              <w:rPr>
                <w:rFonts w:ascii="Tahoma" w:hAnsi="Tahoma" w:cs="Tahoma"/>
                <w:sz w:val="20"/>
                <w:szCs w:val="20"/>
              </w:rPr>
            </w:pPr>
          </w:p>
          <w:p w:rsidR="000E1F19" w:rsidRPr="00505765" w:rsidRDefault="000E1F19" w:rsidP="00CB6336">
            <w:pPr>
              <w:widowControl/>
              <w:autoSpaceDE/>
              <w:autoSpaceDN/>
              <w:jc w:val="both"/>
              <w:rPr>
                <w:rFonts w:ascii="Tahoma" w:hAnsi="Tahoma" w:cs="Tahoma"/>
                <w:sz w:val="20"/>
                <w:szCs w:val="20"/>
              </w:rPr>
            </w:pPr>
          </w:p>
          <w:p w:rsidR="000E1F19" w:rsidRPr="00505765" w:rsidRDefault="000E1F19" w:rsidP="00CB6336">
            <w:pPr>
              <w:widowControl/>
              <w:autoSpaceDE/>
              <w:autoSpaceDN/>
              <w:jc w:val="both"/>
              <w:rPr>
                <w:rFonts w:ascii="Tahoma" w:hAnsi="Tahoma" w:cs="Tahoma"/>
                <w:sz w:val="20"/>
                <w:szCs w:val="20"/>
              </w:rPr>
            </w:pPr>
          </w:p>
          <w:p w:rsidR="00CB6336" w:rsidRDefault="00CB6336" w:rsidP="00CB6336">
            <w:pPr>
              <w:widowControl/>
              <w:autoSpaceDE/>
              <w:autoSpaceDN/>
              <w:jc w:val="both"/>
              <w:rPr>
                <w:rFonts w:ascii="Tahoma" w:hAnsi="Tahoma" w:cs="Tahoma"/>
                <w:sz w:val="20"/>
                <w:szCs w:val="20"/>
              </w:rPr>
            </w:pPr>
          </w:p>
          <w:p w:rsidR="00CB6336" w:rsidRDefault="00CB6336" w:rsidP="00CB6336">
            <w:pPr>
              <w:widowControl/>
              <w:autoSpaceDE/>
              <w:autoSpaceDN/>
              <w:jc w:val="both"/>
              <w:rPr>
                <w:rFonts w:ascii="Tahoma" w:hAnsi="Tahoma" w:cs="Tahoma"/>
                <w:sz w:val="20"/>
                <w:szCs w:val="20"/>
              </w:rPr>
            </w:pPr>
          </w:p>
          <w:p w:rsidR="00CB6336" w:rsidRDefault="00CB6336" w:rsidP="00CB6336">
            <w:pPr>
              <w:widowControl/>
              <w:autoSpaceDE/>
              <w:autoSpaceDN/>
              <w:jc w:val="both"/>
              <w:rPr>
                <w:rFonts w:ascii="Tahoma" w:hAnsi="Tahoma" w:cs="Tahoma"/>
                <w:sz w:val="20"/>
                <w:szCs w:val="20"/>
              </w:rPr>
            </w:pPr>
          </w:p>
          <w:p w:rsidR="00CB6336" w:rsidRDefault="00CB6336" w:rsidP="00CB6336">
            <w:pPr>
              <w:widowControl/>
              <w:autoSpaceDE/>
              <w:autoSpaceDN/>
              <w:jc w:val="both"/>
              <w:rPr>
                <w:rFonts w:ascii="Tahoma" w:hAnsi="Tahoma" w:cs="Tahoma"/>
                <w:sz w:val="20"/>
                <w:szCs w:val="20"/>
              </w:rPr>
            </w:pPr>
          </w:p>
          <w:p w:rsidR="00CB6336" w:rsidRDefault="00CB6336" w:rsidP="00CB6336">
            <w:pPr>
              <w:widowControl/>
              <w:autoSpaceDE/>
              <w:autoSpaceDN/>
              <w:jc w:val="both"/>
              <w:rPr>
                <w:rFonts w:ascii="Tahoma" w:hAnsi="Tahoma" w:cs="Tahoma"/>
                <w:sz w:val="20"/>
                <w:szCs w:val="20"/>
              </w:rPr>
            </w:pPr>
          </w:p>
          <w:p w:rsidR="000E1F19" w:rsidRPr="00505765" w:rsidRDefault="000E1F19" w:rsidP="00CB6336">
            <w:pPr>
              <w:widowControl/>
              <w:autoSpaceDE/>
              <w:autoSpaceDN/>
              <w:jc w:val="both"/>
              <w:rPr>
                <w:rFonts w:ascii="Tahoma" w:hAnsi="Tahoma" w:cs="Tahoma"/>
                <w:sz w:val="20"/>
                <w:szCs w:val="20"/>
              </w:rPr>
            </w:pPr>
            <w:r w:rsidRPr="00505765">
              <w:rPr>
                <w:rFonts w:ascii="Tahoma" w:hAnsi="Tahoma" w:cs="Tahoma"/>
                <w:sz w:val="20"/>
                <w:szCs w:val="20"/>
              </w:rPr>
              <w:t>Contractor services utilised for street cleaning.</w:t>
            </w:r>
          </w:p>
        </w:tc>
      </w:tr>
      <w:tr w:rsidR="007F03A0" w:rsidRPr="005A7D52" w:rsidTr="00787C1C">
        <w:trPr>
          <w:trHeight w:val="164"/>
        </w:trPr>
        <w:tc>
          <w:tcPr>
            <w:tcW w:w="1018" w:type="dxa"/>
          </w:tcPr>
          <w:p w:rsidR="007F03A0" w:rsidRPr="00505765" w:rsidRDefault="007F03A0" w:rsidP="000F2F21">
            <w:pPr>
              <w:widowControl/>
              <w:autoSpaceDE/>
              <w:autoSpaceDN/>
              <w:spacing w:line="276" w:lineRule="auto"/>
              <w:rPr>
                <w:rFonts w:ascii="Tahoma" w:hAnsi="Tahoma" w:cs="Tahoma"/>
                <w:b/>
                <w:sz w:val="20"/>
                <w:szCs w:val="20"/>
              </w:rPr>
            </w:pPr>
            <w:r w:rsidRPr="00505765">
              <w:rPr>
                <w:rFonts w:ascii="Tahoma" w:hAnsi="Tahoma" w:cs="Tahoma"/>
                <w:b/>
                <w:sz w:val="20"/>
                <w:szCs w:val="20"/>
              </w:rPr>
              <w:t>Strategy</w:t>
            </w:r>
          </w:p>
          <w:p w:rsidR="007F03A0" w:rsidRPr="00505765" w:rsidRDefault="007F03A0" w:rsidP="000F2F21">
            <w:pPr>
              <w:widowControl/>
              <w:autoSpaceDE/>
              <w:autoSpaceDN/>
              <w:spacing w:line="276" w:lineRule="auto"/>
              <w:rPr>
                <w:rFonts w:ascii="Tahoma" w:hAnsi="Tahoma" w:cs="Tahoma"/>
                <w:b/>
                <w:sz w:val="20"/>
                <w:szCs w:val="20"/>
              </w:rPr>
            </w:pPr>
            <w:r w:rsidRPr="00505765">
              <w:rPr>
                <w:rFonts w:ascii="Tahoma" w:hAnsi="Tahoma" w:cs="Tahoma"/>
                <w:b/>
                <w:sz w:val="20"/>
                <w:szCs w:val="20"/>
              </w:rPr>
              <w:t>3.2.4</w:t>
            </w:r>
          </w:p>
        </w:tc>
        <w:tc>
          <w:tcPr>
            <w:tcW w:w="3115" w:type="dxa"/>
          </w:tcPr>
          <w:p w:rsidR="007F03A0" w:rsidRPr="00505765" w:rsidRDefault="007F03A0" w:rsidP="00CB6336">
            <w:pPr>
              <w:tabs>
                <w:tab w:val="left" w:pos="336"/>
              </w:tabs>
              <w:jc w:val="both"/>
              <w:rPr>
                <w:rFonts w:ascii="Tahoma" w:eastAsia="Century Gothic" w:hAnsi="Tahoma" w:cs="Tahoma"/>
                <w:sz w:val="20"/>
                <w:szCs w:val="20"/>
              </w:rPr>
            </w:pPr>
            <w:r w:rsidRPr="00505765">
              <w:rPr>
                <w:rFonts w:ascii="Tahoma" w:eastAsia="Century Gothic" w:hAnsi="Tahoma" w:cs="Tahoma"/>
                <w:sz w:val="20"/>
                <w:szCs w:val="20"/>
              </w:rPr>
              <w:t>Manage public (safety) liability and risks associated with public infrastructure</w:t>
            </w:r>
          </w:p>
          <w:p w:rsidR="007F03A0" w:rsidRPr="00505765" w:rsidRDefault="007F03A0" w:rsidP="00CB6336">
            <w:pPr>
              <w:tabs>
                <w:tab w:val="left" w:pos="336"/>
              </w:tabs>
              <w:jc w:val="both"/>
              <w:rPr>
                <w:rFonts w:ascii="Tahoma" w:eastAsia="Century Gothic" w:hAnsi="Tahoma" w:cs="Tahoma"/>
                <w:sz w:val="20"/>
                <w:szCs w:val="20"/>
              </w:rPr>
            </w:pPr>
          </w:p>
        </w:tc>
        <w:tc>
          <w:tcPr>
            <w:tcW w:w="4480" w:type="dxa"/>
          </w:tcPr>
          <w:p w:rsidR="007F03A0" w:rsidRPr="00505765" w:rsidRDefault="007F03A0" w:rsidP="00CB6336">
            <w:pPr>
              <w:tabs>
                <w:tab w:val="left" w:pos="336"/>
              </w:tabs>
              <w:jc w:val="both"/>
              <w:rPr>
                <w:rFonts w:ascii="Tahoma" w:eastAsia="Century Gothic" w:hAnsi="Tahoma" w:cs="Tahoma"/>
                <w:b/>
                <w:sz w:val="20"/>
                <w:szCs w:val="20"/>
              </w:rPr>
            </w:pPr>
            <w:r w:rsidRPr="00505765">
              <w:rPr>
                <w:rFonts w:ascii="Tahoma" w:eastAsia="Century Gothic" w:hAnsi="Tahoma" w:cs="Tahoma"/>
                <w:b/>
                <w:sz w:val="20"/>
                <w:szCs w:val="20"/>
              </w:rPr>
              <w:t>Action 3.2.4.1 Review and include all assets in Councils risk register including the identification of critical assets</w:t>
            </w:r>
          </w:p>
          <w:p w:rsidR="007F03A0" w:rsidRPr="00505765" w:rsidRDefault="007F03A0" w:rsidP="00CB6336">
            <w:pPr>
              <w:pStyle w:val="ListParagraph"/>
              <w:numPr>
                <w:ilvl w:val="0"/>
                <w:numId w:val="20"/>
              </w:numPr>
              <w:tabs>
                <w:tab w:val="clear" w:pos="360"/>
                <w:tab w:val="left" w:pos="336"/>
              </w:tabs>
              <w:spacing w:line="276" w:lineRule="auto"/>
              <w:jc w:val="both"/>
              <w:rPr>
                <w:rFonts w:ascii="Tahoma" w:eastAsia="Century Gothic" w:hAnsi="Tahoma" w:cs="Tahoma"/>
                <w:sz w:val="20"/>
                <w:szCs w:val="20"/>
              </w:rPr>
            </w:pPr>
            <w:r w:rsidRPr="00505765">
              <w:rPr>
                <w:rFonts w:ascii="Tahoma" w:eastAsia="Century Gothic" w:hAnsi="Tahoma" w:cs="Tahoma"/>
                <w:sz w:val="20"/>
                <w:szCs w:val="20"/>
              </w:rPr>
              <w:t>Ensure all assets and asset-related risks are reviewed and included in Councils risk register – 30 June 2019</w:t>
            </w:r>
          </w:p>
          <w:p w:rsidR="007F03A0" w:rsidRPr="00505765" w:rsidRDefault="007F03A0" w:rsidP="00CB6336">
            <w:pPr>
              <w:pStyle w:val="ListParagraph"/>
              <w:numPr>
                <w:ilvl w:val="0"/>
                <w:numId w:val="20"/>
              </w:numPr>
              <w:tabs>
                <w:tab w:val="clear" w:pos="360"/>
                <w:tab w:val="left" w:pos="336"/>
              </w:tabs>
              <w:spacing w:line="276" w:lineRule="auto"/>
              <w:jc w:val="both"/>
              <w:rPr>
                <w:rFonts w:ascii="Tahoma" w:eastAsia="Century Gothic" w:hAnsi="Tahoma" w:cs="Tahoma"/>
                <w:sz w:val="20"/>
                <w:szCs w:val="20"/>
              </w:rPr>
            </w:pPr>
            <w:r w:rsidRPr="00505765">
              <w:rPr>
                <w:rFonts w:ascii="Tahoma" w:eastAsia="Century Gothic" w:hAnsi="Tahoma" w:cs="Tahoma"/>
                <w:sz w:val="20"/>
                <w:szCs w:val="20"/>
              </w:rPr>
              <w:t>Identify and incorporate priority or critical risks into Councils risk register – 30 June 2019</w:t>
            </w:r>
          </w:p>
          <w:p w:rsidR="007F03A0" w:rsidRPr="00505765" w:rsidRDefault="007F03A0" w:rsidP="00CB6336">
            <w:pPr>
              <w:pStyle w:val="ListParagraph"/>
              <w:numPr>
                <w:ilvl w:val="0"/>
                <w:numId w:val="20"/>
              </w:numPr>
              <w:tabs>
                <w:tab w:val="clear" w:pos="360"/>
                <w:tab w:val="left" w:pos="336"/>
              </w:tabs>
              <w:spacing w:line="276" w:lineRule="auto"/>
              <w:jc w:val="both"/>
              <w:rPr>
                <w:rFonts w:ascii="Tahoma" w:eastAsia="Century Gothic" w:hAnsi="Tahoma" w:cs="Tahoma"/>
                <w:sz w:val="20"/>
                <w:szCs w:val="20"/>
              </w:rPr>
            </w:pPr>
            <w:r w:rsidRPr="00505765">
              <w:rPr>
                <w:rFonts w:ascii="Tahoma" w:eastAsia="Century Gothic" w:hAnsi="Tahoma" w:cs="Tahoma"/>
                <w:sz w:val="20"/>
                <w:szCs w:val="20"/>
              </w:rPr>
              <w:t>Review develop and implement Council-wide risk reporting and monitoring procedure and format – 30 June 2019</w:t>
            </w:r>
          </w:p>
          <w:p w:rsidR="007F03A0" w:rsidRPr="00505765" w:rsidRDefault="007F03A0" w:rsidP="00CB6336">
            <w:pPr>
              <w:tabs>
                <w:tab w:val="left" w:pos="336"/>
              </w:tabs>
              <w:jc w:val="both"/>
              <w:rPr>
                <w:rFonts w:ascii="Tahoma" w:eastAsia="Century Gothic" w:hAnsi="Tahoma" w:cs="Tahoma"/>
                <w:sz w:val="20"/>
                <w:szCs w:val="20"/>
              </w:rPr>
            </w:pPr>
          </w:p>
          <w:p w:rsidR="007F03A0" w:rsidRPr="00505765" w:rsidRDefault="007F03A0" w:rsidP="00CB6336">
            <w:pPr>
              <w:tabs>
                <w:tab w:val="left" w:pos="336"/>
              </w:tabs>
              <w:jc w:val="both"/>
              <w:rPr>
                <w:rFonts w:ascii="Tahoma" w:eastAsia="Century Gothic" w:hAnsi="Tahoma" w:cs="Tahoma"/>
                <w:b/>
                <w:sz w:val="20"/>
                <w:szCs w:val="20"/>
              </w:rPr>
            </w:pPr>
            <w:r w:rsidRPr="00505765">
              <w:rPr>
                <w:rFonts w:ascii="Tahoma" w:eastAsia="Century Gothic" w:hAnsi="Tahoma" w:cs="Tahoma"/>
                <w:b/>
                <w:sz w:val="20"/>
                <w:szCs w:val="20"/>
              </w:rPr>
              <w:t>Action 3.2.4.2 Continue to provide bushfire and emergency protection in partnership with the community and State Government</w:t>
            </w:r>
          </w:p>
          <w:p w:rsidR="007F03A0" w:rsidRPr="00505765" w:rsidRDefault="007F03A0" w:rsidP="00CB6336">
            <w:pPr>
              <w:pStyle w:val="ListParagraph"/>
              <w:numPr>
                <w:ilvl w:val="0"/>
                <w:numId w:val="41"/>
              </w:numPr>
              <w:tabs>
                <w:tab w:val="left" w:pos="336"/>
              </w:tabs>
              <w:jc w:val="both"/>
              <w:rPr>
                <w:rFonts w:ascii="Tahoma" w:eastAsia="Century Gothic" w:hAnsi="Tahoma" w:cs="Tahoma"/>
                <w:b/>
                <w:sz w:val="20"/>
                <w:szCs w:val="20"/>
              </w:rPr>
            </w:pPr>
            <w:r w:rsidRPr="00505765">
              <w:rPr>
                <w:rFonts w:ascii="Tahoma" w:eastAsia="Century Gothic" w:hAnsi="Tahoma" w:cs="Tahoma"/>
                <w:sz w:val="20"/>
                <w:szCs w:val="20"/>
              </w:rPr>
              <w:lastRenderedPageBreak/>
              <w:t xml:space="preserve">Develop transparent reporting and monitoring of budgets, works and other support provided in partnership with emergency management agencies – RFS, SES – 30 June 2022 with annual review and reporting </w:t>
            </w:r>
          </w:p>
          <w:p w:rsidR="007F03A0" w:rsidRPr="00505765" w:rsidRDefault="007F03A0" w:rsidP="00CB6336">
            <w:pPr>
              <w:tabs>
                <w:tab w:val="left" w:pos="336"/>
              </w:tabs>
              <w:jc w:val="both"/>
              <w:rPr>
                <w:rFonts w:ascii="Tahoma" w:eastAsia="Century Gothic" w:hAnsi="Tahoma" w:cs="Tahoma"/>
                <w:b/>
                <w:sz w:val="20"/>
                <w:szCs w:val="20"/>
              </w:rPr>
            </w:pPr>
          </w:p>
          <w:p w:rsidR="007F03A0" w:rsidRDefault="007F03A0" w:rsidP="00B67ED2">
            <w:pPr>
              <w:widowControl/>
              <w:autoSpaceDE/>
              <w:autoSpaceDN/>
              <w:jc w:val="both"/>
              <w:rPr>
                <w:rFonts w:ascii="Tahoma" w:eastAsia="Century Gothic" w:hAnsi="Tahoma" w:cs="Tahoma"/>
                <w:b/>
                <w:sz w:val="20"/>
                <w:szCs w:val="20"/>
              </w:rPr>
            </w:pPr>
            <w:r w:rsidRPr="00505765">
              <w:rPr>
                <w:rFonts w:ascii="Tahoma" w:eastAsia="Century Gothic" w:hAnsi="Tahoma" w:cs="Tahoma"/>
                <w:b/>
                <w:sz w:val="20"/>
                <w:szCs w:val="20"/>
              </w:rPr>
              <w:t>Action 3.2.4.3 Review, develop and implement incident and hazard reporting and investigations procedures</w:t>
            </w:r>
          </w:p>
          <w:p w:rsidR="007F03A0" w:rsidRPr="00505765" w:rsidRDefault="007F03A0" w:rsidP="00B67ED2">
            <w:pPr>
              <w:pStyle w:val="ListParagraph"/>
              <w:numPr>
                <w:ilvl w:val="0"/>
                <w:numId w:val="20"/>
              </w:numPr>
              <w:tabs>
                <w:tab w:val="clear" w:pos="360"/>
                <w:tab w:val="left" w:pos="336"/>
              </w:tabs>
              <w:jc w:val="both"/>
              <w:rPr>
                <w:rFonts w:ascii="Tahoma" w:hAnsi="Tahoma" w:cs="Tahoma"/>
                <w:b/>
                <w:sz w:val="20"/>
                <w:szCs w:val="20"/>
              </w:rPr>
            </w:pPr>
            <w:r w:rsidRPr="00505765">
              <w:rPr>
                <w:rFonts w:ascii="Tahoma" w:eastAsia="Century Gothic" w:hAnsi="Tahoma" w:cs="Tahoma"/>
                <w:sz w:val="20"/>
                <w:szCs w:val="20"/>
              </w:rPr>
              <w:t>Review develop and implement Council-wide incident reporting and investigation procedures  - 30 June 2019</w:t>
            </w:r>
          </w:p>
        </w:tc>
        <w:tc>
          <w:tcPr>
            <w:tcW w:w="1447" w:type="dxa"/>
          </w:tcPr>
          <w:p w:rsidR="007F03A0" w:rsidRPr="00505765" w:rsidRDefault="0006665B" w:rsidP="005A7D52">
            <w:pPr>
              <w:widowControl/>
              <w:autoSpaceDE/>
              <w:autoSpaceDN/>
              <w:spacing w:line="276" w:lineRule="auto"/>
              <w:jc w:val="both"/>
              <w:rPr>
                <w:rFonts w:ascii="Tahoma" w:hAnsi="Tahoma" w:cs="Tahoma"/>
                <w:sz w:val="20"/>
                <w:szCs w:val="20"/>
              </w:rPr>
            </w:pPr>
            <w:r w:rsidRPr="00505765">
              <w:rPr>
                <w:rFonts w:ascii="Tahoma" w:hAnsi="Tahoma" w:cs="Tahoma"/>
                <w:sz w:val="20"/>
                <w:szCs w:val="20"/>
              </w:rPr>
              <w:lastRenderedPageBreak/>
              <w:t>AM</w:t>
            </w:r>
          </w:p>
          <w:p w:rsidR="0006665B" w:rsidRPr="00505765" w:rsidRDefault="0006665B" w:rsidP="005A7D52">
            <w:pPr>
              <w:widowControl/>
              <w:autoSpaceDE/>
              <w:autoSpaceDN/>
              <w:spacing w:line="276" w:lineRule="auto"/>
              <w:jc w:val="both"/>
              <w:rPr>
                <w:rFonts w:ascii="Tahoma" w:hAnsi="Tahoma" w:cs="Tahoma"/>
                <w:sz w:val="20"/>
                <w:szCs w:val="20"/>
              </w:rPr>
            </w:pPr>
          </w:p>
          <w:p w:rsidR="0006665B" w:rsidRPr="00505765" w:rsidRDefault="0006665B" w:rsidP="005A7D52">
            <w:pPr>
              <w:widowControl/>
              <w:autoSpaceDE/>
              <w:autoSpaceDN/>
              <w:spacing w:line="276" w:lineRule="auto"/>
              <w:jc w:val="both"/>
              <w:rPr>
                <w:rFonts w:ascii="Tahoma" w:hAnsi="Tahoma" w:cs="Tahoma"/>
                <w:sz w:val="20"/>
                <w:szCs w:val="20"/>
              </w:rPr>
            </w:pPr>
          </w:p>
          <w:p w:rsidR="0006665B" w:rsidRPr="00505765" w:rsidRDefault="0006665B" w:rsidP="005A7D52">
            <w:pPr>
              <w:widowControl/>
              <w:autoSpaceDE/>
              <w:autoSpaceDN/>
              <w:spacing w:line="276" w:lineRule="auto"/>
              <w:jc w:val="both"/>
              <w:rPr>
                <w:rFonts w:ascii="Tahoma" w:hAnsi="Tahoma" w:cs="Tahoma"/>
                <w:sz w:val="20"/>
                <w:szCs w:val="20"/>
              </w:rPr>
            </w:pPr>
          </w:p>
          <w:p w:rsidR="0006665B" w:rsidRPr="00505765" w:rsidRDefault="0006665B" w:rsidP="005A7D52">
            <w:pPr>
              <w:widowControl/>
              <w:autoSpaceDE/>
              <w:autoSpaceDN/>
              <w:spacing w:line="276" w:lineRule="auto"/>
              <w:jc w:val="both"/>
              <w:rPr>
                <w:rFonts w:ascii="Tahoma" w:hAnsi="Tahoma" w:cs="Tahoma"/>
                <w:sz w:val="20"/>
                <w:szCs w:val="20"/>
              </w:rPr>
            </w:pPr>
          </w:p>
          <w:p w:rsidR="0006665B" w:rsidRPr="00505765" w:rsidRDefault="0006665B" w:rsidP="005A7D52">
            <w:pPr>
              <w:widowControl/>
              <w:autoSpaceDE/>
              <w:autoSpaceDN/>
              <w:spacing w:line="276" w:lineRule="auto"/>
              <w:jc w:val="both"/>
              <w:rPr>
                <w:rFonts w:ascii="Tahoma" w:hAnsi="Tahoma" w:cs="Tahoma"/>
                <w:sz w:val="20"/>
                <w:szCs w:val="20"/>
              </w:rPr>
            </w:pPr>
          </w:p>
          <w:p w:rsidR="0006665B" w:rsidRPr="00505765" w:rsidRDefault="0006665B" w:rsidP="005A7D52">
            <w:pPr>
              <w:widowControl/>
              <w:autoSpaceDE/>
              <w:autoSpaceDN/>
              <w:spacing w:line="276" w:lineRule="auto"/>
              <w:jc w:val="both"/>
              <w:rPr>
                <w:rFonts w:ascii="Tahoma" w:hAnsi="Tahoma" w:cs="Tahoma"/>
                <w:sz w:val="20"/>
                <w:szCs w:val="20"/>
              </w:rPr>
            </w:pPr>
          </w:p>
          <w:p w:rsidR="0006665B" w:rsidRPr="00505765" w:rsidRDefault="0006665B" w:rsidP="005A7D52">
            <w:pPr>
              <w:widowControl/>
              <w:autoSpaceDE/>
              <w:autoSpaceDN/>
              <w:spacing w:line="276" w:lineRule="auto"/>
              <w:jc w:val="both"/>
              <w:rPr>
                <w:rFonts w:ascii="Tahoma" w:hAnsi="Tahoma" w:cs="Tahoma"/>
                <w:sz w:val="20"/>
                <w:szCs w:val="20"/>
              </w:rPr>
            </w:pPr>
          </w:p>
          <w:p w:rsidR="0006665B" w:rsidRPr="00505765" w:rsidRDefault="0006665B" w:rsidP="005A7D52">
            <w:pPr>
              <w:widowControl/>
              <w:autoSpaceDE/>
              <w:autoSpaceDN/>
              <w:spacing w:line="276" w:lineRule="auto"/>
              <w:jc w:val="both"/>
              <w:rPr>
                <w:rFonts w:ascii="Tahoma" w:hAnsi="Tahoma" w:cs="Tahoma"/>
                <w:sz w:val="20"/>
                <w:szCs w:val="20"/>
              </w:rPr>
            </w:pPr>
          </w:p>
          <w:p w:rsidR="005A7D52" w:rsidRDefault="005A7D52" w:rsidP="005A7D52">
            <w:pPr>
              <w:widowControl/>
              <w:autoSpaceDE/>
              <w:autoSpaceDN/>
              <w:spacing w:line="276" w:lineRule="auto"/>
              <w:jc w:val="both"/>
              <w:rPr>
                <w:rFonts w:ascii="Tahoma" w:hAnsi="Tahoma" w:cs="Tahoma"/>
                <w:sz w:val="20"/>
                <w:szCs w:val="20"/>
              </w:rPr>
            </w:pPr>
          </w:p>
          <w:p w:rsidR="005A7D52" w:rsidRDefault="005A7D52" w:rsidP="005A7D52">
            <w:pPr>
              <w:widowControl/>
              <w:autoSpaceDE/>
              <w:autoSpaceDN/>
              <w:spacing w:line="276" w:lineRule="auto"/>
              <w:jc w:val="both"/>
              <w:rPr>
                <w:rFonts w:ascii="Tahoma" w:hAnsi="Tahoma" w:cs="Tahoma"/>
                <w:sz w:val="20"/>
                <w:szCs w:val="20"/>
              </w:rPr>
            </w:pPr>
          </w:p>
          <w:p w:rsidR="005A7D52" w:rsidRDefault="005A7D52" w:rsidP="005A7D52">
            <w:pPr>
              <w:widowControl/>
              <w:autoSpaceDE/>
              <w:autoSpaceDN/>
              <w:spacing w:line="276" w:lineRule="auto"/>
              <w:jc w:val="both"/>
              <w:rPr>
                <w:rFonts w:ascii="Tahoma" w:hAnsi="Tahoma" w:cs="Tahoma"/>
                <w:sz w:val="20"/>
                <w:szCs w:val="20"/>
              </w:rPr>
            </w:pPr>
          </w:p>
          <w:p w:rsidR="005A7D52" w:rsidRDefault="005A7D52" w:rsidP="005A7D52">
            <w:pPr>
              <w:widowControl/>
              <w:autoSpaceDE/>
              <w:autoSpaceDN/>
              <w:spacing w:line="276" w:lineRule="auto"/>
              <w:jc w:val="both"/>
              <w:rPr>
                <w:rFonts w:ascii="Tahoma" w:hAnsi="Tahoma" w:cs="Tahoma"/>
                <w:sz w:val="20"/>
                <w:szCs w:val="20"/>
              </w:rPr>
            </w:pPr>
          </w:p>
          <w:p w:rsidR="0006665B" w:rsidRPr="00505765" w:rsidRDefault="0006665B" w:rsidP="005A7D52">
            <w:pPr>
              <w:widowControl/>
              <w:autoSpaceDE/>
              <w:autoSpaceDN/>
              <w:spacing w:line="276" w:lineRule="auto"/>
              <w:jc w:val="both"/>
              <w:rPr>
                <w:rFonts w:ascii="Tahoma" w:hAnsi="Tahoma" w:cs="Tahoma"/>
                <w:sz w:val="20"/>
                <w:szCs w:val="20"/>
              </w:rPr>
            </w:pPr>
            <w:r w:rsidRPr="00505765">
              <w:rPr>
                <w:rFonts w:ascii="Tahoma" w:hAnsi="Tahoma" w:cs="Tahoma"/>
                <w:sz w:val="20"/>
                <w:szCs w:val="20"/>
              </w:rPr>
              <w:lastRenderedPageBreak/>
              <w:t>FM</w:t>
            </w:r>
            <w:r w:rsidR="00B67ED2">
              <w:rPr>
                <w:rFonts w:ascii="Tahoma" w:hAnsi="Tahoma" w:cs="Tahoma"/>
                <w:sz w:val="20"/>
                <w:szCs w:val="20"/>
              </w:rPr>
              <w:t>/</w:t>
            </w:r>
            <w:r w:rsidRPr="00505765">
              <w:rPr>
                <w:rFonts w:ascii="Tahoma" w:hAnsi="Tahoma" w:cs="Tahoma"/>
                <w:sz w:val="20"/>
                <w:szCs w:val="20"/>
              </w:rPr>
              <w:t>OM</w:t>
            </w:r>
            <w:r w:rsidR="00B67ED2">
              <w:rPr>
                <w:rFonts w:ascii="Tahoma" w:hAnsi="Tahoma" w:cs="Tahoma"/>
                <w:sz w:val="20"/>
                <w:szCs w:val="20"/>
              </w:rPr>
              <w:t>/</w:t>
            </w:r>
            <w:r w:rsidRPr="00505765">
              <w:rPr>
                <w:rFonts w:ascii="Tahoma" w:hAnsi="Tahoma" w:cs="Tahoma"/>
                <w:sz w:val="20"/>
                <w:szCs w:val="20"/>
              </w:rPr>
              <w:t>LEMO</w:t>
            </w:r>
          </w:p>
          <w:p w:rsidR="0006665B" w:rsidRPr="00505765" w:rsidRDefault="0006665B" w:rsidP="005A7D52">
            <w:pPr>
              <w:widowControl/>
              <w:autoSpaceDE/>
              <w:autoSpaceDN/>
              <w:spacing w:line="276" w:lineRule="auto"/>
              <w:jc w:val="both"/>
              <w:rPr>
                <w:rFonts w:ascii="Tahoma" w:hAnsi="Tahoma" w:cs="Tahoma"/>
                <w:sz w:val="20"/>
                <w:szCs w:val="20"/>
              </w:rPr>
            </w:pPr>
          </w:p>
          <w:p w:rsidR="0006665B" w:rsidRPr="00505765" w:rsidRDefault="0006665B" w:rsidP="005A7D52">
            <w:pPr>
              <w:widowControl/>
              <w:autoSpaceDE/>
              <w:autoSpaceDN/>
              <w:spacing w:line="276" w:lineRule="auto"/>
              <w:jc w:val="both"/>
              <w:rPr>
                <w:rFonts w:ascii="Tahoma" w:hAnsi="Tahoma" w:cs="Tahoma"/>
                <w:sz w:val="20"/>
                <w:szCs w:val="20"/>
              </w:rPr>
            </w:pPr>
          </w:p>
          <w:p w:rsidR="005A7D52" w:rsidRDefault="005A7D52" w:rsidP="005A7D52">
            <w:pPr>
              <w:widowControl/>
              <w:autoSpaceDE/>
              <w:autoSpaceDN/>
              <w:spacing w:line="276" w:lineRule="auto"/>
              <w:jc w:val="both"/>
              <w:rPr>
                <w:rFonts w:ascii="Tahoma" w:hAnsi="Tahoma" w:cs="Tahoma"/>
                <w:sz w:val="20"/>
                <w:szCs w:val="20"/>
              </w:rPr>
            </w:pPr>
          </w:p>
          <w:p w:rsidR="005A7D52" w:rsidRDefault="005A7D52" w:rsidP="005A7D52">
            <w:pPr>
              <w:widowControl/>
              <w:autoSpaceDE/>
              <w:autoSpaceDN/>
              <w:spacing w:line="276" w:lineRule="auto"/>
              <w:jc w:val="both"/>
              <w:rPr>
                <w:rFonts w:ascii="Tahoma" w:hAnsi="Tahoma" w:cs="Tahoma"/>
                <w:sz w:val="20"/>
                <w:szCs w:val="20"/>
              </w:rPr>
            </w:pPr>
          </w:p>
          <w:p w:rsidR="005A7D52" w:rsidRDefault="005A7D52" w:rsidP="005A7D52">
            <w:pPr>
              <w:widowControl/>
              <w:autoSpaceDE/>
              <w:autoSpaceDN/>
              <w:spacing w:line="276" w:lineRule="auto"/>
              <w:jc w:val="both"/>
              <w:rPr>
                <w:rFonts w:ascii="Tahoma" w:hAnsi="Tahoma" w:cs="Tahoma"/>
                <w:sz w:val="20"/>
                <w:szCs w:val="20"/>
              </w:rPr>
            </w:pPr>
          </w:p>
          <w:p w:rsidR="005A7D52" w:rsidRDefault="005A7D52" w:rsidP="005A7D52">
            <w:pPr>
              <w:widowControl/>
              <w:autoSpaceDE/>
              <w:autoSpaceDN/>
              <w:spacing w:line="276" w:lineRule="auto"/>
              <w:jc w:val="both"/>
              <w:rPr>
                <w:rFonts w:ascii="Tahoma" w:hAnsi="Tahoma" w:cs="Tahoma"/>
                <w:sz w:val="20"/>
                <w:szCs w:val="20"/>
              </w:rPr>
            </w:pPr>
          </w:p>
          <w:p w:rsidR="005A7D52" w:rsidRDefault="005A7D52" w:rsidP="005A7D52">
            <w:pPr>
              <w:widowControl/>
              <w:autoSpaceDE/>
              <w:autoSpaceDN/>
              <w:spacing w:line="276" w:lineRule="auto"/>
              <w:jc w:val="both"/>
              <w:rPr>
                <w:rFonts w:ascii="Tahoma" w:hAnsi="Tahoma" w:cs="Tahoma"/>
                <w:sz w:val="20"/>
                <w:szCs w:val="20"/>
              </w:rPr>
            </w:pPr>
          </w:p>
          <w:p w:rsidR="005A7D52" w:rsidRDefault="005A7D52" w:rsidP="005A7D52">
            <w:pPr>
              <w:widowControl/>
              <w:autoSpaceDE/>
              <w:autoSpaceDN/>
              <w:spacing w:line="276" w:lineRule="auto"/>
              <w:jc w:val="both"/>
              <w:rPr>
                <w:rFonts w:ascii="Tahoma" w:hAnsi="Tahoma" w:cs="Tahoma"/>
                <w:sz w:val="20"/>
                <w:szCs w:val="20"/>
              </w:rPr>
            </w:pPr>
          </w:p>
          <w:p w:rsidR="0006665B" w:rsidRPr="00505765" w:rsidRDefault="0006665B" w:rsidP="005A7D52">
            <w:pPr>
              <w:widowControl/>
              <w:autoSpaceDE/>
              <w:autoSpaceDN/>
              <w:spacing w:line="276" w:lineRule="auto"/>
              <w:jc w:val="both"/>
              <w:rPr>
                <w:rFonts w:ascii="Tahoma" w:hAnsi="Tahoma" w:cs="Tahoma"/>
                <w:sz w:val="20"/>
                <w:szCs w:val="20"/>
              </w:rPr>
            </w:pPr>
            <w:r w:rsidRPr="00505765">
              <w:rPr>
                <w:rFonts w:ascii="Tahoma" w:hAnsi="Tahoma" w:cs="Tahoma"/>
                <w:sz w:val="20"/>
                <w:szCs w:val="20"/>
              </w:rPr>
              <w:t>AM</w:t>
            </w:r>
          </w:p>
        </w:tc>
        <w:tc>
          <w:tcPr>
            <w:tcW w:w="1984" w:type="dxa"/>
          </w:tcPr>
          <w:p w:rsidR="007F03A0" w:rsidRPr="00505765" w:rsidRDefault="00632CC4" w:rsidP="005A7D52">
            <w:pPr>
              <w:widowControl/>
              <w:autoSpaceDE/>
              <w:autoSpaceDN/>
              <w:spacing w:line="276" w:lineRule="auto"/>
              <w:jc w:val="both"/>
              <w:rPr>
                <w:rFonts w:ascii="Tahoma" w:hAnsi="Tahoma" w:cs="Tahoma"/>
                <w:sz w:val="20"/>
                <w:szCs w:val="20"/>
              </w:rPr>
            </w:pPr>
            <w:r w:rsidRPr="00505765">
              <w:rPr>
                <w:rFonts w:ascii="Tahoma" w:hAnsi="Tahoma" w:cs="Tahoma"/>
                <w:sz w:val="20"/>
                <w:szCs w:val="20"/>
              </w:rPr>
              <w:lastRenderedPageBreak/>
              <w:t>Ongoing</w:t>
            </w:r>
          </w:p>
          <w:p w:rsidR="00632CC4" w:rsidRPr="00505765" w:rsidRDefault="00632CC4" w:rsidP="005A7D52">
            <w:pPr>
              <w:widowControl/>
              <w:autoSpaceDE/>
              <w:autoSpaceDN/>
              <w:spacing w:line="276" w:lineRule="auto"/>
              <w:jc w:val="both"/>
              <w:rPr>
                <w:rFonts w:ascii="Tahoma" w:hAnsi="Tahoma" w:cs="Tahoma"/>
                <w:sz w:val="20"/>
                <w:szCs w:val="20"/>
              </w:rPr>
            </w:pPr>
          </w:p>
          <w:p w:rsidR="00632CC4" w:rsidRPr="00505765" w:rsidRDefault="00632CC4" w:rsidP="005A7D52">
            <w:pPr>
              <w:widowControl/>
              <w:autoSpaceDE/>
              <w:autoSpaceDN/>
              <w:spacing w:line="276" w:lineRule="auto"/>
              <w:jc w:val="both"/>
              <w:rPr>
                <w:rFonts w:ascii="Tahoma" w:hAnsi="Tahoma" w:cs="Tahoma"/>
                <w:sz w:val="20"/>
                <w:szCs w:val="20"/>
              </w:rPr>
            </w:pPr>
          </w:p>
          <w:p w:rsidR="00632CC4" w:rsidRPr="00505765" w:rsidRDefault="00632CC4" w:rsidP="005A7D52">
            <w:pPr>
              <w:widowControl/>
              <w:autoSpaceDE/>
              <w:autoSpaceDN/>
              <w:spacing w:line="276" w:lineRule="auto"/>
              <w:jc w:val="both"/>
              <w:rPr>
                <w:rFonts w:ascii="Tahoma" w:hAnsi="Tahoma" w:cs="Tahoma"/>
                <w:sz w:val="20"/>
                <w:szCs w:val="20"/>
              </w:rPr>
            </w:pPr>
          </w:p>
          <w:p w:rsidR="00632CC4" w:rsidRPr="00505765" w:rsidRDefault="00632CC4" w:rsidP="005A7D52">
            <w:pPr>
              <w:widowControl/>
              <w:autoSpaceDE/>
              <w:autoSpaceDN/>
              <w:spacing w:line="276" w:lineRule="auto"/>
              <w:jc w:val="both"/>
              <w:rPr>
                <w:rFonts w:ascii="Tahoma" w:hAnsi="Tahoma" w:cs="Tahoma"/>
                <w:sz w:val="20"/>
                <w:szCs w:val="20"/>
              </w:rPr>
            </w:pPr>
          </w:p>
          <w:p w:rsidR="005A7D52" w:rsidRDefault="005A7D52" w:rsidP="005A7D52">
            <w:pPr>
              <w:widowControl/>
              <w:autoSpaceDE/>
              <w:autoSpaceDN/>
              <w:spacing w:line="276" w:lineRule="auto"/>
              <w:jc w:val="both"/>
              <w:rPr>
                <w:rFonts w:ascii="Tahoma" w:hAnsi="Tahoma" w:cs="Tahoma"/>
                <w:sz w:val="20"/>
                <w:szCs w:val="20"/>
              </w:rPr>
            </w:pPr>
          </w:p>
          <w:p w:rsidR="005A7D52" w:rsidRDefault="005A7D52" w:rsidP="005A7D52">
            <w:pPr>
              <w:widowControl/>
              <w:autoSpaceDE/>
              <w:autoSpaceDN/>
              <w:spacing w:line="276" w:lineRule="auto"/>
              <w:jc w:val="both"/>
              <w:rPr>
                <w:rFonts w:ascii="Tahoma" w:hAnsi="Tahoma" w:cs="Tahoma"/>
                <w:sz w:val="20"/>
                <w:szCs w:val="20"/>
              </w:rPr>
            </w:pPr>
          </w:p>
          <w:p w:rsidR="005A7D52" w:rsidRDefault="005A7D52" w:rsidP="005A7D52">
            <w:pPr>
              <w:widowControl/>
              <w:autoSpaceDE/>
              <w:autoSpaceDN/>
              <w:spacing w:line="276" w:lineRule="auto"/>
              <w:jc w:val="both"/>
              <w:rPr>
                <w:rFonts w:ascii="Tahoma" w:hAnsi="Tahoma" w:cs="Tahoma"/>
                <w:sz w:val="20"/>
                <w:szCs w:val="20"/>
              </w:rPr>
            </w:pPr>
          </w:p>
          <w:p w:rsidR="00632CC4" w:rsidRPr="00505765" w:rsidRDefault="00343BF2" w:rsidP="005A7D52">
            <w:pPr>
              <w:widowControl/>
              <w:autoSpaceDE/>
              <w:autoSpaceDN/>
              <w:spacing w:line="276" w:lineRule="auto"/>
              <w:jc w:val="both"/>
              <w:rPr>
                <w:rFonts w:ascii="Tahoma" w:hAnsi="Tahoma" w:cs="Tahoma"/>
                <w:sz w:val="20"/>
                <w:szCs w:val="20"/>
              </w:rPr>
            </w:pPr>
            <w:r>
              <w:rPr>
                <w:rFonts w:ascii="Tahoma" w:hAnsi="Tahoma" w:cs="Tahoma"/>
                <w:sz w:val="20"/>
                <w:szCs w:val="20"/>
              </w:rPr>
              <w:t>Completed</w:t>
            </w:r>
          </w:p>
          <w:p w:rsidR="00632CC4" w:rsidRPr="00505765" w:rsidRDefault="00632CC4" w:rsidP="005A7D52">
            <w:pPr>
              <w:widowControl/>
              <w:autoSpaceDE/>
              <w:autoSpaceDN/>
              <w:spacing w:line="276" w:lineRule="auto"/>
              <w:jc w:val="both"/>
              <w:rPr>
                <w:rFonts w:ascii="Tahoma" w:hAnsi="Tahoma" w:cs="Tahoma"/>
                <w:sz w:val="20"/>
                <w:szCs w:val="20"/>
              </w:rPr>
            </w:pPr>
          </w:p>
          <w:p w:rsidR="00632CC4" w:rsidRPr="00505765" w:rsidRDefault="00632CC4" w:rsidP="005A7D52">
            <w:pPr>
              <w:widowControl/>
              <w:autoSpaceDE/>
              <w:autoSpaceDN/>
              <w:spacing w:line="276" w:lineRule="auto"/>
              <w:jc w:val="both"/>
              <w:rPr>
                <w:rFonts w:ascii="Tahoma" w:hAnsi="Tahoma" w:cs="Tahoma"/>
                <w:sz w:val="20"/>
                <w:szCs w:val="20"/>
              </w:rPr>
            </w:pPr>
          </w:p>
          <w:p w:rsidR="00632CC4" w:rsidRPr="00505765" w:rsidRDefault="00632CC4" w:rsidP="005A7D52">
            <w:pPr>
              <w:widowControl/>
              <w:autoSpaceDE/>
              <w:autoSpaceDN/>
              <w:spacing w:line="276" w:lineRule="auto"/>
              <w:jc w:val="both"/>
              <w:rPr>
                <w:rFonts w:ascii="Tahoma" w:hAnsi="Tahoma" w:cs="Tahoma"/>
                <w:sz w:val="20"/>
                <w:szCs w:val="20"/>
              </w:rPr>
            </w:pPr>
          </w:p>
          <w:p w:rsidR="005A7D52" w:rsidRDefault="005A7D52" w:rsidP="005A7D52">
            <w:pPr>
              <w:widowControl/>
              <w:autoSpaceDE/>
              <w:autoSpaceDN/>
              <w:spacing w:line="276" w:lineRule="auto"/>
              <w:jc w:val="both"/>
              <w:rPr>
                <w:rFonts w:ascii="Tahoma" w:hAnsi="Tahoma" w:cs="Tahoma"/>
                <w:sz w:val="20"/>
                <w:szCs w:val="20"/>
              </w:rPr>
            </w:pPr>
          </w:p>
          <w:p w:rsidR="00632CC4" w:rsidRPr="00505765" w:rsidRDefault="00632CC4" w:rsidP="005A7D52">
            <w:pPr>
              <w:widowControl/>
              <w:autoSpaceDE/>
              <w:autoSpaceDN/>
              <w:spacing w:line="276" w:lineRule="auto"/>
              <w:jc w:val="both"/>
              <w:rPr>
                <w:rFonts w:ascii="Tahoma" w:hAnsi="Tahoma" w:cs="Tahoma"/>
                <w:sz w:val="20"/>
                <w:szCs w:val="20"/>
              </w:rPr>
            </w:pPr>
            <w:r w:rsidRPr="00505765">
              <w:rPr>
                <w:rFonts w:ascii="Tahoma" w:hAnsi="Tahoma" w:cs="Tahoma"/>
                <w:sz w:val="20"/>
                <w:szCs w:val="20"/>
              </w:rPr>
              <w:lastRenderedPageBreak/>
              <w:t>Ongoing</w:t>
            </w:r>
          </w:p>
          <w:p w:rsidR="00632CC4" w:rsidRPr="00505765" w:rsidRDefault="00632CC4" w:rsidP="005A7D52">
            <w:pPr>
              <w:widowControl/>
              <w:autoSpaceDE/>
              <w:autoSpaceDN/>
              <w:spacing w:line="276" w:lineRule="auto"/>
              <w:jc w:val="both"/>
              <w:rPr>
                <w:rFonts w:ascii="Tahoma" w:hAnsi="Tahoma" w:cs="Tahoma"/>
                <w:sz w:val="20"/>
                <w:szCs w:val="20"/>
              </w:rPr>
            </w:pPr>
          </w:p>
          <w:p w:rsidR="00632CC4" w:rsidRPr="00505765" w:rsidRDefault="00632CC4" w:rsidP="005A7D52">
            <w:pPr>
              <w:widowControl/>
              <w:autoSpaceDE/>
              <w:autoSpaceDN/>
              <w:spacing w:line="276" w:lineRule="auto"/>
              <w:jc w:val="both"/>
              <w:rPr>
                <w:rFonts w:ascii="Tahoma" w:hAnsi="Tahoma" w:cs="Tahoma"/>
                <w:sz w:val="20"/>
                <w:szCs w:val="20"/>
              </w:rPr>
            </w:pPr>
          </w:p>
          <w:p w:rsidR="00632CC4" w:rsidRPr="00505765" w:rsidRDefault="00632CC4" w:rsidP="005A7D52">
            <w:pPr>
              <w:widowControl/>
              <w:autoSpaceDE/>
              <w:autoSpaceDN/>
              <w:spacing w:line="276" w:lineRule="auto"/>
              <w:jc w:val="both"/>
              <w:rPr>
                <w:rFonts w:ascii="Tahoma" w:hAnsi="Tahoma" w:cs="Tahoma"/>
                <w:sz w:val="20"/>
                <w:szCs w:val="20"/>
              </w:rPr>
            </w:pPr>
          </w:p>
          <w:p w:rsidR="00632CC4" w:rsidRPr="00505765" w:rsidRDefault="00632CC4" w:rsidP="005A7D52">
            <w:pPr>
              <w:widowControl/>
              <w:autoSpaceDE/>
              <w:autoSpaceDN/>
              <w:spacing w:line="276" w:lineRule="auto"/>
              <w:jc w:val="both"/>
              <w:rPr>
                <w:rFonts w:ascii="Tahoma" w:hAnsi="Tahoma" w:cs="Tahoma"/>
                <w:sz w:val="20"/>
                <w:szCs w:val="20"/>
              </w:rPr>
            </w:pPr>
          </w:p>
          <w:p w:rsidR="005A7D52" w:rsidRDefault="005A7D52" w:rsidP="005A7D52">
            <w:pPr>
              <w:widowControl/>
              <w:autoSpaceDE/>
              <w:autoSpaceDN/>
              <w:spacing w:line="276" w:lineRule="auto"/>
              <w:jc w:val="both"/>
              <w:rPr>
                <w:rFonts w:ascii="Tahoma" w:hAnsi="Tahoma" w:cs="Tahoma"/>
                <w:sz w:val="20"/>
                <w:szCs w:val="20"/>
              </w:rPr>
            </w:pPr>
          </w:p>
          <w:p w:rsidR="005A7D52" w:rsidRDefault="005A7D52" w:rsidP="005A7D52">
            <w:pPr>
              <w:widowControl/>
              <w:autoSpaceDE/>
              <w:autoSpaceDN/>
              <w:spacing w:line="276" w:lineRule="auto"/>
              <w:jc w:val="both"/>
              <w:rPr>
                <w:rFonts w:ascii="Tahoma" w:hAnsi="Tahoma" w:cs="Tahoma"/>
                <w:sz w:val="20"/>
                <w:szCs w:val="20"/>
              </w:rPr>
            </w:pPr>
          </w:p>
          <w:p w:rsidR="005A7D52" w:rsidRDefault="005A7D52" w:rsidP="005A7D52">
            <w:pPr>
              <w:widowControl/>
              <w:autoSpaceDE/>
              <w:autoSpaceDN/>
              <w:spacing w:line="276" w:lineRule="auto"/>
              <w:jc w:val="both"/>
              <w:rPr>
                <w:rFonts w:ascii="Tahoma" w:hAnsi="Tahoma" w:cs="Tahoma"/>
                <w:sz w:val="20"/>
                <w:szCs w:val="20"/>
              </w:rPr>
            </w:pPr>
          </w:p>
          <w:p w:rsidR="005A7D52" w:rsidRDefault="005A7D52" w:rsidP="005A7D52">
            <w:pPr>
              <w:widowControl/>
              <w:autoSpaceDE/>
              <w:autoSpaceDN/>
              <w:spacing w:line="276" w:lineRule="auto"/>
              <w:jc w:val="both"/>
              <w:rPr>
                <w:rFonts w:ascii="Tahoma" w:hAnsi="Tahoma" w:cs="Tahoma"/>
                <w:sz w:val="20"/>
                <w:szCs w:val="20"/>
              </w:rPr>
            </w:pPr>
          </w:p>
          <w:p w:rsidR="00632CC4" w:rsidRPr="00505765" w:rsidRDefault="001C3537" w:rsidP="005A7D52">
            <w:pPr>
              <w:widowControl/>
              <w:autoSpaceDE/>
              <w:autoSpaceDN/>
              <w:spacing w:line="276" w:lineRule="auto"/>
              <w:jc w:val="both"/>
              <w:rPr>
                <w:rFonts w:ascii="Tahoma" w:hAnsi="Tahoma" w:cs="Tahoma"/>
                <w:sz w:val="20"/>
                <w:szCs w:val="20"/>
              </w:rPr>
            </w:pPr>
            <w:r>
              <w:rPr>
                <w:rFonts w:ascii="Tahoma" w:hAnsi="Tahoma" w:cs="Tahoma"/>
                <w:sz w:val="20"/>
                <w:szCs w:val="20"/>
              </w:rPr>
              <w:t>Completed</w:t>
            </w:r>
          </w:p>
        </w:tc>
        <w:tc>
          <w:tcPr>
            <w:tcW w:w="1904" w:type="dxa"/>
          </w:tcPr>
          <w:p w:rsidR="00632CC4" w:rsidRPr="00505765" w:rsidRDefault="000E1F19" w:rsidP="005A7D52">
            <w:pPr>
              <w:widowControl/>
              <w:autoSpaceDE/>
              <w:autoSpaceDN/>
              <w:spacing w:line="276" w:lineRule="auto"/>
              <w:jc w:val="both"/>
              <w:rPr>
                <w:rFonts w:ascii="Tahoma" w:hAnsi="Tahoma" w:cs="Tahoma"/>
                <w:sz w:val="20"/>
                <w:szCs w:val="20"/>
              </w:rPr>
            </w:pPr>
            <w:r w:rsidRPr="00505765">
              <w:rPr>
                <w:rFonts w:ascii="Tahoma" w:hAnsi="Tahoma" w:cs="Tahoma"/>
                <w:sz w:val="20"/>
                <w:szCs w:val="20"/>
              </w:rPr>
              <w:lastRenderedPageBreak/>
              <w:t>Working with Statewide to identify shortfalls and develop Continuous Improvement Program.</w:t>
            </w:r>
            <w:r w:rsidR="00E232DF">
              <w:rPr>
                <w:rFonts w:ascii="Tahoma" w:hAnsi="Tahoma" w:cs="Tahoma"/>
                <w:sz w:val="20"/>
                <w:szCs w:val="20"/>
              </w:rPr>
              <w:t xml:space="preserve">  </w:t>
            </w:r>
          </w:p>
          <w:p w:rsidR="005A7D52" w:rsidRDefault="005A7D52" w:rsidP="005A7D52">
            <w:pPr>
              <w:widowControl/>
              <w:autoSpaceDE/>
              <w:autoSpaceDN/>
              <w:spacing w:line="276" w:lineRule="auto"/>
              <w:jc w:val="both"/>
              <w:rPr>
                <w:rFonts w:ascii="Tahoma" w:hAnsi="Tahoma" w:cs="Tahoma"/>
                <w:sz w:val="20"/>
                <w:szCs w:val="20"/>
              </w:rPr>
            </w:pPr>
          </w:p>
          <w:p w:rsidR="00632CC4" w:rsidRDefault="00343BF2" w:rsidP="005A7D52">
            <w:pPr>
              <w:widowControl/>
              <w:autoSpaceDE/>
              <w:autoSpaceDN/>
              <w:spacing w:line="276" w:lineRule="auto"/>
              <w:jc w:val="both"/>
              <w:rPr>
                <w:rFonts w:ascii="Tahoma" w:hAnsi="Tahoma" w:cs="Tahoma"/>
                <w:sz w:val="20"/>
                <w:szCs w:val="20"/>
              </w:rPr>
            </w:pPr>
            <w:r>
              <w:rPr>
                <w:rFonts w:ascii="Tahoma" w:hAnsi="Tahoma" w:cs="Tahoma"/>
                <w:sz w:val="20"/>
                <w:szCs w:val="20"/>
              </w:rPr>
              <w:t>Organisation and Operational Risk Registers developed and implemented.</w:t>
            </w:r>
          </w:p>
          <w:p w:rsidR="00343BF2" w:rsidRDefault="00343BF2" w:rsidP="005A7D52">
            <w:pPr>
              <w:widowControl/>
              <w:autoSpaceDE/>
              <w:autoSpaceDN/>
              <w:spacing w:line="276" w:lineRule="auto"/>
              <w:jc w:val="both"/>
              <w:rPr>
                <w:rFonts w:ascii="Tahoma" w:hAnsi="Tahoma" w:cs="Tahoma"/>
                <w:sz w:val="20"/>
                <w:szCs w:val="20"/>
              </w:rPr>
            </w:pPr>
          </w:p>
          <w:p w:rsidR="00E232DF" w:rsidRDefault="00E232DF" w:rsidP="005A7D52">
            <w:pPr>
              <w:widowControl/>
              <w:autoSpaceDE/>
              <w:autoSpaceDN/>
              <w:spacing w:line="276" w:lineRule="auto"/>
              <w:jc w:val="both"/>
              <w:rPr>
                <w:rFonts w:ascii="Tahoma" w:hAnsi="Tahoma" w:cs="Tahoma"/>
                <w:sz w:val="20"/>
                <w:szCs w:val="20"/>
              </w:rPr>
            </w:pPr>
          </w:p>
          <w:p w:rsidR="00E232DF" w:rsidRDefault="00E232DF" w:rsidP="005A7D52">
            <w:pPr>
              <w:widowControl/>
              <w:autoSpaceDE/>
              <w:autoSpaceDN/>
              <w:spacing w:line="276" w:lineRule="auto"/>
              <w:jc w:val="both"/>
              <w:rPr>
                <w:rFonts w:ascii="Tahoma" w:hAnsi="Tahoma" w:cs="Tahoma"/>
                <w:sz w:val="20"/>
                <w:szCs w:val="20"/>
              </w:rPr>
            </w:pPr>
          </w:p>
          <w:p w:rsidR="00E232DF" w:rsidRDefault="00E232DF" w:rsidP="005A7D52">
            <w:pPr>
              <w:widowControl/>
              <w:autoSpaceDE/>
              <w:autoSpaceDN/>
              <w:spacing w:line="276" w:lineRule="auto"/>
              <w:jc w:val="both"/>
              <w:rPr>
                <w:rFonts w:ascii="Tahoma" w:hAnsi="Tahoma" w:cs="Tahoma"/>
                <w:sz w:val="20"/>
                <w:szCs w:val="20"/>
              </w:rPr>
            </w:pPr>
          </w:p>
          <w:p w:rsidR="005A7D52" w:rsidRDefault="005A7D52" w:rsidP="005A7D52">
            <w:pPr>
              <w:widowControl/>
              <w:autoSpaceDE/>
              <w:autoSpaceDN/>
              <w:spacing w:line="276" w:lineRule="auto"/>
              <w:jc w:val="both"/>
              <w:rPr>
                <w:rFonts w:ascii="Tahoma" w:hAnsi="Tahoma" w:cs="Tahoma"/>
                <w:sz w:val="20"/>
                <w:szCs w:val="20"/>
              </w:rPr>
            </w:pPr>
          </w:p>
          <w:p w:rsidR="005A7D52" w:rsidRDefault="005A7D52" w:rsidP="005A7D52">
            <w:pPr>
              <w:widowControl/>
              <w:autoSpaceDE/>
              <w:autoSpaceDN/>
              <w:spacing w:line="276" w:lineRule="auto"/>
              <w:jc w:val="both"/>
              <w:rPr>
                <w:rFonts w:ascii="Tahoma" w:hAnsi="Tahoma" w:cs="Tahoma"/>
                <w:sz w:val="20"/>
                <w:szCs w:val="20"/>
              </w:rPr>
            </w:pPr>
          </w:p>
          <w:p w:rsidR="005A7D52" w:rsidRDefault="005A7D52" w:rsidP="005A7D52">
            <w:pPr>
              <w:widowControl/>
              <w:autoSpaceDE/>
              <w:autoSpaceDN/>
              <w:spacing w:line="276" w:lineRule="auto"/>
              <w:jc w:val="both"/>
              <w:rPr>
                <w:rFonts w:ascii="Tahoma" w:hAnsi="Tahoma" w:cs="Tahoma"/>
                <w:sz w:val="20"/>
                <w:szCs w:val="20"/>
              </w:rPr>
            </w:pPr>
          </w:p>
          <w:p w:rsidR="005A7D52" w:rsidRDefault="005A7D52" w:rsidP="005A7D52">
            <w:pPr>
              <w:widowControl/>
              <w:autoSpaceDE/>
              <w:autoSpaceDN/>
              <w:spacing w:line="276" w:lineRule="auto"/>
              <w:jc w:val="both"/>
              <w:rPr>
                <w:rFonts w:ascii="Tahoma" w:hAnsi="Tahoma" w:cs="Tahoma"/>
                <w:sz w:val="20"/>
                <w:szCs w:val="20"/>
              </w:rPr>
            </w:pPr>
          </w:p>
          <w:p w:rsidR="005A7D52" w:rsidRDefault="005A7D52" w:rsidP="005A7D52">
            <w:pPr>
              <w:widowControl/>
              <w:autoSpaceDE/>
              <w:autoSpaceDN/>
              <w:spacing w:line="276" w:lineRule="auto"/>
              <w:jc w:val="both"/>
              <w:rPr>
                <w:rFonts w:ascii="Tahoma" w:hAnsi="Tahoma" w:cs="Tahoma"/>
                <w:sz w:val="20"/>
                <w:szCs w:val="20"/>
              </w:rPr>
            </w:pPr>
          </w:p>
          <w:p w:rsidR="00343BF2" w:rsidRDefault="00343BF2" w:rsidP="005A7D52">
            <w:pPr>
              <w:widowControl/>
              <w:autoSpaceDE/>
              <w:autoSpaceDN/>
              <w:spacing w:line="276" w:lineRule="auto"/>
              <w:jc w:val="both"/>
              <w:rPr>
                <w:rFonts w:ascii="Tahoma" w:hAnsi="Tahoma" w:cs="Tahoma"/>
                <w:sz w:val="20"/>
                <w:szCs w:val="20"/>
              </w:rPr>
            </w:pPr>
            <w:r>
              <w:rPr>
                <w:rFonts w:ascii="Tahoma" w:hAnsi="Tahoma" w:cs="Tahoma"/>
                <w:sz w:val="20"/>
                <w:szCs w:val="20"/>
              </w:rPr>
              <w:t>Template provided to all staff in book form.  Investigation procedures documented</w:t>
            </w:r>
            <w:r w:rsidR="005A7D52">
              <w:rPr>
                <w:rFonts w:ascii="Tahoma" w:hAnsi="Tahoma" w:cs="Tahoma"/>
                <w:sz w:val="20"/>
                <w:szCs w:val="20"/>
              </w:rPr>
              <w:t xml:space="preserve"> with</w:t>
            </w:r>
          </w:p>
          <w:p w:rsidR="00343BF2" w:rsidRPr="00505765" w:rsidRDefault="002951A5" w:rsidP="005A7D52">
            <w:pPr>
              <w:widowControl/>
              <w:autoSpaceDE/>
              <w:autoSpaceDN/>
              <w:spacing w:line="276" w:lineRule="auto"/>
              <w:jc w:val="both"/>
              <w:rPr>
                <w:rFonts w:ascii="Tahoma" w:hAnsi="Tahoma" w:cs="Tahoma"/>
                <w:sz w:val="20"/>
                <w:szCs w:val="20"/>
              </w:rPr>
            </w:pPr>
            <w:r>
              <w:rPr>
                <w:rFonts w:ascii="Tahoma" w:hAnsi="Tahoma" w:cs="Tahoma"/>
                <w:sz w:val="20"/>
                <w:szCs w:val="20"/>
              </w:rPr>
              <w:t>StateCover support</w:t>
            </w:r>
          </w:p>
        </w:tc>
      </w:tr>
      <w:tr w:rsidR="007F03A0" w:rsidRPr="00505765" w:rsidTr="00787C1C">
        <w:trPr>
          <w:trHeight w:val="2148"/>
        </w:trPr>
        <w:tc>
          <w:tcPr>
            <w:tcW w:w="1018" w:type="dxa"/>
          </w:tcPr>
          <w:p w:rsidR="007F03A0" w:rsidRPr="00505765" w:rsidRDefault="007F03A0" w:rsidP="000F2F21">
            <w:pPr>
              <w:widowControl/>
              <w:autoSpaceDE/>
              <w:autoSpaceDN/>
              <w:spacing w:line="276" w:lineRule="auto"/>
              <w:rPr>
                <w:rFonts w:ascii="Tahoma" w:hAnsi="Tahoma" w:cs="Tahoma"/>
                <w:b/>
                <w:sz w:val="20"/>
                <w:szCs w:val="20"/>
              </w:rPr>
            </w:pPr>
            <w:r w:rsidRPr="00505765">
              <w:rPr>
                <w:rFonts w:ascii="Tahoma" w:hAnsi="Tahoma" w:cs="Tahoma"/>
                <w:b/>
                <w:sz w:val="20"/>
                <w:szCs w:val="20"/>
              </w:rPr>
              <w:lastRenderedPageBreak/>
              <w:t>Strategy</w:t>
            </w:r>
          </w:p>
          <w:p w:rsidR="007F03A0" w:rsidRPr="00505765" w:rsidRDefault="007F03A0" w:rsidP="000F2F21">
            <w:pPr>
              <w:widowControl/>
              <w:autoSpaceDE/>
              <w:autoSpaceDN/>
              <w:spacing w:line="276" w:lineRule="auto"/>
              <w:rPr>
                <w:rFonts w:ascii="Tahoma" w:hAnsi="Tahoma" w:cs="Tahoma"/>
                <w:b/>
                <w:sz w:val="20"/>
                <w:szCs w:val="20"/>
              </w:rPr>
            </w:pPr>
            <w:r w:rsidRPr="00505765">
              <w:rPr>
                <w:rFonts w:ascii="Tahoma" w:hAnsi="Tahoma" w:cs="Tahoma"/>
                <w:b/>
                <w:sz w:val="20"/>
                <w:szCs w:val="20"/>
              </w:rPr>
              <w:t>3.2.5</w:t>
            </w:r>
          </w:p>
        </w:tc>
        <w:tc>
          <w:tcPr>
            <w:tcW w:w="3115" w:type="dxa"/>
          </w:tcPr>
          <w:p w:rsidR="007F03A0" w:rsidRPr="00505765" w:rsidRDefault="007F03A0" w:rsidP="00CB6336">
            <w:pPr>
              <w:tabs>
                <w:tab w:val="left" w:pos="336"/>
              </w:tabs>
              <w:jc w:val="both"/>
              <w:rPr>
                <w:rFonts w:ascii="Tahoma" w:eastAsia="Century Gothic" w:hAnsi="Tahoma" w:cs="Tahoma"/>
                <w:sz w:val="20"/>
                <w:szCs w:val="20"/>
              </w:rPr>
            </w:pPr>
            <w:r w:rsidRPr="00505765">
              <w:rPr>
                <w:rFonts w:ascii="Tahoma" w:eastAsia="Century Gothic" w:hAnsi="Tahoma" w:cs="Tahoma"/>
                <w:sz w:val="20"/>
                <w:szCs w:val="20"/>
              </w:rPr>
              <w:t>Ma</w:t>
            </w:r>
            <w:r w:rsidR="000E1F19" w:rsidRPr="00505765">
              <w:rPr>
                <w:rFonts w:ascii="Tahoma" w:eastAsia="Century Gothic" w:hAnsi="Tahoma" w:cs="Tahoma"/>
                <w:sz w:val="20"/>
                <w:szCs w:val="20"/>
              </w:rPr>
              <w:t>nage and maintain Murrumbidgee Council’s</w:t>
            </w:r>
            <w:r w:rsidRPr="00505765">
              <w:rPr>
                <w:rFonts w:ascii="Tahoma" w:eastAsia="Century Gothic" w:hAnsi="Tahoma" w:cs="Tahoma"/>
                <w:sz w:val="20"/>
                <w:szCs w:val="20"/>
              </w:rPr>
              <w:t xml:space="preserve"> cemeteries</w:t>
            </w:r>
          </w:p>
          <w:p w:rsidR="007F03A0" w:rsidRPr="00505765" w:rsidRDefault="007F03A0" w:rsidP="00CB6336">
            <w:pPr>
              <w:tabs>
                <w:tab w:val="left" w:pos="336"/>
              </w:tabs>
              <w:jc w:val="both"/>
              <w:rPr>
                <w:rFonts w:ascii="Tahoma" w:eastAsia="Century Gothic" w:hAnsi="Tahoma" w:cs="Tahoma"/>
                <w:sz w:val="20"/>
                <w:szCs w:val="20"/>
              </w:rPr>
            </w:pPr>
          </w:p>
        </w:tc>
        <w:tc>
          <w:tcPr>
            <w:tcW w:w="4480" w:type="dxa"/>
          </w:tcPr>
          <w:p w:rsidR="007F03A0" w:rsidRPr="00505765" w:rsidRDefault="007F03A0" w:rsidP="00CB6336">
            <w:pPr>
              <w:tabs>
                <w:tab w:val="left" w:pos="336"/>
              </w:tabs>
              <w:jc w:val="both"/>
              <w:rPr>
                <w:rFonts w:ascii="Tahoma" w:eastAsia="Century Gothic" w:hAnsi="Tahoma" w:cs="Tahoma"/>
                <w:b/>
                <w:sz w:val="20"/>
                <w:szCs w:val="20"/>
              </w:rPr>
            </w:pPr>
            <w:r w:rsidRPr="00505765">
              <w:rPr>
                <w:rFonts w:ascii="Tahoma" w:eastAsia="Century Gothic" w:hAnsi="Tahoma" w:cs="Tahoma"/>
                <w:b/>
                <w:sz w:val="20"/>
                <w:szCs w:val="20"/>
              </w:rPr>
              <w:t>Action 3.2.5 Implement a Murrumbidgee cemetery plan and budget and ensure works undertaken are within budget</w:t>
            </w:r>
          </w:p>
          <w:p w:rsidR="007F03A0" w:rsidRPr="00505765" w:rsidRDefault="007F03A0" w:rsidP="00CB6336">
            <w:pPr>
              <w:pStyle w:val="ListParagraph"/>
              <w:widowControl/>
              <w:numPr>
                <w:ilvl w:val="0"/>
                <w:numId w:val="100"/>
              </w:numPr>
              <w:autoSpaceDE/>
              <w:autoSpaceDN/>
              <w:spacing w:after="200" w:line="276" w:lineRule="auto"/>
              <w:jc w:val="both"/>
              <w:rPr>
                <w:rFonts w:ascii="Tahoma" w:hAnsi="Tahoma" w:cs="Tahoma"/>
                <w:sz w:val="20"/>
                <w:szCs w:val="20"/>
              </w:rPr>
            </w:pPr>
            <w:r w:rsidRPr="00505765">
              <w:rPr>
                <w:rFonts w:ascii="Tahoma" w:hAnsi="Tahoma" w:cs="Tahoma"/>
                <w:sz w:val="20"/>
                <w:szCs w:val="20"/>
              </w:rPr>
              <w:t>Implement Cemetery plans and works programs and budgets for all towns in Murrumbidgee including ongoing maintenance and renewals and capital works – 30 June 2019</w:t>
            </w:r>
          </w:p>
        </w:tc>
        <w:tc>
          <w:tcPr>
            <w:tcW w:w="1447" w:type="dxa"/>
          </w:tcPr>
          <w:p w:rsidR="007F03A0" w:rsidRPr="00505765" w:rsidRDefault="0006665B" w:rsidP="00CB6336">
            <w:pPr>
              <w:widowControl/>
              <w:autoSpaceDE/>
              <w:autoSpaceDN/>
              <w:spacing w:after="200" w:line="276" w:lineRule="auto"/>
              <w:jc w:val="both"/>
              <w:rPr>
                <w:rFonts w:ascii="Tahoma" w:hAnsi="Tahoma" w:cs="Tahoma"/>
                <w:sz w:val="20"/>
                <w:szCs w:val="20"/>
              </w:rPr>
            </w:pPr>
            <w:r w:rsidRPr="00505765">
              <w:rPr>
                <w:rFonts w:ascii="Tahoma" w:hAnsi="Tahoma" w:cs="Tahoma"/>
                <w:sz w:val="20"/>
                <w:szCs w:val="20"/>
              </w:rPr>
              <w:t>OM</w:t>
            </w:r>
          </w:p>
        </w:tc>
        <w:tc>
          <w:tcPr>
            <w:tcW w:w="1984" w:type="dxa"/>
          </w:tcPr>
          <w:p w:rsidR="000E1F19" w:rsidRPr="00505765" w:rsidRDefault="00524FB8" w:rsidP="00524FB8">
            <w:pPr>
              <w:widowControl/>
              <w:autoSpaceDE/>
              <w:autoSpaceDN/>
              <w:spacing w:after="200" w:line="276" w:lineRule="auto"/>
              <w:jc w:val="both"/>
              <w:rPr>
                <w:rFonts w:ascii="Tahoma" w:hAnsi="Tahoma" w:cs="Tahoma"/>
                <w:sz w:val="20"/>
                <w:szCs w:val="20"/>
              </w:rPr>
            </w:pPr>
            <w:r>
              <w:rPr>
                <w:rFonts w:ascii="Tahoma" w:hAnsi="Tahoma" w:cs="Tahoma"/>
                <w:sz w:val="20"/>
                <w:szCs w:val="20"/>
              </w:rPr>
              <w:t>Ongoing</w:t>
            </w:r>
            <w:r w:rsidR="000E1F19" w:rsidRPr="00505765">
              <w:rPr>
                <w:rFonts w:ascii="Tahoma" w:hAnsi="Tahoma" w:cs="Tahoma"/>
                <w:sz w:val="20"/>
                <w:szCs w:val="20"/>
              </w:rPr>
              <w:t xml:space="preserve"> </w:t>
            </w:r>
          </w:p>
        </w:tc>
        <w:tc>
          <w:tcPr>
            <w:tcW w:w="1904" w:type="dxa"/>
          </w:tcPr>
          <w:p w:rsidR="002B012A" w:rsidRPr="00505765" w:rsidRDefault="00AC45B6" w:rsidP="00CC636D">
            <w:pPr>
              <w:widowControl/>
              <w:autoSpaceDE/>
              <w:autoSpaceDN/>
              <w:jc w:val="both"/>
              <w:rPr>
                <w:rFonts w:ascii="Tahoma" w:hAnsi="Tahoma" w:cs="Tahoma"/>
                <w:sz w:val="20"/>
                <w:szCs w:val="20"/>
              </w:rPr>
            </w:pPr>
            <w:r w:rsidRPr="00CC636D">
              <w:rPr>
                <w:rFonts w:ascii="Tahoma" w:hAnsi="Tahoma" w:cs="Tahoma"/>
                <w:sz w:val="20"/>
                <w:szCs w:val="20"/>
              </w:rPr>
              <w:t>D</w:t>
            </w:r>
            <w:r w:rsidR="00AA7A64" w:rsidRPr="00CC636D">
              <w:rPr>
                <w:rFonts w:ascii="Tahoma" w:hAnsi="Tahoma" w:cs="Tahoma"/>
                <w:sz w:val="20"/>
                <w:szCs w:val="20"/>
              </w:rPr>
              <w:t xml:space="preserve">arlington </w:t>
            </w:r>
            <w:r w:rsidRPr="00CC636D">
              <w:rPr>
                <w:rFonts w:ascii="Tahoma" w:hAnsi="Tahoma" w:cs="Tahoma"/>
                <w:sz w:val="20"/>
                <w:szCs w:val="20"/>
              </w:rPr>
              <w:t>P</w:t>
            </w:r>
            <w:r w:rsidR="00AA7A64" w:rsidRPr="00CC636D">
              <w:rPr>
                <w:rFonts w:ascii="Tahoma" w:hAnsi="Tahoma" w:cs="Tahoma"/>
                <w:sz w:val="20"/>
                <w:szCs w:val="20"/>
              </w:rPr>
              <w:t>oint</w:t>
            </w:r>
            <w:r w:rsidRPr="00CC636D">
              <w:rPr>
                <w:rFonts w:ascii="Tahoma" w:hAnsi="Tahoma" w:cs="Tahoma"/>
                <w:sz w:val="20"/>
                <w:szCs w:val="20"/>
              </w:rPr>
              <w:t xml:space="preserve"> and</w:t>
            </w:r>
            <w:r w:rsidR="00AA7A64" w:rsidRPr="00CC636D">
              <w:rPr>
                <w:rFonts w:ascii="Tahoma" w:hAnsi="Tahoma" w:cs="Tahoma"/>
                <w:sz w:val="20"/>
                <w:szCs w:val="20"/>
              </w:rPr>
              <w:t xml:space="preserve"> Coleambally</w:t>
            </w:r>
            <w:r w:rsidRPr="00CC636D">
              <w:rPr>
                <w:rFonts w:ascii="Tahoma" w:hAnsi="Tahoma" w:cs="Tahoma"/>
                <w:sz w:val="20"/>
                <w:szCs w:val="20"/>
              </w:rPr>
              <w:t xml:space="preserve"> Cemete</w:t>
            </w:r>
            <w:r w:rsidR="00AA7A64" w:rsidRPr="00CC636D">
              <w:rPr>
                <w:rFonts w:ascii="Tahoma" w:hAnsi="Tahoma" w:cs="Tahoma"/>
                <w:sz w:val="20"/>
                <w:szCs w:val="20"/>
              </w:rPr>
              <w:t>r</w:t>
            </w:r>
            <w:r w:rsidR="00CC636D">
              <w:rPr>
                <w:rFonts w:ascii="Tahoma" w:hAnsi="Tahoma" w:cs="Tahoma"/>
                <w:sz w:val="20"/>
                <w:szCs w:val="20"/>
              </w:rPr>
              <w:t xml:space="preserve">ies </w:t>
            </w:r>
            <w:r w:rsidR="00AA7A64" w:rsidRPr="00CC636D">
              <w:rPr>
                <w:rFonts w:ascii="Tahoma" w:hAnsi="Tahoma" w:cs="Tahoma"/>
                <w:sz w:val="20"/>
                <w:szCs w:val="20"/>
              </w:rPr>
              <w:t xml:space="preserve">  Master Plans presented to Co</w:t>
            </w:r>
            <w:r w:rsidRPr="00CC636D">
              <w:rPr>
                <w:rFonts w:ascii="Tahoma" w:hAnsi="Tahoma" w:cs="Tahoma"/>
                <w:sz w:val="20"/>
                <w:szCs w:val="20"/>
              </w:rPr>
              <w:t>uncil</w:t>
            </w:r>
            <w:r w:rsidR="00CC636D" w:rsidRPr="00CC636D">
              <w:rPr>
                <w:rFonts w:ascii="Tahoma" w:hAnsi="Tahoma" w:cs="Tahoma"/>
                <w:sz w:val="20"/>
                <w:szCs w:val="20"/>
              </w:rPr>
              <w:t xml:space="preserve"> – amendments required.</w:t>
            </w:r>
          </w:p>
          <w:p w:rsidR="002B012A" w:rsidRPr="00505765" w:rsidRDefault="002B012A" w:rsidP="00CB6336">
            <w:pPr>
              <w:widowControl/>
              <w:autoSpaceDE/>
              <w:autoSpaceDN/>
              <w:spacing w:after="200" w:line="276" w:lineRule="auto"/>
              <w:jc w:val="both"/>
              <w:rPr>
                <w:rFonts w:ascii="Tahoma" w:hAnsi="Tahoma" w:cs="Tahoma"/>
                <w:sz w:val="20"/>
                <w:szCs w:val="20"/>
              </w:rPr>
            </w:pPr>
          </w:p>
          <w:p w:rsidR="002B012A" w:rsidRPr="00505765" w:rsidRDefault="002B012A" w:rsidP="00CB6336">
            <w:pPr>
              <w:widowControl/>
              <w:autoSpaceDE/>
              <w:autoSpaceDN/>
              <w:spacing w:after="200" w:line="276" w:lineRule="auto"/>
              <w:jc w:val="both"/>
              <w:rPr>
                <w:rFonts w:ascii="Tahoma" w:hAnsi="Tahoma" w:cs="Tahoma"/>
                <w:sz w:val="20"/>
                <w:szCs w:val="20"/>
              </w:rPr>
            </w:pPr>
          </w:p>
          <w:p w:rsidR="002B012A" w:rsidRPr="00505765" w:rsidRDefault="002B012A" w:rsidP="00CB6336">
            <w:pPr>
              <w:widowControl/>
              <w:autoSpaceDE/>
              <w:autoSpaceDN/>
              <w:spacing w:after="200" w:line="276" w:lineRule="auto"/>
              <w:jc w:val="both"/>
              <w:rPr>
                <w:rFonts w:ascii="Tahoma" w:hAnsi="Tahoma" w:cs="Tahoma"/>
                <w:sz w:val="20"/>
                <w:szCs w:val="20"/>
              </w:rPr>
            </w:pPr>
          </w:p>
          <w:p w:rsidR="002B012A" w:rsidRPr="00505765" w:rsidRDefault="002B012A" w:rsidP="00CB6336">
            <w:pPr>
              <w:widowControl/>
              <w:autoSpaceDE/>
              <w:autoSpaceDN/>
              <w:spacing w:after="200" w:line="276" w:lineRule="auto"/>
              <w:jc w:val="both"/>
              <w:rPr>
                <w:rFonts w:ascii="Tahoma" w:hAnsi="Tahoma" w:cs="Tahoma"/>
                <w:sz w:val="20"/>
                <w:szCs w:val="20"/>
              </w:rPr>
            </w:pPr>
          </w:p>
        </w:tc>
      </w:tr>
    </w:tbl>
    <w:p w:rsidR="00760A08" w:rsidRPr="00505765" w:rsidRDefault="00760A08" w:rsidP="00760A08">
      <w:pPr>
        <w:widowControl/>
        <w:autoSpaceDE/>
        <w:autoSpaceDN/>
        <w:spacing w:after="200" w:line="276" w:lineRule="auto"/>
        <w:rPr>
          <w:rFonts w:ascii="Tahoma" w:hAnsi="Tahoma" w:cs="Tahoma"/>
          <w:sz w:val="20"/>
          <w:szCs w:val="20"/>
        </w:rPr>
      </w:pPr>
    </w:p>
    <w:p w:rsidR="00B95697" w:rsidRDefault="00B95697" w:rsidP="00760A08">
      <w:pPr>
        <w:tabs>
          <w:tab w:val="left" w:pos="336"/>
        </w:tabs>
        <w:ind w:right="298"/>
        <w:rPr>
          <w:rFonts w:ascii="Tahoma" w:eastAsia="Century Gothic" w:hAnsi="Tahoma" w:cs="Tahoma"/>
          <w:b/>
          <w:color w:val="005984"/>
          <w:sz w:val="20"/>
          <w:szCs w:val="20"/>
          <w:u w:val="single"/>
        </w:rPr>
      </w:pPr>
    </w:p>
    <w:p w:rsidR="00B95697" w:rsidRDefault="00B95697" w:rsidP="00760A08">
      <w:pPr>
        <w:tabs>
          <w:tab w:val="left" w:pos="336"/>
        </w:tabs>
        <w:ind w:right="298"/>
        <w:rPr>
          <w:rFonts w:ascii="Tahoma" w:eastAsia="Century Gothic" w:hAnsi="Tahoma" w:cs="Tahoma"/>
          <w:b/>
          <w:color w:val="005984"/>
          <w:sz w:val="20"/>
          <w:szCs w:val="20"/>
          <w:u w:val="single"/>
        </w:rPr>
      </w:pPr>
    </w:p>
    <w:p w:rsidR="00B95697" w:rsidRDefault="00B95697" w:rsidP="00760A08">
      <w:pPr>
        <w:tabs>
          <w:tab w:val="left" w:pos="336"/>
        </w:tabs>
        <w:ind w:right="298"/>
        <w:rPr>
          <w:rFonts w:ascii="Tahoma" w:eastAsia="Century Gothic" w:hAnsi="Tahoma" w:cs="Tahoma"/>
          <w:b/>
          <w:color w:val="005984"/>
          <w:sz w:val="20"/>
          <w:szCs w:val="20"/>
          <w:u w:val="single"/>
        </w:rPr>
      </w:pPr>
    </w:p>
    <w:p w:rsidR="00B95697" w:rsidRDefault="00B95697" w:rsidP="00760A08">
      <w:pPr>
        <w:tabs>
          <w:tab w:val="left" w:pos="336"/>
        </w:tabs>
        <w:ind w:right="298"/>
        <w:rPr>
          <w:rFonts w:ascii="Tahoma" w:eastAsia="Century Gothic" w:hAnsi="Tahoma" w:cs="Tahoma"/>
          <w:b/>
          <w:color w:val="005984"/>
          <w:sz w:val="20"/>
          <w:szCs w:val="20"/>
          <w:u w:val="single"/>
        </w:rPr>
      </w:pPr>
    </w:p>
    <w:p w:rsidR="00B95697" w:rsidRDefault="00B95697" w:rsidP="00760A08">
      <w:pPr>
        <w:tabs>
          <w:tab w:val="left" w:pos="336"/>
        </w:tabs>
        <w:ind w:right="298"/>
        <w:rPr>
          <w:rFonts w:ascii="Tahoma" w:eastAsia="Century Gothic" w:hAnsi="Tahoma" w:cs="Tahoma"/>
          <w:b/>
          <w:color w:val="005984"/>
          <w:sz w:val="20"/>
          <w:szCs w:val="20"/>
          <w:u w:val="single"/>
        </w:rPr>
      </w:pPr>
    </w:p>
    <w:p w:rsidR="00B95697" w:rsidRDefault="00B95697" w:rsidP="00760A08">
      <w:pPr>
        <w:tabs>
          <w:tab w:val="left" w:pos="336"/>
        </w:tabs>
        <w:ind w:right="298"/>
        <w:rPr>
          <w:rFonts w:ascii="Tahoma" w:eastAsia="Century Gothic" w:hAnsi="Tahoma" w:cs="Tahoma"/>
          <w:b/>
          <w:color w:val="005984"/>
          <w:sz w:val="20"/>
          <w:szCs w:val="20"/>
          <w:u w:val="single"/>
        </w:rPr>
      </w:pPr>
    </w:p>
    <w:p w:rsidR="00B95697" w:rsidRDefault="00B95697" w:rsidP="00760A08">
      <w:pPr>
        <w:tabs>
          <w:tab w:val="left" w:pos="336"/>
        </w:tabs>
        <w:ind w:right="298"/>
        <w:rPr>
          <w:rFonts w:ascii="Tahoma" w:eastAsia="Century Gothic" w:hAnsi="Tahoma" w:cs="Tahoma"/>
          <w:b/>
          <w:color w:val="005984"/>
          <w:sz w:val="20"/>
          <w:szCs w:val="20"/>
          <w:u w:val="single"/>
        </w:rPr>
      </w:pPr>
    </w:p>
    <w:p w:rsidR="00B95697" w:rsidRDefault="00B95697" w:rsidP="00760A08">
      <w:pPr>
        <w:tabs>
          <w:tab w:val="left" w:pos="336"/>
        </w:tabs>
        <w:ind w:right="298"/>
        <w:rPr>
          <w:rFonts w:ascii="Tahoma" w:eastAsia="Century Gothic" w:hAnsi="Tahoma" w:cs="Tahoma"/>
          <w:b/>
          <w:color w:val="005984"/>
          <w:sz w:val="20"/>
          <w:szCs w:val="20"/>
          <w:u w:val="single"/>
        </w:rPr>
      </w:pPr>
    </w:p>
    <w:p w:rsidR="00B95697" w:rsidRDefault="00B95697" w:rsidP="00760A08">
      <w:pPr>
        <w:tabs>
          <w:tab w:val="left" w:pos="336"/>
        </w:tabs>
        <w:ind w:right="298"/>
        <w:rPr>
          <w:rFonts w:ascii="Tahoma" w:eastAsia="Century Gothic" w:hAnsi="Tahoma" w:cs="Tahoma"/>
          <w:b/>
          <w:color w:val="005984"/>
          <w:sz w:val="20"/>
          <w:szCs w:val="20"/>
          <w:u w:val="single"/>
        </w:rPr>
      </w:pPr>
    </w:p>
    <w:p w:rsidR="00B95697" w:rsidRDefault="00B95697" w:rsidP="00760A08">
      <w:pPr>
        <w:tabs>
          <w:tab w:val="left" w:pos="336"/>
        </w:tabs>
        <w:ind w:right="298"/>
        <w:rPr>
          <w:rFonts w:ascii="Tahoma" w:eastAsia="Century Gothic" w:hAnsi="Tahoma" w:cs="Tahoma"/>
          <w:b/>
          <w:color w:val="005984"/>
          <w:sz w:val="20"/>
          <w:szCs w:val="20"/>
          <w:u w:val="single"/>
        </w:rPr>
      </w:pPr>
    </w:p>
    <w:p w:rsidR="00B95697" w:rsidRDefault="00B95697" w:rsidP="00760A08">
      <w:pPr>
        <w:tabs>
          <w:tab w:val="left" w:pos="336"/>
        </w:tabs>
        <w:ind w:right="298"/>
        <w:rPr>
          <w:rFonts w:ascii="Tahoma" w:eastAsia="Century Gothic" w:hAnsi="Tahoma" w:cs="Tahoma"/>
          <w:b/>
          <w:color w:val="005984"/>
          <w:sz w:val="20"/>
          <w:szCs w:val="20"/>
          <w:u w:val="single"/>
        </w:rPr>
      </w:pPr>
    </w:p>
    <w:p w:rsidR="00B95697" w:rsidRDefault="00B95697" w:rsidP="00760A08">
      <w:pPr>
        <w:tabs>
          <w:tab w:val="left" w:pos="336"/>
        </w:tabs>
        <w:ind w:right="298"/>
        <w:rPr>
          <w:rFonts w:ascii="Tahoma" w:eastAsia="Century Gothic" w:hAnsi="Tahoma" w:cs="Tahoma"/>
          <w:b/>
          <w:color w:val="005984"/>
          <w:sz w:val="20"/>
          <w:szCs w:val="20"/>
          <w:u w:val="single"/>
        </w:rPr>
      </w:pPr>
    </w:p>
    <w:p w:rsidR="00B95697" w:rsidRDefault="00B95697" w:rsidP="00760A08">
      <w:pPr>
        <w:tabs>
          <w:tab w:val="left" w:pos="336"/>
        </w:tabs>
        <w:ind w:right="298"/>
        <w:rPr>
          <w:rFonts w:ascii="Tahoma" w:eastAsia="Century Gothic" w:hAnsi="Tahoma" w:cs="Tahoma"/>
          <w:b/>
          <w:color w:val="005984"/>
          <w:sz w:val="20"/>
          <w:szCs w:val="20"/>
          <w:u w:val="single"/>
        </w:rPr>
      </w:pPr>
    </w:p>
    <w:p w:rsidR="00B95697" w:rsidRDefault="00B95697" w:rsidP="00760A08">
      <w:pPr>
        <w:tabs>
          <w:tab w:val="left" w:pos="336"/>
        </w:tabs>
        <w:ind w:right="298"/>
        <w:rPr>
          <w:rFonts w:ascii="Tahoma" w:eastAsia="Century Gothic" w:hAnsi="Tahoma" w:cs="Tahoma"/>
          <w:b/>
          <w:color w:val="005984"/>
          <w:sz w:val="20"/>
          <w:szCs w:val="20"/>
          <w:u w:val="single"/>
        </w:rPr>
      </w:pPr>
    </w:p>
    <w:p w:rsidR="00B95697" w:rsidRDefault="00B95697" w:rsidP="00760A08">
      <w:pPr>
        <w:tabs>
          <w:tab w:val="left" w:pos="336"/>
        </w:tabs>
        <w:ind w:right="298"/>
        <w:rPr>
          <w:rFonts w:ascii="Tahoma" w:eastAsia="Century Gothic" w:hAnsi="Tahoma" w:cs="Tahoma"/>
          <w:b/>
          <w:color w:val="005984"/>
          <w:sz w:val="20"/>
          <w:szCs w:val="20"/>
          <w:u w:val="single"/>
        </w:rPr>
      </w:pPr>
    </w:p>
    <w:p w:rsidR="00760A08" w:rsidRPr="00505765" w:rsidRDefault="00760A08" w:rsidP="00760A08">
      <w:pPr>
        <w:tabs>
          <w:tab w:val="left" w:pos="336"/>
        </w:tabs>
        <w:ind w:right="298"/>
        <w:rPr>
          <w:rFonts w:ascii="Tahoma" w:eastAsia="Century Gothic" w:hAnsi="Tahoma" w:cs="Tahoma"/>
          <w:b/>
          <w:color w:val="005984"/>
          <w:sz w:val="20"/>
          <w:szCs w:val="20"/>
          <w:u w:val="single"/>
        </w:rPr>
      </w:pPr>
      <w:r w:rsidRPr="00505765">
        <w:rPr>
          <w:rFonts w:ascii="Tahoma" w:eastAsia="Century Gothic" w:hAnsi="Tahoma" w:cs="Tahoma"/>
          <w:b/>
          <w:color w:val="005984"/>
          <w:sz w:val="20"/>
          <w:szCs w:val="20"/>
          <w:u w:val="single"/>
        </w:rPr>
        <w:t>3.3 Providing the Community With Open Space to be Active:</w:t>
      </w:r>
    </w:p>
    <w:p w:rsidR="00760A08" w:rsidRPr="00505765" w:rsidRDefault="00760A08" w:rsidP="00760A08">
      <w:pPr>
        <w:widowControl/>
        <w:autoSpaceDE/>
        <w:autoSpaceDN/>
        <w:spacing w:after="200" w:line="276" w:lineRule="auto"/>
        <w:rPr>
          <w:rFonts w:ascii="Tahoma" w:hAnsi="Tahoma" w:cs="Tahoma"/>
          <w:sz w:val="20"/>
          <w:szCs w:val="20"/>
        </w:rPr>
      </w:pPr>
    </w:p>
    <w:tbl>
      <w:tblPr>
        <w:tblStyle w:val="TableGrid"/>
        <w:tblW w:w="13948" w:type="dxa"/>
        <w:tblLook w:val="04A0" w:firstRow="1" w:lastRow="0" w:firstColumn="1" w:lastColumn="0" w:noHBand="0" w:noVBand="1"/>
      </w:tblPr>
      <w:tblGrid>
        <w:gridCol w:w="1076"/>
        <w:gridCol w:w="2981"/>
        <w:gridCol w:w="4564"/>
        <w:gridCol w:w="1452"/>
        <w:gridCol w:w="1975"/>
        <w:gridCol w:w="1900"/>
      </w:tblGrid>
      <w:tr w:rsidR="00AC3E58" w:rsidRPr="00505765" w:rsidTr="00787C1C">
        <w:trPr>
          <w:trHeight w:val="410"/>
          <w:tblHeader/>
        </w:trPr>
        <w:tc>
          <w:tcPr>
            <w:tcW w:w="4017" w:type="dxa"/>
            <w:gridSpan w:val="2"/>
          </w:tcPr>
          <w:p w:rsidR="007F03A0" w:rsidRPr="00505765" w:rsidRDefault="007F03A0" w:rsidP="007F03A0">
            <w:pPr>
              <w:tabs>
                <w:tab w:val="left" w:pos="691"/>
              </w:tabs>
              <w:ind w:right="440"/>
              <w:jc w:val="center"/>
              <w:rPr>
                <w:rFonts w:ascii="Tahoma" w:hAnsi="Tahoma" w:cs="Tahoma"/>
                <w:b/>
                <w:sz w:val="20"/>
                <w:szCs w:val="20"/>
              </w:rPr>
            </w:pPr>
            <w:r w:rsidRPr="00505765">
              <w:rPr>
                <w:rFonts w:ascii="Tahoma" w:hAnsi="Tahoma" w:cs="Tahoma"/>
                <w:b/>
                <w:sz w:val="20"/>
                <w:szCs w:val="20"/>
              </w:rPr>
              <w:t>Strategic Activity</w:t>
            </w:r>
          </w:p>
        </w:tc>
        <w:tc>
          <w:tcPr>
            <w:tcW w:w="4596" w:type="dxa"/>
          </w:tcPr>
          <w:p w:rsidR="007F03A0" w:rsidRPr="00505765" w:rsidRDefault="007F03A0" w:rsidP="007F03A0">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Action</w:t>
            </w:r>
          </w:p>
        </w:tc>
        <w:tc>
          <w:tcPr>
            <w:tcW w:w="1447" w:type="dxa"/>
          </w:tcPr>
          <w:p w:rsidR="007F03A0" w:rsidRPr="00505765" w:rsidRDefault="007F03A0" w:rsidP="007F03A0">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 xml:space="preserve">Accountable Officer </w:t>
            </w:r>
          </w:p>
        </w:tc>
        <w:tc>
          <w:tcPr>
            <w:tcW w:w="1984" w:type="dxa"/>
          </w:tcPr>
          <w:p w:rsidR="007F03A0" w:rsidRPr="00505765" w:rsidRDefault="007F03A0" w:rsidP="007F03A0">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Status</w:t>
            </w:r>
          </w:p>
        </w:tc>
        <w:tc>
          <w:tcPr>
            <w:tcW w:w="1904" w:type="dxa"/>
          </w:tcPr>
          <w:p w:rsidR="007F03A0" w:rsidRPr="00505765" w:rsidRDefault="007F03A0" w:rsidP="007F03A0">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Comment</w:t>
            </w:r>
          </w:p>
        </w:tc>
      </w:tr>
      <w:tr w:rsidR="00AC3E58" w:rsidRPr="00505765" w:rsidTr="00787C1C">
        <w:trPr>
          <w:trHeight w:val="447"/>
        </w:trPr>
        <w:tc>
          <w:tcPr>
            <w:tcW w:w="1018" w:type="dxa"/>
          </w:tcPr>
          <w:p w:rsidR="007F03A0" w:rsidRPr="00505765" w:rsidRDefault="007F03A0" w:rsidP="00301395">
            <w:pPr>
              <w:widowControl/>
              <w:autoSpaceDE/>
              <w:autoSpaceDN/>
              <w:spacing w:line="276" w:lineRule="auto"/>
              <w:rPr>
                <w:rFonts w:ascii="Tahoma" w:hAnsi="Tahoma" w:cs="Tahoma"/>
                <w:b/>
                <w:sz w:val="20"/>
                <w:szCs w:val="20"/>
              </w:rPr>
            </w:pPr>
            <w:r w:rsidRPr="00505765">
              <w:rPr>
                <w:rFonts w:ascii="Tahoma" w:hAnsi="Tahoma" w:cs="Tahoma"/>
                <w:b/>
                <w:sz w:val="20"/>
                <w:szCs w:val="20"/>
              </w:rPr>
              <w:t>Strategy</w:t>
            </w:r>
          </w:p>
          <w:p w:rsidR="007F03A0" w:rsidRPr="00505765" w:rsidRDefault="007F03A0" w:rsidP="00301395">
            <w:pPr>
              <w:widowControl/>
              <w:autoSpaceDE/>
              <w:autoSpaceDN/>
              <w:spacing w:line="276" w:lineRule="auto"/>
              <w:rPr>
                <w:rFonts w:ascii="Tahoma" w:hAnsi="Tahoma" w:cs="Tahoma"/>
                <w:b/>
                <w:sz w:val="20"/>
                <w:szCs w:val="20"/>
              </w:rPr>
            </w:pPr>
            <w:r w:rsidRPr="00505765">
              <w:rPr>
                <w:rFonts w:ascii="Tahoma" w:hAnsi="Tahoma" w:cs="Tahoma"/>
                <w:b/>
                <w:sz w:val="20"/>
                <w:szCs w:val="20"/>
              </w:rPr>
              <w:t>3.3.1</w:t>
            </w:r>
          </w:p>
        </w:tc>
        <w:tc>
          <w:tcPr>
            <w:tcW w:w="2999" w:type="dxa"/>
          </w:tcPr>
          <w:p w:rsidR="007F03A0" w:rsidRPr="00505765" w:rsidRDefault="007F03A0" w:rsidP="00760A08">
            <w:pPr>
              <w:tabs>
                <w:tab w:val="left" w:pos="336"/>
              </w:tabs>
              <w:ind w:right="298"/>
              <w:rPr>
                <w:rFonts w:ascii="Tahoma" w:hAnsi="Tahoma" w:cs="Tahoma"/>
                <w:sz w:val="20"/>
                <w:szCs w:val="20"/>
              </w:rPr>
            </w:pPr>
            <w:r w:rsidRPr="00505765">
              <w:rPr>
                <w:rFonts w:ascii="Tahoma" w:hAnsi="Tahoma" w:cs="Tahoma"/>
                <w:sz w:val="20"/>
                <w:szCs w:val="20"/>
              </w:rPr>
              <w:t>Develop riverside locations for the enjoyment of all and to promote</w:t>
            </w:r>
            <w:r w:rsidRPr="00505765">
              <w:rPr>
                <w:rFonts w:ascii="Tahoma" w:hAnsi="Tahoma" w:cs="Tahoma"/>
                <w:spacing w:val="-8"/>
                <w:sz w:val="20"/>
                <w:szCs w:val="20"/>
              </w:rPr>
              <w:t xml:space="preserve"> </w:t>
            </w:r>
            <w:r w:rsidRPr="00505765">
              <w:rPr>
                <w:rFonts w:ascii="Tahoma" w:hAnsi="Tahoma" w:cs="Tahoma"/>
                <w:sz w:val="20"/>
                <w:szCs w:val="20"/>
              </w:rPr>
              <w:t>tourism</w:t>
            </w:r>
          </w:p>
          <w:p w:rsidR="007F03A0" w:rsidRPr="00505765" w:rsidRDefault="007F03A0" w:rsidP="00760A08">
            <w:pPr>
              <w:tabs>
                <w:tab w:val="left" w:pos="336"/>
              </w:tabs>
              <w:ind w:right="298"/>
              <w:rPr>
                <w:rFonts w:ascii="Tahoma" w:hAnsi="Tahoma" w:cs="Tahoma"/>
                <w:sz w:val="20"/>
                <w:szCs w:val="20"/>
              </w:rPr>
            </w:pPr>
          </w:p>
          <w:p w:rsidR="007F03A0" w:rsidRPr="00505765" w:rsidRDefault="007F03A0" w:rsidP="00760A08">
            <w:pPr>
              <w:tabs>
                <w:tab w:val="left" w:pos="336"/>
              </w:tabs>
              <w:ind w:right="298"/>
              <w:rPr>
                <w:rFonts w:ascii="Tahoma" w:hAnsi="Tahoma" w:cs="Tahoma"/>
                <w:sz w:val="20"/>
                <w:szCs w:val="20"/>
              </w:rPr>
            </w:pPr>
          </w:p>
          <w:p w:rsidR="007F03A0" w:rsidRPr="00505765" w:rsidRDefault="007F03A0" w:rsidP="00760A08">
            <w:pPr>
              <w:tabs>
                <w:tab w:val="left" w:pos="336"/>
              </w:tabs>
              <w:ind w:right="298"/>
              <w:rPr>
                <w:rFonts w:ascii="Tahoma" w:hAnsi="Tahoma" w:cs="Tahoma"/>
                <w:sz w:val="20"/>
                <w:szCs w:val="20"/>
              </w:rPr>
            </w:pPr>
          </w:p>
          <w:p w:rsidR="007F03A0" w:rsidRPr="00505765" w:rsidRDefault="007F03A0" w:rsidP="00760A08">
            <w:pPr>
              <w:tabs>
                <w:tab w:val="left" w:pos="336"/>
              </w:tabs>
              <w:ind w:right="298"/>
              <w:rPr>
                <w:rFonts w:ascii="Tahoma" w:hAnsi="Tahoma" w:cs="Tahoma"/>
                <w:sz w:val="20"/>
                <w:szCs w:val="20"/>
              </w:rPr>
            </w:pPr>
          </w:p>
          <w:p w:rsidR="007F03A0" w:rsidRPr="00505765" w:rsidRDefault="007F03A0" w:rsidP="00CF6291">
            <w:pPr>
              <w:tabs>
                <w:tab w:val="left" w:pos="336"/>
              </w:tabs>
              <w:ind w:right="298"/>
              <w:rPr>
                <w:rFonts w:ascii="Tahoma" w:hAnsi="Tahoma" w:cs="Tahoma"/>
                <w:sz w:val="20"/>
                <w:szCs w:val="20"/>
              </w:rPr>
            </w:pPr>
          </w:p>
        </w:tc>
        <w:tc>
          <w:tcPr>
            <w:tcW w:w="4596" w:type="dxa"/>
          </w:tcPr>
          <w:p w:rsidR="007F03A0" w:rsidRPr="00505765" w:rsidRDefault="007F03A0" w:rsidP="00157E23">
            <w:pPr>
              <w:widowControl/>
              <w:autoSpaceDE/>
              <w:autoSpaceDN/>
              <w:spacing w:after="200" w:line="276" w:lineRule="auto"/>
              <w:jc w:val="both"/>
              <w:rPr>
                <w:rFonts w:ascii="Tahoma" w:hAnsi="Tahoma" w:cs="Tahoma"/>
                <w:sz w:val="20"/>
                <w:szCs w:val="20"/>
              </w:rPr>
            </w:pPr>
            <w:r w:rsidRPr="00505765">
              <w:rPr>
                <w:rFonts w:ascii="Tahoma" w:hAnsi="Tahoma" w:cs="Tahoma"/>
                <w:b/>
                <w:sz w:val="20"/>
                <w:szCs w:val="20"/>
              </w:rPr>
              <w:lastRenderedPageBreak/>
              <w:t xml:space="preserve">Action 3.3.1.1 Develop an aquatic recreation plan as part of Councils Tourism strategy - </w:t>
            </w:r>
            <w:r w:rsidRPr="00505765">
              <w:rPr>
                <w:rFonts w:ascii="Tahoma" w:hAnsi="Tahoma" w:cs="Tahoma"/>
                <w:sz w:val="20"/>
                <w:szCs w:val="20"/>
              </w:rPr>
              <w:t>30 June 2022 with annual review and reporting</w:t>
            </w:r>
          </w:p>
          <w:p w:rsidR="003C6A93" w:rsidRDefault="003C6A93" w:rsidP="00157E23">
            <w:pPr>
              <w:tabs>
                <w:tab w:val="left" w:pos="336"/>
              </w:tabs>
              <w:ind w:right="298"/>
              <w:jc w:val="both"/>
              <w:rPr>
                <w:rFonts w:ascii="Tahoma" w:hAnsi="Tahoma" w:cs="Tahoma"/>
                <w:b/>
                <w:sz w:val="20"/>
                <w:szCs w:val="20"/>
              </w:rPr>
            </w:pPr>
          </w:p>
          <w:p w:rsidR="003C6A93" w:rsidRDefault="003C6A93" w:rsidP="00157E23">
            <w:pPr>
              <w:tabs>
                <w:tab w:val="left" w:pos="336"/>
              </w:tabs>
              <w:ind w:right="298"/>
              <w:jc w:val="both"/>
              <w:rPr>
                <w:rFonts w:ascii="Tahoma" w:hAnsi="Tahoma" w:cs="Tahoma"/>
                <w:b/>
                <w:sz w:val="20"/>
                <w:szCs w:val="20"/>
              </w:rPr>
            </w:pPr>
          </w:p>
          <w:p w:rsidR="003C6A93" w:rsidRDefault="003C6A93" w:rsidP="00157E23">
            <w:pPr>
              <w:tabs>
                <w:tab w:val="left" w:pos="336"/>
              </w:tabs>
              <w:ind w:right="298"/>
              <w:jc w:val="both"/>
              <w:rPr>
                <w:rFonts w:ascii="Tahoma" w:hAnsi="Tahoma" w:cs="Tahoma"/>
                <w:b/>
                <w:sz w:val="20"/>
                <w:szCs w:val="20"/>
              </w:rPr>
            </w:pPr>
          </w:p>
          <w:p w:rsidR="003C6A93" w:rsidRDefault="003C6A93" w:rsidP="00157E23">
            <w:pPr>
              <w:tabs>
                <w:tab w:val="left" w:pos="336"/>
              </w:tabs>
              <w:ind w:right="298"/>
              <w:jc w:val="both"/>
              <w:rPr>
                <w:rFonts w:ascii="Tahoma" w:hAnsi="Tahoma" w:cs="Tahoma"/>
                <w:b/>
                <w:sz w:val="20"/>
                <w:szCs w:val="20"/>
              </w:rPr>
            </w:pPr>
          </w:p>
          <w:p w:rsidR="003C6A93" w:rsidRDefault="003C6A93" w:rsidP="00157E23">
            <w:pPr>
              <w:tabs>
                <w:tab w:val="left" w:pos="336"/>
              </w:tabs>
              <w:ind w:right="298"/>
              <w:jc w:val="both"/>
              <w:rPr>
                <w:rFonts w:ascii="Tahoma" w:hAnsi="Tahoma" w:cs="Tahoma"/>
                <w:b/>
                <w:sz w:val="20"/>
                <w:szCs w:val="20"/>
              </w:rPr>
            </w:pPr>
          </w:p>
          <w:p w:rsidR="003C6A93" w:rsidRDefault="003C6A93" w:rsidP="00157E23">
            <w:pPr>
              <w:tabs>
                <w:tab w:val="left" w:pos="336"/>
              </w:tabs>
              <w:ind w:right="298"/>
              <w:jc w:val="both"/>
              <w:rPr>
                <w:rFonts w:ascii="Tahoma" w:hAnsi="Tahoma" w:cs="Tahoma"/>
                <w:b/>
                <w:sz w:val="20"/>
                <w:szCs w:val="20"/>
              </w:rPr>
            </w:pPr>
          </w:p>
          <w:p w:rsidR="007F03A0" w:rsidRPr="00505765" w:rsidRDefault="007F03A0" w:rsidP="00157E23">
            <w:pPr>
              <w:tabs>
                <w:tab w:val="left" w:pos="336"/>
              </w:tabs>
              <w:ind w:right="298"/>
              <w:jc w:val="both"/>
              <w:rPr>
                <w:rFonts w:ascii="Tahoma" w:hAnsi="Tahoma" w:cs="Tahoma"/>
                <w:sz w:val="20"/>
                <w:szCs w:val="20"/>
              </w:rPr>
            </w:pPr>
            <w:r w:rsidRPr="00505765">
              <w:rPr>
                <w:rFonts w:ascii="Tahoma" w:hAnsi="Tahoma" w:cs="Tahoma"/>
                <w:b/>
                <w:sz w:val="20"/>
                <w:szCs w:val="20"/>
              </w:rPr>
              <w:t>Action 3.3.1.</w:t>
            </w:r>
            <w:r w:rsidR="0006665B" w:rsidRPr="00505765">
              <w:rPr>
                <w:rFonts w:ascii="Tahoma" w:hAnsi="Tahoma" w:cs="Tahoma"/>
                <w:b/>
                <w:sz w:val="20"/>
                <w:szCs w:val="20"/>
              </w:rPr>
              <w:t>3</w:t>
            </w:r>
            <w:r w:rsidRPr="00505765">
              <w:rPr>
                <w:rFonts w:ascii="Tahoma" w:hAnsi="Tahoma" w:cs="Tahoma"/>
                <w:b/>
                <w:sz w:val="20"/>
                <w:szCs w:val="20"/>
              </w:rPr>
              <w:t xml:space="preserve"> Ensure adequate signage and representation of Councils aquatic locations and facilities </w:t>
            </w:r>
            <w:r w:rsidRPr="00505765">
              <w:rPr>
                <w:rFonts w:ascii="Tahoma" w:hAnsi="Tahoma" w:cs="Tahoma"/>
                <w:sz w:val="20"/>
                <w:szCs w:val="20"/>
              </w:rPr>
              <w:t>- 30 June 2019</w:t>
            </w:r>
          </w:p>
          <w:p w:rsidR="007F03A0" w:rsidRPr="00505765" w:rsidRDefault="007F03A0" w:rsidP="00157E23">
            <w:pPr>
              <w:pStyle w:val="ListParagraph"/>
              <w:numPr>
                <w:ilvl w:val="0"/>
                <w:numId w:val="34"/>
              </w:numPr>
              <w:tabs>
                <w:tab w:val="clear" w:pos="360"/>
                <w:tab w:val="left" w:pos="336"/>
              </w:tabs>
              <w:ind w:right="298"/>
              <w:jc w:val="both"/>
              <w:rPr>
                <w:rFonts w:ascii="Tahoma" w:eastAsia="Century Gothic" w:hAnsi="Tahoma" w:cs="Tahoma"/>
                <w:sz w:val="20"/>
                <w:szCs w:val="20"/>
              </w:rPr>
            </w:pPr>
            <w:r w:rsidRPr="00505765">
              <w:rPr>
                <w:rFonts w:ascii="Tahoma" w:eastAsia="Century Gothic" w:hAnsi="Tahoma" w:cs="Tahoma"/>
                <w:sz w:val="20"/>
                <w:szCs w:val="20"/>
              </w:rPr>
              <w:t>Develop/Review Councils town sign strategy – 30 June 2019</w:t>
            </w:r>
          </w:p>
          <w:p w:rsidR="007F03A0" w:rsidRPr="00505765" w:rsidRDefault="007F03A0" w:rsidP="00157E23">
            <w:pPr>
              <w:tabs>
                <w:tab w:val="left" w:pos="336"/>
              </w:tabs>
              <w:ind w:left="336" w:right="298"/>
              <w:jc w:val="both"/>
              <w:rPr>
                <w:rFonts w:ascii="Tahoma" w:eastAsia="Century Gothic" w:hAnsi="Tahoma" w:cs="Tahoma"/>
                <w:sz w:val="20"/>
                <w:szCs w:val="20"/>
              </w:rPr>
            </w:pPr>
          </w:p>
          <w:p w:rsidR="003C6A93" w:rsidRDefault="003C6A93" w:rsidP="00157E23">
            <w:pPr>
              <w:tabs>
                <w:tab w:val="left" w:pos="336"/>
              </w:tabs>
              <w:ind w:right="298"/>
              <w:jc w:val="both"/>
              <w:rPr>
                <w:rFonts w:ascii="Tahoma" w:hAnsi="Tahoma" w:cs="Tahoma"/>
                <w:b/>
                <w:sz w:val="20"/>
                <w:szCs w:val="20"/>
              </w:rPr>
            </w:pPr>
          </w:p>
          <w:p w:rsidR="007F03A0" w:rsidRPr="00505765" w:rsidRDefault="007F03A0" w:rsidP="00157E23">
            <w:pPr>
              <w:tabs>
                <w:tab w:val="left" w:pos="336"/>
              </w:tabs>
              <w:ind w:right="298"/>
              <w:jc w:val="both"/>
              <w:rPr>
                <w:rFonts w:ascii="Tahoma" w:hAnsi="Tahoma" w:cs="Tahoma"/>
                <w:b/>
                <w:sz w:val="20"/>
                <w:szCs w:val="20"/>
              </w:rPr>
            </w:pPr>
            <w:r w:rsidRPr="00505765">
              <w:rPr>
                <w:rFonts w:ascii="Tahoma" w:hAnsi="Tahoma" w:cs="Tahoma"/>
                <w:b/>
                <w:sz w:val="20"/>
                <w:szCs w:val="20"/>
              </w:rPr>
              <w:t>Action 3.3.1.</w:t>
            </w:r>
            <w:r w:rsidR="0006665B" w:rsidRPr="00505765">
              <w:rPr>
                <w:rFonts w:ascii="Tahoma" w:hAnsi="Tahoma" w:cs="Tahoma"/>
                <w:b/>
                <w:sz w:val="20"/>
                <w:szCs w:val="20"/>
              </w:rPr>
              <w:t>4</w:t>
            </w:r>
            <w:r w:rsidRPr="00505765">
              <w:rPr>
                <w:rFonts w:ascii="Tahoma" w:hAnsi="Tahoma" w:cs="Tahoma"/>
                <w:b/>
                <w:sz w:val="20"/>
                <w:szCs w:val="20"/>
              </w:rPr>
              <w:t xml:space="preserve"> Increase the number of walking tracks in all towns and their</w:t>
            </w:r>
            <w:r w:rsidRPr="00505765">
              <w:rPr>
                <w:rFonts w:ascii="Tahoma" w:hAnsi="Tahoma" w:cs="Tahoma"/>
                <w:b/>
                <w:spacing w:val="-4"/>
                <w:sz w:val="20"/>
                <w:szCs w:val="20"/>
              </w:rPr>
              <w:t xml:space="preserve"> </w:t>
            </w:r>
            <w:r w:rsidRPr="00505765">
              <w:rPr>
                <w:rFonts w:ascii="Tahoma" w:hAnsi="Tahoma" w:cs="Tahoma"/>
                <w:b/>
                <w:sz w:val="20"/>
                <w:szCs w:val="20"/>
              </w:rPr>
              <w:t>surrounds</w:t>
            </w:r>
          </w:p>
          <w:p w:rsidR="007F03A0" w:rsidRPr="00505765" w:rsidRDefault="007F03A0" w:rsidP="00157E23">
            <w:pPr>
              <w:pStyle w:val="ListParagraph"/>
              <w:numPr>
                <w:ilvl w:val="0"/>
                <w:numId w:val="42"/>
              </w:numPr>
              <w:tabs>
                <w:tab w:val="left" w:pos="336"/>
              </w:tabs>
              <w:ind w:right="298"/>
              <w:jc w:val="both"/>
              <w:rPr>
                <w:rFonts w:ascii="Tahoma" w:hAnsi="Tahoma" w:cs="Tahoma"/>
                <w:sz w:val="20"/>
                <w:szCs w:val="20"/>
              </w:rPr>
            </w:pPr>
            <w:r w:rsidRPr="00505765">
              <w:rPr>
                <w:rFonts w:ascii="Tahoma" w:hAnsi="Tahoma" w:cs="Tahoma"/>
                <w:sz w:val="20"/>
                <w:szCs w:val="20"/>
              </w:rPr>
              <w:t>Subject to funding implement the Goanna Walking Trail in Darlington Point – 30 June 2022 with annual review and reporting</w:t>
            </w:r>
          </w:p>
          <w:p w:rsidR="003C6A93" w:rsidRPr="00505765" w:rsidRDefault="007F03A0" w:rsidP="001A29C9">
            <w:pPr>
              <w:pStyle w:val="ListParagraph"/>
              <w:numPr>
                <w:ilvl w:val="0"/>
                <w:numId w:val="42"/>
              </w:numPr>
              <w:tabs>
                <w:tab w:val="left" w:pos="336"/>
              </w:tabs>
              <w:ind w:right="298"/>
              <w:jc w:val="both"/>
              <w:rPr>
                <w:rFonts w:ascii="Tahoma" w:hAnsi="Tahoma" w:cs="Tahoma"/>
                <w:sz w:val="20"/>
                <w:szCs w:val="20"/>
              </w:rPr>
            </w:pPr>
            <w:r w:rsidRPr="00505765">
              <w:rPr>
                <w:rFonts w:ascii="Tahoma" w:hAnsi="Tahoma" w:cs="Tahoma"/>
                <w:sz w:val="20"/>
                <w:szCs w:val="20"/>
              </w:rPr>
              <w:t>Work in partnership to identify other walking tracks for grants and development opportunities – 30 June 2022 with annual review and reporting</w:t>
            </w:r>
            <w:r w:rsidR="00AC3E58">
              <w:rPr>
                <w:rFonts w:ascii="Tahoma" w:hAnsi="Tahoma" w:cs="Tahoma"/>
                <w:sz w:val="20"/>
                <w:szCs w:val="20"/>
              </w:rPr>
              <w:t>.</w:t>
            </w:r>
          </w:p>
        </w:tc>
        <w:tc>
          <w:tcPr>
            <w:tcW w:w="1447" w:type="dxa"/>
          </w:tcPr>
          <w:p w:rsidR="007F03A0" w:rsidRPr="00505765" w:rsidRDefault="0006665B" w:rsidP="001456D5">
            <w:pPr>
              <w:widowControl/>
              <w:autoSpaceDE/>
              <w:autoSpaceDN/>
              <w:spacing w:after="200" w:line="276" w:lineRule="auto"/>
              <w:rPr>
                <w:rFonts w:ascii="Tahoma" w:hAnsi="Tahoma" w:cs="Tahoma"/>
                <w:sz w:val="20"/>
                <w:szCs w:val="20"/>
              </w:rPr>
            </w:pPr>
            <w:r w:rsidRPr="00505765">
              <w:rPr>
                <w:rFonts w:ascii="Tahoma" w:hAnsi="Tahoma" w:cs="Tahoma"/>
                <w:sz w:val="20"/>
                <w:szCs w:val="20"/>
              </w:rPr>
              <w:lastRenderedPageBreak/>
              <w:t>EDM</w:t>
            </w:r>
          </w:p>
          <w:p w:rsidR="0006665B" w:rsidRPr="00505765" w:rsidRDefault="0006665B" w:rsidP="001456D5">
            <w:pPr>
              <w:widowControl/>
              <w:autoSpaceDE/>
              <w:autoSpaceDN/>
              <w:spacing w:after="200" w:line="276" w:lineRule="auto"/>
              <w:rPr>
                <w:rFonts w:ascii="Tahoma" w:hAnsi="Tahoma" w:cs="Tahoma"/>
                <w:sz w:val="20"/>
                <w:szCs w:val="20"/>
              </w:rPr>
            </w:pPr>
          </w:p>
          <w:p w:rsidR="0006665B" w:rsidRPr="00505765" w:rsidRDefault="0006665B" w:rsidP="001456D5">
            <w:pPr>
              <w:widowControl/>
              <w:autoSpaceDE/>
              <w:autoSpaceDN/>
              <w:spacing w:after="200" w:line="276" w:lineRule="auto"/>
              <w:rPr>
                <w:rFonts w:ascii="Tahoma" w:hAnsi="Tahoma" w:cs="Tahoma"/>
                <w:sz w:val="20"/>
                <w:szCs w:val="20"/>
              </w:rPr>
            </w:pPr>
          </w:p>
          <w:p w:rsidR="003C6A93" w:rsidRDefault="003C6A93" w:rsidP="001456D5">
            <w:pPr>
              <w:widowControl/>
              <w:autoSpaceDE/>
              <w:autoSpaceDN/>
              <w:spacing w:after="200" w:line="276" w:lineRule="auto"/>
              <w:rPr>
                <w:rFonts w:ascii="Tahoma" w:hAnsi="Tahoma" w:cs="Tahoma"/>
                <w:sz w:val="20"/>
                <w:szCs w:val="20"/>
              </w:rPr>
            </w:pPr>
          </w:p>
          <w:p w:rsidR="003C6A93" w:rsidRDefault="003C6A93" w:rsidP="001456D5">
            <w:pPr>
              <w:widowControl/>
              <w:autoSpaceDE/>
              <w:autoSpaceDN/>
              <w:spacing w:after="200" w:line="276" w:lineRule="auto"/>
              <w:rPr>
                <w:rFonts w:ascii="Tahoma" w:hAnsi="Tahoma" w:cs="Tahoma"/>
                <w:sz w:val="20"/>
                <w:szCs w:val="20"/>
              </w:rPr>
            </w:pPr>
          </w:p>
          <w:p w:rsidR="003C6A93" w:rsidRDefault="003C6A93" w:rsidP="001456D5">
            <w:pPr>
              <w:widowControl/>
              <w:autoSpaceDE/>
              <w:autoSpaceDN/>
              <w:spacing w:after="200" w:line="276" w:lineRule="auto"/>
              <w:rPr>
                <w:rFonts w:ascii="Tahoma" w:hAnsi="Tahoma" w:cs="Tahoma"/>
                <w:sz w:val="20"/>
                <w:szCs w:val="20"/>
              </w:rPr>
            </w:pPr>
          </w:p>
          <w:p w:rsidR="003C6A93" w:rsidRDefault="003C6A93" w:rsidP="001456D5">
            <w:pPr>
              <w:widowControl/>
              <w:autoSpaceDE/>
              <w:autoSpaceDN/>
              <w:spacing w:after="200" w:line="276" w:lineRule="auto"/>
              <w:rPr>
                <w:rFonts w:ascii="Tahoma" w:hAnsi="Tahoma" w:cs="Tahoma"/>
                <w:sz w:val="20"/>
                <w:szCs w:val="20"/>
              </w:rPr>
            </w:pPr>
          </w:p>
          <w:p w:rsidR="0006665B" w:rsidRPr="00505765" w:rsidRDefault="003C6A93" w:rsidP="001456D5">
            <w:pPr>
              <w:widowControl/>
              <w:autoSpaceDE/>
              <w:autoSpaceDN/>
              <w:spacing w:after="200" w:line="276" w:lineRule="auto"/>
              <w:rPr>
                <w:rFonts w:ascii="Tahoma" w:hAnsi="Tahoma" w:cs="Tahoma"/>
                <w:sz w:val="20"/>
                <w:szCs w:val="20"/>
              </w:rPr>
            </w:pPr>
            <w:r>
              <w:rPr>
                <w:rFonts w:ascii="Tahoma" w:hAnsi="Tahoma" w:cs="Tahoma"/>
                <w:sz w:val="20"/>
                <w:szCs w:val="20"/>
              </w:rPr>
              <w:t>EDM/</w:t>
            </w:r>
            <w:r w:rsidR="0006665B" w:rsidRPr="00505765">
              <w:rPr>
                <w:rFonts w:ascii="Tahoma" w:hAnsi="Tahoma" w:cs="Tahoma"/>
                <w:sz w:val="20"/>
                <w:szCs w:val="20"/>
              </w:rPr>
              <w:t>OM</w:t>
            </w:r>
            <w:r>
              <w:rPr>
                <w:rFonts w:ascii="Tahoma" w:hAnsi="Tahoma" w:cs="Tahoma"/>
                <w:sz w:val="20"/>
                <w:szCs w:val="20"/>
              </w:rPr>
              <w:t>/</w:t>
            </w:r>
            <w:r w:rsidR="0006665B" w:rsidRPr="00505765">
              <w:rPr>
                <w:rFonts w:ascii="Tahoma" w:hAnsi="Tahoma" w:cs="Tahoma"/>
                <w:sz w:val="20"/>
                <w:szCs w:val="20"/>
              </w:rPr>
              <w:t>AM</w:t>
            </w:r>
          </w:p>
          <w:p w:rsidR="007F03A0" w:rsidRPr="00505765" w:rsidRDefault="007F03A0" w:rsidP="001456D5">
            <w:pPr>
              <w:widowControl/>
              <w:autoSpaceDE/>
              <w:autoSpaceDN/>
              <w:spacing w:after="200" w:line="276" w:lineRule="auto"/>
              <w:rPr>
                <w:rFonts w:ascii="Tahoma" w:hAnsi="Tahoma" w:cs="Tahoma"/>
                <w:sz w:val="20"/>
                <w:szCs w:val="20"/>
              </w:rPr>
            </w:pPr>
          </w:p>
          <w:p w:rsidR="00CC636D" w:rsidRDefault="00CC636D" w:rsidP="001456D5">
            <w:pPr>
              <w:widowControl/>
              <w:autoSpaceDE/>
              <w:autoSpaceDN/>
              <w:spacing w:after="200" w:line="276" w:lineRule="auto"/>
              <w:rPr>
                <w:rFonts w:ascii="Tahoma" w:hAnsi="Tahoma" w:cs="Tahoma"/>
                <w:sz w:val="20"/>
                <w:szCs w:val="20"/>
              </w:rPr>
            </w:pPr>
          </w:p>
          <w:p w:rsidR="0006665B" w:rsidRPr="00505765" w:rsidRDefault="00DB7CC3" w:rsidP="001456D5">
            <w:pPr>
              <w:widowControl/>
              <w:autoSpaceDE/>
              <w:autoSpaceDN/>
              <w:spacing w:after="200" w:line="276" w:lineRule="auto"/>
              <w:rPr>
                <w:rFonts w:ascii="Tahoma" w:hAnsi="Tahoma" w:cs="Tahoma"/>
                <w:sz w:val="20"/>
                <w:szCs w:val="20"/>
              </w:rPr>
            </w:pPr>
            <w:r w:rsidRPr="00505765">
              <w:rPr>
                <w:rFonts w:ascii="Tahoma" w:hAnsi="Tahoma" w:cs="Tahoma"/>
                <w:sz w:val="20"/>
                <w:szCs w:val="20"/>
              </w:rPr>
              <w:t>Management</w:t>
            </w:r>
          </w:p>
        </w:tc>
        <w:tc>
          <w:tcPr>
            <w:tcW w:w="1984" w:type="dxa"/>
          </w:tcPr>
          <w:p w:rsidR="007F03A0" w:rsidRPr="00505765" w:rsidRDefault="009740E3" w:rsidP="001456D5">
            <w:pPr>
              <w:widowControl/>
              <w:autoSpaceDE/>
              <w:autoSpaceDN/>
              <w:spacing w:after="200" w:line="276" w:lineRule="auto"/>
              <w:rPr>
                <w:rFonts w:ascii="Tahoma" w:hAnsi="Tahoma" w:cs="Tahoma"/>
                <w:sz w:val="20"/>
                <w:szCs w:val="20"/>
              </w:rPr>
            </w:pPr>
            <w:r w:rsidRPr="00505765">
              <w:rPr>
                <w:rFonts w:ascii="Tahoma" w:hAnsi="Tahoma" w:cs="Tahoma"/>
                <w:sz w:val="20"/>
                <w:szCs w:val="20"/>
              </w:rPr>
              <w:lastRenderedPageBreak/>
              <w:t>No Action</w:t>
            </w:r>
          </w:p>
          <w:p w:rsidR="00632CC4" w:rsidRPr="00505765" w:rsidRDefault="00632CC4" w:rsidP="001456D5">
            <w:pPr>
              <w:widowControl/>
              <w:autoSpaceDE/>
              <w:autoSpaceDN/>
              <w:spacing w:after="200" w:line="276" w:lineRule="auto"/>
              <w:rPr>
                <w:rFonts w:ascii="Tahoma" w:hAnsi="Tahoma" w:cs="Tahoma"/>
                <w:sz w:val="20"/>
                <w:szCs w:val="20"/>
              </w:rPr>
            </w:pPr>
          </w:p>
          <w:p w:rsidR="00632CC4" w:rsidRPr="00505765" w:rsidRDefault="00632CC4" w:rsidP="001456D5">
            <w:pPr>
              <w:widowControl/>
              <w:autoSpaceDE/>
              <w:autoSpaceDN/>
              <w:spacing w:after="200" w:line="276" w:lineRule="auto"/>
              <w:rPr>
                <w:rFonts w:ascii="Tahoma" w:hAnsi="Tahoma" w:cs="Tahoma"/>
                <w:sz w:val="20"/>
                <w:szCs w:val="20"/>
              </w:rPr>
            </w:pPr>
          </w:p>
          <w:p w:rsidR="00CC636D" w:rsidRDefault="00CC636D" w:rsidP="001456D5">
            <w:pPr>
              <w:widowControl/>
              <w:autoSpaceDE/>
              <w:autoSpaceDN/>
              <w:spacing w:after="200" w:line="276" w:lineRule="auto"/>
              <w:rPr>
                <w:rFonts w:ascii="Tahoma" w:hAnsi="Tahoma" w:cs="Tahoma"/>
                <w:sz w:val="20"/>
                <w:szCs w:val="20"/>
              </w:rPr>
            </w:pPr>
          </w:p>
          <w:p w:rsidR="00CC636D" w:rsidRDefault="00CC636D" w:rsidP="001456D5">
            <w:pPr>
              <w:widowControl/>
              <w:autoSpaceDE/>
              <w:autoSpaceDN/>
              <w:spacing w:after="200" w:line="276" w:lineRule="auto"/>
              <w:rPr>
                <w:rFonts w:ascii="Tahoma" w:hAnsi="Tahoma" w:cs="Tahoma"/>
                <w:sz w:val="20"/>
                <w:szCs w:val="20"/>
              </w:rPr>
            </w:pPr>
          </w:p>
          <w:p w:rsidR="00CC636D" w:rsidRDefault="00CC636D" w:rsidP="001456D5">
            <w:pPr>
              <w:widowControl/>
              <w:autoSpaceDE/>
              <w:autoSpaceDN/>
              <w:spacing w:after="200" w:line="276" w:lineRule="auto"/>
              <w:rPr>
                <w:rFonts w:ascii="Tahoma" w:hAnsi="Tahoma" w:cs="Tahoma"/>
                <w:sz w:val="20"/>
                <w:szCs w:val="20"/>
              </w:rPr>
            </w:pPr>
          </w:p>
          <w:p w:rsidR="00CC636D" w:rsidRDefault="00CC636D" w:rsidP="001456D5">
            <w:pPr>
              <w:widowControl/>
              <w:autoSpaceDE/>
              <w:autoSpaceDN/>
              <w:spacing w:after="200" w:line="276" w:lineRule="auto"/>
              <w:rPr>
                <w:rFonts w:ascii="Tahoma" w:hAnsi="Tahoma" w:cs="Tahoma"/>
                <w:sz w:val="20"/>
                <w:szCs w:val="20"/>
              </w:rPr>
            </w:pPr>
          </w:p>
          <w:p w:rsidR="00632CC4" w:rsidRPr="00505765" w:rsidRDefault="00632CC4" w:rsidP="001456D5">
            <w:pPr>
              <w:widowControl/>
              <w:autoSpaceDE/>
              <w:autoSpaceDN/>
              <w:spacing w:after="200" w:line="276" w:lineRule="auto"/>
              <w:rPr>
                <w:rFonts w:ascii="Tahoma" w:hAnsi="Tahoma" w:cs="Tahoma"/>
                <w:sz w:val="20"/>
                <w:szCs w:val="20"/>
              </w:rPr>
            </w:pPr>
            <w:r w:rsidRPr="00505765">
              <w:rPr>
                <w:rFonts w:ascii="Tahoma" w:hAnsi="Tahoma" w:cs="Tahoma"/>
                <w:sz w:val="20"/>
                <w:szCs w:val="20"/>
              </w:rPr>
              <w:t>Ongoing</w:t>
            </w:r>
          </w:p>
          <w:p w:rsidR="00C51014" w:rsidRPr="00505765" w:rsidRDefault="00C51014" w:rsidP="001456D5">
            <w:pPr>
              <w:widowControl/>
              <w:autoSpaceDE/>
              <w:autoSpaceDN/>
              <w:spacing w:after="200" w:line="276" w:lineRule="auto"/>
              <w:rPr>
                <w:rFonts w:ascii="Tahoma" w:hAnsi="Tahoma" w:cs="Tahoma"/>
                <w:sz w:val="20"/>
                <w:szCs w:val="20"/>
              </w:rPr>
            </w:pPr>
          </w:p>
          <w:p w:rsidR="00C51014" w:rsidRPr="00505765" w:rsidRDefault="00C51014" w:rsidP="001456D5">
            <w:pPr>
              <w:widowControl/>
              <w:autoSpaceDE/>
              <w:autoSpaceDN/>
              <w:spacing w:after="200" w:line="276" w:lineRule="auto"/>
              <w:rPr>
                <w:rFonts w:ascii="Tahoma" w:hAnsi="Tahoma" w:cs="Tahoma"/>
                <w:sz w:val="20"/>
                <w:szCs w:val="20"/>
              </w:rPr>
            </w:pPr>
          </w:p>
          <w:p w:rsidR="00C51014" w:rsidRPr="00505765" w:rsidRDefault="002B012A" w:rsidP="00830A29">
            <w:pPr>
              <w:widowControl/>
              <w:autoSpaceDE/>
              <w:autoSpaceDN/>
              <w:spacing w:after="200" w:line="276" w:lineRule="auto"/>
              <w:rPr>
                <w:rFonts w:ascii="Tahoma" w:hAnsi="Tahoma" w:cs="Tahoma"/>
                <w:sz w:val="20"/>
                <w:szCs w:val="20"/>
              </w:rPr>
            </w:pPr>
            <w:r w:rsidRPr="00505765">
              <w:rPr>
                <w:rFonts w:ascii="Tahoma" w:hAnsi="Tahoma" w:cs="Tahoma"/>
                <w:sz w:val="20"/>
                <w:szCs w:val="20"/>
              </w:rPr>
              <w:t xml:space="preserve">Ongoing. Funding </w:t>
            </w:r>
            <w:r w:rsidR="00524FB8">
              <w:rPr>
                <w:rFonts w:ascii="Tahoma" w:hAnsi="Tahoma" w:cs="Tahoma"/>
                <w:sz w:val="20"/>
                <w:szCs w:val="20"/>
              </w:rPr>
              <w:t xml:space="preserve">received and </w:t>
            </w:r>
            <w:r w:rsidRPr="00505765">
              <w:rPr>
                <w:rFonts w:ascii="Tahoma" w:hAnsi="Tahoma" w:cs="Tahoma"/>
                <w:sz w:val="20"/>
                <w:szCs w:val="20"/>
              </w:rPr>
              <w:t>Goanna Walking Trail upgrade</w:t>
            </w:r>
            <w:r w:rsidR="00524FB8">
              <w:rPr>
                <w:rFonts w:ascii="Tahoma" w:hAnsi="Tahoma" w:cs="Tahoma"/>
                <w:sz w:val="20"/>
                <w:szCs w:val="20"/>
              </w:rPr>
              <w:t>d and signage provided</w:t>
            </w:r>
            <w:r w:rsidRPr="00505765">
              <w:rPr>
                <w:rFonts w:ascii="Tahoma" w:hAnsi="Tahoma" w:cs="Tahoma"/>
                <w:sz w:val="20"/>
                <w:szCs w:val="20"/>
              </w:rPr>
              <w:t>.</w:t>
            </w:r>
          </w:p>
        </w:tc>
        <w:tc>
          <w:tcPr>
            <w:tcW w:w="1904" w:type="dxa"/>
          </w:tcPr>
          <w:p w:rsidR="007F03A0" w:rsidRPr="00505765" w:rsidRDefault="009740E3" w:rsidP="001456D5">
            <w:pPr>
              <w:widowControl/>
              <w:autoSpaceDE/>
              <w:autoSpaceDN/>
              <w:spacing w:after="200" w:line="276" w:lineRule="auto"/>
              <w:rPr>
                <w:rFonts w:ascii="Tahoma" w:hAnsi="Tahoma" w:cs="Tahoma"/>
                <w:sz w:val="20"/>
                <w:szCs w:val="20"/>
              </w:rPr>
            </w:pPr>
            <w:r w:rsidRPr="00505765">
              <w:rPr>
                <w:rFonts w:ascii="Tahoma" w:hAnsi="Tahoma" w:cs="Tahoma"/>
                <w:sz w:val="20"/>
                <w:szCs w:val="20"/>
              </w:rPr>
              <w:lastRenderedPageBreak/>
              <w:t xml:space="preserve">Action 3.3.1.1 is same as Action 2.1.1 Develop a waterway tourism plan incorporating education, aquatic </w:t>
            </w:r>
            <w:r w:rsidRPr="00505765">
              <w:rPr>
                <w:rFonts w:ascii="Tahoma" w:hAnsi="Tahoma" w:cs="Tahoma"/>
                <w:sz w:val="20"/>
                <w:szCs w:val="20"/>
              </w:rPr>
              <w:lastRenderedPageBreak/>
              <w:t>recreation and walking opportunities</w:t>
            </w:r>
          </w:p>
          <w:p w:rsidR="002B012A" w:rsidRPr="00505765" w:rsidRDefault="002B012A" w:rsidP="001456D5">
            <w:pPr>
              <w:widowControl/>
              <w:autoSpaceDE/>
              <w:autoSpaceDN/>
              <w:spacing w:after="200" w:line="276" w:lineRule="auto"/>
              <w:rPr>
                <w:rFonts w:ascii="Tahoma" w:hAnsi="Tahoma" w:cs="Tahoma"/>
                <w:sz w:val="20"/>
                <w:szCs w:val="20"/>
              </w:rPr>
            </w:pPr>
          </w:p>
          <w:p w:rsidR="003C6A93" w:rsidRDefault="00E232DF" w:rsidP="002B012A">
            <w:pPr>
              <w:widowControl/>
              <w:autoSpaceDE/>
              <w:autoSpaceDN/>
              <w:spacing w:after="200" w:line="276" w:lineRule="auto"/>
              <w:rPr>
                <w:rFonts w:ascii="Tahoma" w:hAnsi="Tahoma" w:cs="Tahoma"/>
                <w:sz w:val="20"/>
                <w:szCs w:val="20"/>
              </w:rPr>
            </w:pPr>
            <w:r>
              <w:rPr>
                <w:rFonts w:ascii="Tahoma" w:hAnsi="Tahoma" w:cs="Tahoma"/>
                <w:sz w:val="20"/>
                <w:szCs w:val="20"/>
              </w:rPr>
              <w:t>Signage updated as part of merger implementation.</w:t>
            </w:r>
          </w:p>
          <w:p w:rsidR="00CC636D" w:rsidRDefault="00CC636D" w:rsidP="002B012A">
            <w:pPr>
              <w:widowControl/>
              <w:autoSpaceDE/>
              <w:autoSpaceDN/>
              <w:spacing w:after="200" w:line="276" w:lineRule="auto"/>
              <w:rPr>
                <w:rFonts w:ascii="Tahoma" w:hAnsi="Tahoma" w:cs="Tahoma"/>
                <w:sz w:val="20"/>
                <w:szCs w:val="20"/>
              </w:rPr>
            </w:pPr>
          </w:p>
          <w:p w:rsidR="002B012A" w:rsidRPr="00505765" w:rsidRDefault="003C6A93" w:rsidP="002B012A">
            <w:pPr>
              <w:widowControl/>
              <w:autoSpaceDE/>
              <w:autoSpaceDN/>
              <w:spacing w:after="200" w:line="276" w:lineRule="auto"/>
              <w:rPr>
                <w:rFonts w:ascii="Tahoma" w:hAnsi="Tahoma" w:cs="Tahoma"/>
                <w:sz w:val="20"/>
                <w:szCs w:val="20"/>
              </w:rPr>
            </w:pPr>
            <w:r>
              <w:rPr>
                <w:rFonts w:ascii="Tahoma" w:hAnsi="Tahoma" w:cs="Tahoma"/>
                <w:sz w:val="20"/>
                <w:szCs w:val="20"/>
              </w:rPr>
              <w:t>C</w:t>
            </w:r>
            <w:r w:rsidR="002B012A" w:rsidRPr="00505765">
              <w:rPr>
                <w:rFonts w:ascii="Tahoma" w:hAnsi="Tahoma" w:cs="Tahoma"/>
                <w:sz w:val="20"/>
                <w:szCs w:val="20"/>
              </w:rPr>
              <w:t>ycleway plans to be updated to include walking tracks.</w:t>
            </w:r>
            <w:r w:rsidR="00E232DF">
              <w:rPr>
                <w:rFonts w:ascii="Tahoma" w:hAnsi="Tahoma" w:cs="Tahoma"/>
                <w:sz w:val="20"/>
                <w:szCs w:val="20"/>
              </w:rPr>
              <w:t xml:space="preserve">  Upgrade of tracks carried out following flooding.</w:t>
            </w:r>
          </w:p>
        </w:tc>
      </w:tr>
      <w:tr w:rsidR="00AC3E58" w:rsidRPr="00505765" w:rsidTr="00787C1C">
        <w:trPr>
          <w:trHeight w:val="2148"/>
        </w:trPr>
        <w:tc>
          <w:tcPr>
            <w:tcW w:w="1018" w:type="dxa"/>
          </w:tcPr>
          <w:p w:rsidR="007F03A0" w:rsidRPr="00505765" w:rsidRDefault="007F03A0" w:rsidP="00A14A5E">
            <w:pPr>
              <w:widowControl/>
              <w:autoSpaceDE/>
              <w:autoSpaceDN/>
              <w:spacing w:line="276" w:lineRule="auto"/>
              <w:rPr>
                <w:rFonts w:ascii="Tahoma" w:hAnsi="Tahoma" w:cs="Tahoma"/>
                <w:b/>
                <w:sz w:val="20"/>
                <w:szCs w:val="20"/>
              </w:rPr>
            </w:pPr>
            <w:r w:rsidRPr="00505765">
              <w:rPr>
                <w:rFonts w:ascii="Tahoma" w:hAnsi="Tahoma" w:cs="Tahoma"/>
                <w:b/>
                <w:sz w:val="20"/>
                <w:szCs w:val="20"/>
              </w:rPr>
              <w:lastRenderedPageBreak/>
              <w:t>Strategy</w:t>
            </w:r>
          </w:p>
          <w:p w:rsidR="007F03A0" w:rsidRPr="00505765" w:rsidRDefault="007F03A0" w:rsidP="00A14A5E">
            <w:pPr>
              <w:widowControl/>
              <w:autoSpaceDE/>
              <w:autoSpaceDN/>
              <w:spacing w:line="276" w:lineRule="auto"/>
              <w:rPr>
                <w:rFonts w:ascii="Tahoma" w:hAnsi="Tahoma" w:cs="Tahoma"/>
                <w:b/>
                <w:sz w:val="20"/>
                <w:szCs w:val="20"/>
              </w:rPr>
            </w:pPr>
            <w:r w:rsidRPr="00505765">
              <w:rPr>
                <w:rFonts w:ascii="Tahoma" w:hAnsi="Tahoma" w:cs="Tahoma"/>
                <w:b/>
                <w:sz w:val="20"/>
                <w:szCs w:val="20"/>
              </w:rPr>
              <w:t>3.3.2</w:t>
            </w:r>
          </w:p>
        </w:tc>
        <w:tc>
          <w:tcPr>
            <w:tcW w:w="2999" w:type="dxa"/>
          </w:tcPr>
          <w:p w:rsidR="007F03A0" w:rsidRPr="00505765" w:rsidRDefault="007F03A0" w:rsidP="00CF6291">
            <w:pPr>
              <w:tabs>
                <w:tab w:val="left" w:pos="336"/>
              </w:tabs>
              <w:ind w:right="298"/>
              <w:rPr>
                <w:rFonts w:ascii="Tahoma" w:hAnsi="Tahoma" w:cs="Tahoma"/>
                <w:sz w:val="20"/>
                <w:szCs w:val="20"/>
              </w:rPr>
            </w:pPr>
            <w:r w:rsidRPr="00505765">
              <w:rPr>
                <w:rFonts w:ascii="Tahoma" w:hAnsi="Tahoma" w:cs="Tahoma"/>
                <w:sz w:val="20"/>
                <w:szCs w:val="20"/>
              </w:rPr>
              <w:t>Enhance and expand sporting opportunities</w:t>
            </w:r>
          </w:p>
          <w:p w:rsidR="007F03A0" w:rsidRPr="00505765" w:rsidRDefault="007F03A0" w:rsidP="00760A08">
            <w:pPr>
              <w:tabs>
                <w:tab w:val="left" w:pos="336"/>
              </w:tabs>
              <w:ind w:right="298"/>
              <w:rPr>
                <w:rFonts w:ascii="Tahoma" w:hAnsi="Tahoma" w:cs="Tahoma"/>
                <w:sz w:val="20"/>
                <w:szCs w:val="20"/>
              </w:rPr>
            </w:pPr>
          </w:p>
        </w:tc>
        <w:tc>
          <w:tcPr>
            <w:tcW w:w="4596" w:type="dxa"/>
          </w:tcPr>
          <w:p w:rsidR="007F03A0" w:rsidRPr="00505765" w:rsidRDefault="007F03A0" w:rsidP="00157E23">
            <w:pPr>
              <w:tabs>
                <w:tab w:val="left" w:pos="336"/>
              </w:tabs>
              <w:ind w:right="298"/>
              <w:jc w:val="both"/>
              <w:rPr>
                <w:rFonts w:ascii="Tahoma" w:hAnsi="Tahoma" w:cs="Tahoma"/>
                <w:sz w:val="20"/>
                <w:szCs w:val="20"/>
              </w:rPr>
            </w:pPr>
            <w:r w:rsidRPr="00505765">
              <w:rPr>
                <w:rFonts w:ascii="Tahoma" w:hAnsi="Tahoma" w:cs="Tahoma"/>
                <w:b/>
                <w:sz w:val="20"/>
                <w:szCs w:val="20"/>
              </w:rPr>
              <w:t xml:space="preserve">Action 3.3.2.1 Review/Develop masterplans for sporting, showgrounds and recreational facilities and precincts in all towns </w:t>
            </w:r>
            <w:r w:rsidRPr="00505765">
              <w:rPr>
                <w:rFonts w:ascii="Tahoma" w:hAnsi="Tahoma" w:cs="Tahoma"/>
                <w:sz w:val="20"/>
                <w:szCs w:val="20"/>
              </w:rPr>
              <w:t>– 30 June 2020</w:t>
            </w:r>
          </w:p>
          <w:p w:rsidR="007F03A0" w:rsidRPr="00505765" w:rsidRDefault="007F03A0" w:rsidP="00157E23">
            <w:pPr>
              <w:tabs>
                <w:tab w:val="left" w:pos="336"/>
              </w:tabs>
              <w:ind w:left="336" w:right="298"/>
              <w:jc w:val="both"/>
              <w:rPr>
                <w:rFonts w:ascii="Tahoma" w:hAnsi="Tahoma" w:cs="Tahoma"/>
                <w:sz w:val="20"/>
                <w:szCs w:val="20"/>
              </w:rPr>
            </w:pPr>
          </w:p>
          <w:p w:rsidR="00AC3E58" w:rsidRDefault="00AC3E58" w:rsidP="003C6A93">
            <w:pPr>
              <w:tabs>
                <w:tab w:val="left" w:pos="336"/>
              </w:tabs>
              <w:ind w:right="298"/>
              <w:jc w:val="both"/>
              <w:rPr>
                <w:rFonts w:ascii="Tahoma" w:hAnsi="Tahoma" w:cs="Tahoma"/>
                <w:b/>
                <w:sz w:val="20"/>
                <w:szCs w:val="20"/>
              </w:rPr>
            </w:pPr>
          </w:p>
          <w:p w:rsidR="00AC3E58" w:rsidRDefault="00AC3E58" w:rsidP="003C6A93">
            <w:pPr>
              <w:tabs>
                <w:tab w:val="left" w:pos="336"/>
              </w:tabs>
              <w:ind w:right="298"/>
              <w:jc w:val="both"/>
              <w:rPr>
                <w:rFonts w:ascii="Tahoma" w:hAnsi="Tahoma" w:cs="Tahoma"/>
                <w:b/>
                <w:sz w:val="20"/>
                <w:szCs w:val="20"/>
              </w:rPr>
            </w:pPr>
          </w:p>
          <w:p w:rsidR="00AC3E58" w:rsidRDefault="00AC3E58" w:rsidP="003C6A93">
            <w:pPr>
              <w:tabs>
                <w:tab w:val="left" w:pos="336"/>
              </w:tabs>
              <w:ind w:right="298"/>
              <w:jc w:val="both"/>
              <w:rPr>
                <w:rFonts w:ascii="Tahoma" w:hAnsi="Tahoma" w:cs="Tahoma"/>
                <w:b/>
                <w:sz w:val="20"/>
                <w:szCs w:val="20"/>
              </w:rPr>
            </w:pPr>
          </w:p>
          <w:p w:rsidR="00AC3E58" w:rsidRDefault="00AC3E58" w:rsidP="003C6A93">
            <w:pPr>
              <w:tabs>
                <w:tab w:val="left" w:pos="336"/>
              </w:tabs>
              <w:ind w:right="298"/>
              <w:jc w:val="both"/>
              <w:rPr>
                <w:rFonts w:ascii="Tahoma" w:hAnsi="Tahoma" w:cs="Tahoma"/>
                <w:b/>
                <w:sz w:val="20"/>
                <w:szCs w:val="20"/>
              </w:rPr>
            </w:pPr>
          </w:p>
          <w:p w:rsidR="00AC3E58" w:rsidRDefault="00AC3E58" w:rsidP="003C6A93">
            <w:pPr>
              <w:tabs>
                <w:tab w:val="left" w:pos="336"/>
              </w:tabs>
              <w:ind w:right="298"/>
              <w:jc w:val="both"/>
              <w:rPr>
                <w:rFonts w:ascii="Tahoma" w:hAnsi="Tahoma" w:cs="Tahoma"/>
                <w:b/>
                <w:sz w:val="20"/>
                <w:szCs w:val="20"/>
              </w:rPr>
            </w:pPr>
          </w:p>
          <w:p w:rsidR="00AC3E58" w:rsidRDefault="00AC3E58" w:rsidP="003C6A93">
            <w:pPr>
              <w:tabs>
                <w:tab w:val="left" w:pos="336"/>
              </w:tabs>
              <w:ind w:right="298"/>
              <w:jc w:val="both"/>
              <w:rPr>
                <w:rFonts w:ascii="Tahoma" w:hAnsi="Tahoma" w:cs="Tahoma"/>
                <w:b/>
                <w:sz w:val="20"/>
                <w:szCs w:val="20"/>
              </w:rPr>
            </w:pPr>
          </w:p>
          <w:p w:rsidR="00AC3E58" w:rsidRDefault="00AC3E58" w:rsidP="003C6A93">
            <w:pPr>
              <w:tabs>
                <w:tab w:val="left" w:pos="336"/>
              </w:tabs>
              <w:ind w:right="298"/>
              <w:jc w:val="both"/>
              <w:rPr>
                <w:rFonts w:ascii="Tahoma" w:hAnsi="Tahoma" w:cs="Tahoma"/>
                <w:b/>
                <w:sz w:val="20"/>
                <w:szCs w:val="20"/>
              </w:rPr>
            </w:pPr>
          </w:p>
          <w:p w:rsidR="00AC3E58" w:rsidRDefault="00AC3E58" w:rsidP="003C6A93">
            <w:pPr>
              <w:tabs>
                <w:tab w:val="left" w:pos="336"/>
              </w:tabs>
              <w:ind w:right="298"/>
              <w:jc w:val="both"/>
              <w:rPr>
                <w:rFonts w:ascii="Tahoma" w:hAnsi="Tahoma" w:cs="Tahoma"/>
                <w:b/>
                <w:sz w:val="20"/>
                <w:szCs w:val="20"/>
              </w:rPr>
            </w:pPr>
          </w:p>
          <w:p w:rsidR="007F03A0" w:rsidRPr="00505765" w:rsidRDefault="007F03A0" w:rsidP="003C6A93">
            <w:pPr>
              <w:tabs>
                <w:tab w:val="left" w:pos="336"/>
              </w:tabs>
              <w:ind w:right="298"/>
              <w:jc w:val="both"/>
              <w:rPr>
                <w:rFonts w:ascii="Tahoma" w:hAnsi="Tahoma" w:cs="Tahoma"/>
                <w:sz w:val="20"/>
                <w:szCs w:val="20"/>
              </w:rPr>
            </w:pPr>
            <w:r w:rsidRPr="00505765">
              <w:rPr>
                <w:rFonts w:ascii="Tahoma" w:hAnsi="Tahoma" w:cs="Tahoma"/>
                <w:b/>
                <w:sz w:val="20"/>
                <w:szCs w:val="20"/>
              </w:rPr>
              <w:t xml:space="preserve">Action 3.3.2.2 Develop business cases (where appropriate) and funding options for new or multipurpose sports and recreation facilities </w:t>
            </w:r>
            <w:r w:rsidRPr="00505765">
              <w:rPr>
                <w:rFonts w:ascii="Tahoma" w:hAnsi="Tahoma" w:cs="Tahoma"/>
                <w:sz w:val="20"/>
                <w:szCs w:val="20"/>
              </w:rPr>
              <w:t>– 30 June 2021</w:t>
            </w:r>
          </w:p>
        </w:tc>
        <w:tc>
          <w:tcPr>
            <w:tcW w:w="1447" w:type="dxa"/>
          </w:tcPr>
          <w:p w:rsidR="007F03A0" w:rsidRPr="00505765" w:rsidRDefault="003C6A93" w:rsidP="001456D5">
            <w:pPr>
              <w:widowControl/>
              <w:autoSpaceDE/>
              <w:autoSpaceDN/>
              <w:spacing w:after="200" w:line="276" w:lineRule="auto"/>
              <w:rPr>
                <w:rFonts w:ascii="Tahoma" w:hAnsi="Tahoma" w:cs="Tahoma"/>
                <w:sz w:val="20"/>
                <w:szCs w:val="20"/>
              </w:rPr>
            </w:pPr>
            <w:r>
              <w:rPr>
                <w:rFonts w:ascii="Tahoma" w:hAnsi="Tahoma" w:cs="Tahoma"/>
                <w:sz w:val="20"/>
                <w:szCs w:val="20"/>
              </w:rPr>
              <w:t>OM/AM/</w:t>
            </w:r>
            <w:r w:rsidR="0006665B" w:rsidRPr="00505765">
              <w:rPr>
                <w:rFonts w:ascii="Tahoma" w:hAnsi="Tahoma" w:cs="Tahoma"/>
                <w:sz w:val="20"/>
                <w:szCs w:val="20"/>
              </w:rPr>
              <w:t>MPE</w:t>
            </w:r>
          </w:p>
          <w:p w:rsidR="0006665B" w:rsidRPr="00505765" w:rsidRDefault="0006665B" w:rsidP="001456D5">
            <w:pPr>
              <w:widowControl/>
              <w:autoSpaceDE/>
              <w:autoSpaceDN/>
              <w:spacing w:after="200" w:line="276" w:lineRule="auto"/>
              <w:rPr>
                <w:rFonts w:ascii="Tahoma" w:hAnsi="Tahoma" w:cs="Tahoma"/>
                <w:sz w:val="20"/>
                <w:szCs w:val="20"/>
              </w:rPr>
            </w:pPr>
          </w:p>
          <w:p w:rsidR="0006665B" w:rsidRPr="00505765" w:rsidRDefault="0006665B" w:rsidP="001456D5">
            <w:pPr>
              <w:widowControl/>
              <w:autoSpaceDE/>
              <w:autoSpaceDN/>
              <w:spacing w:after="200" w:line="276" w:lineRule="auto"/>
              <w:rPr>
                <w:rFonts w:ascii="Tahoma" w:hAnsi="Tahoma" w:cs="Tahoma"/>
                <w:sz w:val="20"/>
                <w:szCs w:val="20"/>
              </w:rPr>
            </w:pPr>
          </w:p>
          <w:p w:rsidR="0006665B" w:rsidRPr="00505765" w:rsidRDefault="0006665B" w:rsidP="001456D5">
            <w:pPr>
              <w:widowControl/>
              <w:autoSpaceDE/>
              <w:autoSpaceDN/>
              <w:spacing w:after="200" w:line="276" w:lineRule="auto"/>
              <w:rPr>
                <w:rFonts w:ascii="Tahoma" w:hAnsi="Tahoma" w:cs="Tahoma"/>
                <w:sz w:val="20"/>
                <w:szCs w:val="20"/>
              </w:rPr>
            </w:pPr>
          </w:p>
          <w:p w:rsidR="0006665B" w:rsidRPr="00505765" w:rsidRDefault="0006665B" w:rsidP="001456D5">
            <w:pPr>
              <w:widowControl/>
              <w:autoSpaceDE/>
              <w:autoSpaceDN/>
              <w:spacing w:after="200" w:line="276" w:lineRule="auto"/>
              <w:rPr>
                <w:rFonts w:ascii="Tahoma" w:hAnsi="Tahoma" w:cs="Tahoma"/>
                <w:sz w:val="20"/>
                <w:szCs w:val="20"/>
              </w:rPr>
            </w:pPr>
          </w:p>
          <w:p w:rsidR="0006665B" w:rsidRPr="00505765" w:rsidRDefault="0006665B" w:rsidP="001456D5">
            <w:pPr>
              <w:widowControl/>
              <w:autoSpaceDE/>
              <w:autoSpaceDN/>
              <w:spacing w:after="200" w:line="276" w:lineRule="auto"/>
              <w:rPr>
                <w:rFonts w:ascii="Tahoma" w:hAnsi="Tahoma" w:cs="Tahoma"/>
                <w:sz w:val="20"/>
                <w:szCs w:val="20"/>
              </w:rPr>
            </w:pPr>
          </w:p>
        </w:tc>
        <w:tc>
          <w:tcPr>
            <w:tcW w:w="1984" w:type="dxa"/>
          </w:tcPr>
          <w:p w:rsidR="007F03A0" w:rsidRPr="00505765" w:rsidRDefault="00C51014" w:rsidP="001456D5">
            <w:pPr>
              <w:widowControl/>
              <w:autoSpaceDE/>
              <w:autoSpaceDN/>
              <w:spacing w:after="200" w:line="276" w:lineRule="auto"/>
              <w:rPr>
                <w:rFonts w:ascii="Tahoma" w:hAnsi="Tahoma" w:cs="Tahoma"/>
                <w:sz w:val="20"/>
                <w:szCs w:val="20"/>
              </w:rPr>
            </w:pPr>
            <w:r w:rsidRPr="00505765">
              <w:rPr>
                <w:rFonts w:ascii="Tahoma" w:hAnsi="Tahoma" w:cs="Tahoma"/>
                <w:sz w:val="20"/>
                <w:szCs w:val="20"/>
              </w:rPr>
              <w:t>Ongoing</w:t>
            </w:r>
          </w:p>
          <w:p w:rsidR="00C51014" w:rsidRPr="00505765" w:rsidRDefault="00C51014" w:rsidP="001456D5">
            <w:pPr>
              <w:widowControl/>
              <w:autoSpaceDE/>
              <w:autoSpaceDN/>
              <w:spacing w:after="200" w:line="276" w:lineRule="auto"/>
              <w:rPr>
                <w:rFonts w:ascii="Tahoma" w:hAnsi="Tahoma" w:cs="Tahoma"/>
                <w:sz w:val="20"/>
                <w:szCs w:val="20"/>
              </w:rPr>
            </w:pPr>
          </w:p>
          <w:p w:rsidR="00C51014" w:rsidRPr="00505765" w:rsidRDefault="00C51014" w:rsidP="001456D5">
            <w:pPr>
              <w:widowControl/>
              <w:autoSpaceDE/>
              <w:autoSpaceDN/>
              <w:spacing w:after="200" w:line="276" w:lineRule="auto"/>
              <w:rPr>
                <w:rFonts w:ascii="Tahoma" w:hAnsi="Tahoma" w:cs="Tahoma"/>
                <w:sz w:val="20"/>
                <w:szCs w:val="20"/>
              </w:rPr>
            </w:pPr>
          </w:p>
          <w:p w:rsidR="00C51014" w:rsidRPr="00505765" w:rsidRDefault="00C51014" w:rsidP="001456D5">
            <w:pPr>
              <w:widowControl/>
              <w:autoSpaceDE/>
              <w:autoSpaceDN/>
              <w:spacing w:after="200" w:line="276" w:lineRule="auto"/>
              <w:rPr>
                <w:rFonts w:ascii="Tahoma" w:hAnsi="Tahoma" w:cs="Tahoma"/>
                <w:sz w:val="20"/>
                <w:szCs w:val="20"/>
              </w:rPr>
            </w:pPr>
          </w:p>
          <w:p w:rsidR="00AC3E58" w:rsidRDefault="00AC3E58" w:rsidP="001456D5">
            <w:pPr>
              <w:widowControl/>
              <w:autoSpaceDE/>
              <w:autoSpaceDN/>
              <w:spacing w:after="200" w:line="276" w:lineRule="auto"/>
              <w:rPr>
                <w:rFonts w:ascii="Tahoma" w:hAnsi="Tahoma" w:cs="Tahoma"/>
                <w:sz w:val="20"/>
                <w:szCs w:val="20"/>
              </w:rPr>
            </w:pPr>
          </w:p>
          <w:p w:rsidR="00AC3E58" w:rsidRDefault="00AC3E58" w:rsidP="001456D5">
            <w:pPr>
              <w:widowControl/>
              <w:autoSpaceDE/>
              <w:autoSpaceDN/>
              <w:spacing w:after="200" w:line="276" w:lineRule="auto"/>
              <w:rPr>
                <w:rFonts w:ascii="Tahoma" w:hAnsi="Tahoma" w:cs="Tahoma"/>
                <w:sz w:val="20"/>
                <w:szCs w:val="20"/>
              </w:rPr>
            </w:pPr>
          </w:p>
          <w:p w:rsidR="00AC3E58" w:rsidRDefault="00AC3E58" w:rsidP="001456D5">
            <w:pPr>
              <w:widowControl/>
              <w:autoSpaceDE/>
              <w:autoSpaceDN/>
              <w:spacing w:after="200" w:line="276" w:lineRule="auto"/>
              <w:rPr>
                <w:rFonts w:ascii="Tahoma" w:hAnsi="Tahoma" w:cs="Tahoma"/>
                <w:sz w:val="20"/>
                <w:szCs w:val="20"/>
              </w:rPr>
            </w:pPr>
          </w:p>
          <w:p w:rsidR="00C51014" w:rsidRPr="00505765" w:rsidRDefault="002B012A" w:rsidP="001456D5">
            <w:pPr>
              <w:widowControl/>
              <w:autoSpaceDE/>
              <w:autoSpaceDN/>
              <w:spacing w:after="200" w:line="276" w:lineRule="auto"/>
              <w:rPr>
                <w:rFonts w:ascii="Tahoma" w:hAnsi="Tahoma" w:cs="Tahoma"/>
                <w:sz w:val="20"/>
                <w:szCs w:val="20"/>
              </w:rPr>
            </w:pPr>
            <w:r w:rsidRPr="00505765">
              <w:rPr>
                <w:rFonts w:ascii="Tahoma" w:hAnsi="Tahoma" w:cs="Tahoma"/>
                <w:sz w:val="20"/>
                <w:szCs w:val="20"/>
              </w:rPr>
              <w:t>O</w:t>
            </w:r>
            <w:r w:rsidR="00C51014" w:rsidRPr="00505765">
              <w:rPr>
                <w:rFonts w:ascii="Tahoma" w:hAnsi="Tahoma" w:cs="Tahoma"/>
                <w:sz w:val="20"/>
                <w:szCs w:val="20"/>
              </w:rPr>
              <w:t>ngoing</w:t>
            </w:r>
          </w:p>
        </w:tc>
        <w:tc>
          <w:tcPr>
            <w:tcW w:w="1904" w:type="dxa"/>
          </w:tcPr>
          <w:p w:rsidR="007F03A0" w:rsidRDefault="00C51014" w:rsidP="002B012A">
            <w:pPr>
              <w:widowControl/>
              <w:autoSpaceDE/>
              <w:autoSpaceDN/>
              <w:spacing w:after="200" w:line="276" w:lineRule="auto"/>
              <w:rPr>
                <w:rFonts w:ascii="Tahoma" w:hAnsi="Tahoma" w:cs="Tahoma"/>
                <w:sz w:val="20"/>
                <w:szCs w:val="20"/>
              </w:rPr>
            </w:pPr>
            <w:r w:rsidRPr="00505765">
              <w:rPr>
                <w:rFonts w:ascii="Tahoma" w:hAnsi="Tahoma" w:cs="Tahoma"/>
                <w:sz w:val="20"/>
                <w:szCs w:val="20"/>
              </w:rPr>
              <w:t xml:space="preserve">Monash Park completed.  </w:t>
            </w:r>
            <w:r w:rsidR="00AC3E58">
              <w:rPr>
                <w:rFonts w:ascii="Tahoma" w:hAnsi="Tahoma" w:cs="Tahoma"/>
                <w:sz w:val="20"/>
                <w:szCs w:val="20"/>
              </w:rPr>
              <w:t xml:space="preserve">Darlington Point Sportsground upgrade underway. </w:t>
            </w:r>
            <w:r w:rsidRPr="00505765">
              <w:rPr>
                <w:rFonts w:ascii="Tahoma" w:hAnsi="Tahoma" w:cs="Tahoma"/>
                <w:sz w:val="20"/>
                <w:szCs w:val="20"/>
              </w:rPr>
              <w:t>Col</w:t>
            </w:r>
            <w:r w:rsidR="002B012A" w:rsidRPr="00505765">
              <w:rPr>
                <w:rFonts w:ascii="Tahoma" w:hAnsi="Tahoma" w:cs="Tahoma"/>
                <w:sz w:val="20"/>
                <w:szCs w:val="20"/>
              </w:rPr>
              <w:t>eambally</w:t>
            </w:r>
            <w:r w:rsidRPr="00505765">
              <w:rPr>
                <w:rFonts w:ascii="Tahoma" w:hAnsi="Tahoma" w:cs="Tahoma"/>
                <w:sz w:val="20"/>
                <w:szCs w:val="20"/>
              </w:rPr>
              <w:t xml:space="preserve"> </w:t>
            </w:r>
            <w:r w:rsidR="00AC3E58">
              <w:rPr>
                <w:rFonts w:ascii="Tahoma" w:hAnsi="Tahoma" w:cs="Tahoma"/>
                <w:sz w:val="20"/>
                <w:szCs w:val="20"/>
              </w:rPr>
              <w:t xml:space="preserve">No 2 oval changerooms completed and No 1 oval facilities </w:t>
            </w:r>
            <w:r w:rsidRPr="00505765">
              <w:rPr>
                <w:rFonts w:ascii="Tahoma" w:hAnsi="Tahoma" w:cs="Tahoma"/>
                <w:sz w:val="20"/>
                <w:szCs w:val="20"/>
              </w:rPr>
              <w:t>to be commenced.</w:t>
            </w:r>
          </w:p>
          <w:p w:rsidR="003C6A93" w:rsidRPr="00505765" w:rsidRDefault="00860CF0" w:rsidP="002B012A">
            <w:pPr>
              <w:widowControl/>
              <w:autoSpaceDE/>
              <w:autoSpaceDN/>
              <w:spacing w:after="200" w:line="276" w:lineRule="auto"/>
              <w:rPr>
                <w:rFonts w:ascii="Tahoma" w:hAnsi="Tahoma" w:cs="Tahoma"/>
                <w:sz w:val="20"/>
                <w:szCs w:val="20"/>
              </w:rPr>
            </w:pPr>
            <w:r>
              <w:rPr>
                <w:rFonts w:ascii="Tahoma" w:hAnsi="Tahoma" w:cs="Tahoma"/>
                <w:sz w:val="20"/>
                <w:szCs w:val="20"/>
              </w:rPr>
              <w:t>Funding received for upgrades to sporting facilities.</w:t>
            </w:r>
          </w:p>
        </w:tc>
      </w:tr>
      <w:tr w:rsidR="00AC3E58" w:rsidRPr="00505765" w:rsidTr="00787C1C">
        <w:trPr>
          <w:trHeight w:val="731"/>
        </w:trPr>
        <w:tc>
          <w:tcPr>
            <w:tcW w:w="1018" w:type="dxa"/>
          </w:tcPr>
          <w:p w:rsidR="007F03A0" w:rsidRPr="00505765" w:rsidRDefault="007F03A0" w:rsidP="00A14A5E">
            <w:pPr>
              <w:widowControl/>
              <w:autoSpaceDE/>
              <w:autoSpaceDN/>
              <w:spacing w:line="276" w:lineRule="auto"/>
              <w:rPr>
                <w:rFonts w:ascii="Tahoma" w:hAnsi="Tahoma" w:cs="Tahoma"/>
                <w:b/>
                <w:sz w:val="20"/>
                <w:szCs w:val="20"/>
              </w:rPr>
            </w:pPr>
            <w:r w:rsidRPr="00505765">
              <w:rPr>
                <w:rFonts w:ascii="Tahoma" w:hAnsi="Tahoma" w:cs="Tahoma"/>
                <w:b/>
                <w:sz w:val="20"/>
                <w:szCs w:val="20"/>
              </w:rPr>
              <w:t>Strategy</w:t>
            </w:r>
          </w:p>
          <w:p w:rsidR="007F03A0" w:rsidRPr="00505765" w:rsidRDefault="007F03A0" w:rsidP="00A14A5E">
            <w:pPr>
              <w:widowControl/>
              <w:autoSpaceDE/>
              <w:autoSpaceDN/>
              <w:spacing w:line="276" w:lineRule="auto"/>
              <w:rPr>
                <w:rFonts w:ascii="Tahoma" w:hAnsi="Tahoma" w:cs="Tahoma"/>
                <w:b/>
                <w:sz w:val="20"/>
                <w:szCs w:val="20"/>
              </w:rPr>
            </w:pPr>
            <w:r w:rsidRPr="00505765">
              <w:rPr>
                <w:rFonts w:ascii="Tahoma" w:hAnsi="Tahoma" w:cs="Tahoma"/>
                <w:b/>
                <w:sz w:val="20"/>
                <w:szCs w:val="20"/>
              </w:rPr>
              <w:t>3.3.3</w:t>
            </w:r>
          </w:p>
        </w:tc>
        <w:tc>
          <w:tcPr>
            <w:tcW w:w="2999" w:type="dxa"/>
          </w:tcPr>
          <w:p w:rsidR="007F03A0" w:rsidRPr="00505765" w:rsidRDefault="007F03A0" w:rsidP="00CF6291">
            <w:pPr>
              <w:tabs>
                <w:tab w:val="left" w:pos="336"/>
              </w:tabs>
              <w:ind w:right="298"/>
              <w:rPr>
                <w:rFonts w:ascii="Tahoma" w:hAnsi="Tahoma" w:cs="Tahoma"/>
                <w:sz w:val="20"/>
                <w:szCs w:val="20"/>
              </w:rPr>
            </w:pPr>
            <w:r w:rsidRPr="00505765">
              <w:rPr>
                <w:rFonts w:ascii="Tahoma" w:hAnsi="Tahoma" w:cs="Tahoma"/>
                <w:sz w:val="20"/>
                <w:szCs w:val="20"/>
              </w:rPr>
              <w:t>Provide and maintain a range of community recreation facilities</w:t>
            </w:r>
          </w:p>
          <w:p w:rsidR="007F03A0" w:rsidRPr="00505765" w:rsidRDefault="007F03A0" w:rsidP="00760A08">
            <w:pPr>
              <w:tabs>
                <w:tab w:val="left" w:pos="336"/>
              </w:tabs>
              <w:ind w:right="298"/>
              <w:rPr>
                <w:rFonts w:ascii="Tahoma" w:hAnsi="Tahoma" w:cs="Tahoma"/>
                <w:sz w:val="20"/>
                <w:szCs w:val="20"/>
              </w:rPr>
            </w:pPr>
          </w:p>
        </w:tc>
        <w:tc>
          <w:tcPr>
            <w:tcW w:w="4596" w:type="dxa"/>
          </w:tcPr>
          <w:p w:rsidR="007F03A0" w:rsidRPr="00505765" w:rsidRDefault="007F03A0" w:rsidP="00B23A26">
            <w:pPr>
              <w:tabs>
                <w:tab w:val="left" w:pos="336"/>
              </w:tabs>
              <w:ind w:right="298"/>
              <w:jc w:val="both"/>
              <w:rPr>
                <w:rFonts w:ascii="Tahoma" w:hAnsi="Tahoma" w:cs="Tahoma"/>
                <w:b/>
                <w:sz w:val="20"/>
                <w:szCs w:val="20"/>
              </w:rPr>
            </w:pPr>
            <w:r w:rsidRPr="00505765">
              <w:rPr>
                <w:rFonts w:ascii="Tahoma" w:hAnsi="Tahoma" w:cs="Tahoma"/>
                <w:b/>
                <w:sz w:val="20"/>
                <w:szCs w:val="20"/>
              </w:rPr>
              <w:t>Action 3.3.3.1 Develop a Recreational facilities management plan and align it to the LTFP</w:t>
            </w:r>
          </w:p>
          <w:p w:rsidR="007F03A0" w:rsidRDefault="007F03A0" w:rsidP="00B23A26">
            <w:pPr>
              <w:pStyle w:val="ListParagraph"/>
              <w:widowControl/>
              <w:numPr>
                <w:ilvl w:val="0"/>
                <w:numId w:val="34"/>
              </w:numPr>
              <w:autoSpaceDE/>
              <w:autoSpaceDN/>
              <w:jc w:val="both"/>
              <w:rPr>
                <w:rFonts w:ascii="Tahoma" w:hAnsi="Tahoma" w:cs="Tahoma"/>
                <w:sz w:val="20"/>
                <w:szCs w:val="20"/>
              </w:rPr>
            </w:pPr>
            <w:r w:rsidRPr="00505765">
              <w:rPr>
                <w:rFonts w:ascii="Tahoma" w:hAnsi="Tahoma" w:cs="Tahoma"/>
                <w:sz w:val="20"/>
                <w:szCs w:val="20"/>
              </w:rPr>
              <w:t>Undertake a costed lifecycle review of all council recreational facilities including main</w:t>
            </w:r>
            <w:r w:rsidR="002B012A" w:rsidRPr="00505765">
              <w:rPr>
                <w:rFonts w:ascii="Tahoma" w:hAnsi="Tahoma" w:cs="Tahoma"/>
                <w:sz w:val="20"/>
                <w:szCs w:val="20"/>
              </w:rPr>
              <w:t>tenance</w:t>
            </w:r>
            <w:r w:rsidRPr="00505765">
              <w:rPr>
                <w:rFonts w:ascii="Tahoma" w:hAnsi="Tahoma" w:cs="Tahoma"/>
                <w:sz w:val="20"/>
                <w:szCs w:val="20"/>
              </w:rPr>
              <w:t xml:space="preserve"> and ren</w:t>
            </w:r>
            <w:r w:rsidR="00296F64" w:rsidRPr="00505765">
              <w:rPr>
                <w:rFonts w:ascii="Tahoma" w:hAnsi="Tahoma" w:cs="Tahoma"/>
                <w:sz w:val="20"/>
                <w:szCs w:val="20"/>
              </w:rPr>
              <w:t>t</w:t>
            </w:r>
            <w:r w:rsidRPr="00505765">
              <w:rPr>
                <w:rFonts w:ascii="Tahoma" w:hAnsi="Tahoma" w:cs="Tahoma"/>
                <w:sz w:val="20"/>
                <w:szCs w:val="20"/>
              </w:rPr>
              <w:t>al costs for incorporation into the LTFP – 30 June 2019</w:t>
            </w:r>
          </w:p>
          <w:p w:rsidR="007F03A0" w:rsidRPr="00505765" w:rsidRDefault="007F03A0" w:rsidP="00B23A26">
            <w:pPr>
              <w:pStyle w:val="ListParagraph"/>
              <w:widowControl/>
              <w:numPr>
                <w:ilvl w:val="0"/>
                <w:numId w:val="34"/>
              </w:numPr>
              <w:autoSpaceDE/>
              <w:autoSpaceDN/>
              <w:jc w:val="both"/>
              <w:rPr>
                <w:rFonts w:ascii="Tahoma" w:hAnsi="Tahoma" w:cs="Tahoma"/>
                <w:sz w:val="20"/>
                <w:szCs w:val="20"/>
              </w:rPr>
            </w:pPr>
            <w:r w:rsidRPr="00505765">
              <w:rPr>
                <w:rFonts w:ascii="Tahoma" w:hAnsi="Tahoma" w:cs="Tahoma"/>
                <w:sz w:val="20"/>
                <w:szCs w:val="20"/>
              </w:rPr>
              <w:t>Develop rolling maintenance schedules for each facility and site – 30 June 2019</w:t>
            </w:r>
          </w:p>
          <w:p w:rsidR="007F03A0" w:rsidRPr="00505765" w:rsidRDefault="007F03A0" w:rsidP="00B23A26">
            <w:pPr>
              <w:pStyle w:val="ListParagraph"/>
              <w:widowControl/>
              <w:numPr>
                <w:ilvl w:val="0"/>
                <w:numId w:val="34"/>
              </w:numPr>
              <w:autoSpaceDE/>
              <w:autoSpaceDN/>
              <w:jc w:val="both"/>
              <w:rPr>
                <w:rFonts w:ascii="Tahoma" w:hAnsi="Tahoma" w:cs="Tahoma"/>
                <w:sz w:val="20"/>
                <w:szCs w:val="20"/>
              </w:rPr>
            </w:pPr>
            <w:r w:rsidRPr="00505765">
              <w:rPr>
                <w:rFonts w:ascii="Tahoma" w:hAnsi="Tahoma" w:cs="Tahoma"/>
                <w:sz w:val="20"/>
                <w:szCs w:val="20"/>
              </w:rPr>
              <w:t xml:space="preserve">Maintain and operate halls, museums, and other cultural, arts and sporting facilities as part of Councils maintenance, renewals and capital works programs and budgets - 30 June 2021 with annual review and reporting </w:t>
            </w:r>
          </w:p>
        </w:tc>
        <w:tc>
          <w:tcPr>
            <w:tcW w:w="1447" w:type="dxa"/>
          </w:tcPr>
          <w:p w:rsidR="007F03A0" w:rsidRPr="00505765" w:rsidRDefault="007F03A0" w:rsidP="00B23A26">
            <w:pPr>
              <w:widowControl/>
              <w:autoSpaceDE/>
              <w:autoSpaceDN/>
              <w:rPr>
                <w:rFonts w:ascii="Tahoma" w:hAnsi="Tahoma" w:cs="Tahoma"/>
                <w:sz w:val="20"/>
                <w:szCs w:val="20"/>
              </w:rPr>
            </w:pPr>
          </w:p>
          <w:p w:rsidR="003C6A93" w:rsidRDefault="003C6A93" w:rsidP="00B23A26">
            <w:pPr>
              <w:widowControl/>
              <w:autoSpaceDE/>
              <w:autoSpaceDN/>
              <w:rPr>
                <w:rFonts w:ascii="Tahoma" w:hAnsi="Tahoma" w:cs="Tahoma"/>
                <w:sz w:val="20"/>
                <w:szCs w:val="20"/>
              </w:rPr>
            </w:pPr>
          </w:p>
          <w:p w:rsidR="00B23A26" w:rsidRDefault="00B23A26" w:rsidP="00B23A26">
            <w:pPr>
              <w:widowControl/>
              <w:autoSpaceDE/>
              <w:autoSpaceDN/>
              <w:rPr>
                <w:rFonts w:ascii="Tahoma" w:hAnsi="Tahoma" w:cs="Tahoma"/>
                <w:sz w:val="20"/>
                <w:szCs w:val="20"/>
              </w:rPr>
            </w:pPr>
          </w:p>
          <w:p w:rsidR="0006665B" w:rsidRPr="00505765" w:rsidRDefault="00B23A26" w:rsidP="00B23A26">
            <w:pPr>
              <w:widowControl/>
              <w:autoSpaceDE/>
              <w:autoSpaceDN/>
              <w:rPr>
                <w:rFonts w:ascii="Tahoma" w:hAnsi="Tahoma" w:cs="Tahoma"/>
                <w:sz w:val="20"/>
                <w:szCs w:val="20"/>
              </w:rPr>
            </w:pPr>
            <w:r>
              <w:rPr>
                <w:rFonts w:ascii="Tahoma" w:hAnsi="Tahoma" w:cs="Tahoma"/>
                <w:sz w:val="20"/>
                <w:szCs w:val="20"/>
              </w:rPr>
              <w:t>AM/</w:t>
            </w:r>
            <w:r w:rsidR="0006665B" w:rsidRPr="00505765">
              <w:rPr>
                <w:rFonts w:ascii="Tahoma" w:hAnsi="Tahoma" w:cs="Tahoma"/>
                <w:sz w:val="20"/>
                <w:szCs w:val="20"/>
              </w:rPr>
              <w:t>FM</w:t>
            </w:r>
          </w:p>
          <w:p w:rsidR="0006665B" w:rsidRPr="00505765" w:rsidRDefault="0006665B" w:rsidP="00B23A26">
            <w:pPr>
              <w:widowControl/>
              <w:autoSpaceDE/>
              <w:autoSpaceDN/>
              <w:rPr>
                <w:rFonts w:ascii="Tahoma" w:hAnsi="Tahoma" w:cs="Tahoma"/>
                <w:sz w:val="20"/>
                <w:szCs w:val="20"/>
              </w:rPr>
            </w:pPr>
          </w:p>
          <w:p w:rsidR="00B23A26" w:rsidRDefault="00B23A26" w:rsidP="00B23A26">
            <w:pPr>
              <w:widowControl/>
              <w:autoSpaceDE/>
              <w:autoSpaceDN/>
              <w:rPr>
                <w:rFonts w:ascii="Tahoma" w:hAnsi="Tahoma" w:cs="Tahoma"/>
                <w:sz w:val="20"/>
                <w:szCs w:val="20"/>
              </w:rPr>
            </w:pPr>
          </w:p>
          <w:p w:rsidR="00B23A26" w:rsidRDefault="00B23A26" w:rsidP="00B23A26">
            <w:pPr>
              <w:widowControl/>
              <w:autoSpaceDE/>
              <w:autoSpaceDN/>
              <w:rPr>
                <w:rFonts w:ascii="Tahoma" w:hAnsi="Tahoma" w:cs="Tahoma"/>
                <w:sz w:val="20"/>
                <w:szCs w:val="20"/>
              </w:rPr>
            </w:pPr>
          </w:p>
          <w:p w:rsidR="00537457" w:rsidRDefault="00537457" w:rsidP="00B23A26">
            <w:pPr>
              <w:widowControl/>
              <w:autoSpaceDE/>
              <w:autoSpaceDN/>
              <w:rPr>
                <w:rFonts w:ascii="Tahoma" w:hAnsi="Tahoma" w:cs="Tahoma"/>
                <w:sz w:val="20"/>
                <w:szCs w:val="20"/>
              </w:rPr>
            </w:pPr>
          </w:p>
          <w:p w:rsidR="0006665B" w:rsidRPr="00505765" w:rsidRDefault="00B23A26" w:rsidP="00B23A26">
            <w:pPr>
              <w:widowControl/>
              <w:autoSpaceDE/>
              <w:autoSpaceDN/>
              <w:rPr>
                <w:rFonts w:ascii="Tahoma" w:hAnsi="Tahoma" w:cs="Tahoma"/>
                <w:sz w:val="20"/>
                <w:szCs w:val="20"/>
              </w:rPr>
            </w:pPr>
            <w:r>
              <w:rPr>
                <w:rFonts w:ascii="Tahoma" w:hAnsi="Tahoma" w:cs="Tahoma"/>
                <w:sz w:val="20"/>
                <w:szCs w:val="20"/>
              </w:rPr>
              <w:t>AM/</w:t>
            </w:r>
            <w:r w:rsidR="0006665B" w:rsidRPr="00505765">
              <w:rPr>
                <w:rFonts w:ascii="Tahoma" w:hAnsi="Tahoma" w:cs="Tahoma"/>
                <w:sz w:val="20"/>
                <w:szCs w:val="20"/>
              </w:rPr>
              <w:t>OM</w:t>
            </w:r>
          </w:p>
          <w:p w:rsidR="0006665B" w:rsidRPr="00505765" w:rsidRDefault="0006665B" w:rsidP="00B23A26">
            <w:pPr>
              <w:widowControl/>
              <w:autoSpaceDE/>
              <w:autoSpaceDN/>
              <w:rPr>
                <w:rFonts w:ascii="Tahoma" w:hAnsi="Tahoma" w:cs="Tahoma"/>
                <w:sz w:val="20"/>
                <w:szCs w:val="20"/>
              </w:rPr>
            </w:pPr>
          </w:p>
          <w:p w:rsidR="0006665B" w:rsidRPr="00505765" w:rsidRDefault="00B23A26" w:rsidP="00B23A26">
            <w:pPr>
              <w:widowControl/>
              <w:autoSpaceDE/>
              <w:autoSpaceDN/>
              <w:rPr>
                <w:rFonts w:ascii="Tahoma" w:hAnsi="Tahoma" w:cs="Tahoma"/>
                <w:sz w:val="20"/>
                <w:szCs w:val="20"/>
              </w:rPr>
            </w:pPr>
            <w:r>
              <w:rPr>
                <w:rFonts w:ascii="Tahoma" w:hAnsi="Tahoma" w:cs="Tahoma"/>
                <w:sz w:val="20"/>
                <w:szCs w:val="20"/>
              </w:rPr>
              <w:t>AM/</w:t>
            </w:r>
            <w:r w:rsidR="0006665B" w:rsidRPr="00505765">
              <w:rPr>
                <w:rFonts w:ascii="Tahoma" w:hAnsi="Tahoma" w:cs="Tahoma"/>
                <w:sz w:val="20"/>
                <w:szCs w:val="20"/>
              </w:rPr>
              <w:t>OM</w:t>
            </w:r>
          </w:p>
        </w:tc>
        <w:tc>
          <w:tcPr>
            <w:tcW w:w="1984" w:type="dxa"/>
          </w:tcPr>
          <w:p w:rsidR="007F03A0" w:rsidRPr="00505765" w:rsidRDefault="007F03A0" w:rsidP="00B23A26">
            <w:pPr>
              <w:widowControl/>
              <w:autoSpaceDE/>
              <w:autoSpaceDN/>
              <w:rPr>
                <w:rFonts w:ascii="Tahoma" w:hAnsi="Tahoma" w:cs="Tahoma"/>
                <w:sz w:val="20"/>
                <w:szCs w:val="20"/>
              </w:rPr>
            </w:pPr>
          </w:p>
          <w:p w:rsidR="009D1FD1" w:rsidRPr="00505765" w:rsidRDefault="009D1FD1" w:rsidP="00B23A26">
            <w:pPr>
              <w:widowControl/>
              <w:autoSpaceDE/>
              <w:autoSpaceDN/>
              <w:rPr>
                <w:rFonts w:ascii="Tahoma" w:hAnsi="Tahoma" w:cs="Tahoma"/>
                <w:sz w:val="20"/>
                <w:szCs w:val="20"/>
              </w:rPr>
            </w:pPr>
          </w:p>
          <w:p w:rsidR="009D1FD1" w:rsidRPr="00505765" w:rsidRDefault="009D1FD1" w:rsidP="00B23A26">
            <w:pPr>
              <w:widowControl/>
              <w:autoSpaceDE/>
              <w:autoSpaceDN/>
              <w:rPr>
                <w:rFonts w:ascii="Tahoma" w:hAnsi="Tahoma" w:cs="Tahoma"/>
                <w:sz w:val="20"/>
                <w:szCs w:val="20"/>
              </w:rPr>
            </w:pPr>
          </w:p>
          <w:p w:rsidR="009D1FD1" w:rsidRPr="00505765" w:rsidRDefault="002B012A" w:rsidP="00B23A26">
            <w:pPr>
              <w:widowControl/>
              <w:autoSpaceDE/>
              <w:autoSpaceDN/>
              <w:rPr>
                <w:rFonts w:ascii="Tahoma" w:hAnsi="Tahoma" w:cs="Tahoma"/>
                <w:sz w:val="20"/>
                <w:szCs w:val="20"/>
              </w:rPr>
            </w:pPr>
            <w:r w:rsidRPr="00505765">
              <w:rPr>
                <w:rFonts w:ascii="Tahoma" w:hAnsi="Tahoma" w:cs="Tahoma"/>
                <w:sz w:val="20"/>
                <w:szCs w:val="20"/>
              </w:rPr>
              <w:t>Ongoing</w:t>
            </w:r>
          </w:p>
          <w:p w:rsidR="009D1FD1" w:rsidRPr="00505765" w:rsidRDefault="009D1FD1" w:rsidP="00B23A26">
            <w:pPr>
              <w:widowControl/>
              <w:autoSpaceDE/>
              <w:autoSpaceDN/>
              <w:rPr>
                <w:rFonts w:ascii="Tahoma" w:hAnsi="Tahoma" w:cs="Tahoma"/>
                <w:sz w:val="20"/>
                <w:szCs w:val="20"/>
              </w:rPr>
            </w:pPr>
          </w:p>
          <w:p w:rsidR="00707BE9" w:rsidRDefault="00707BE9" w:rsidP="00B23A26">
            <w:pPr>
              <w:widowControl/>
              <w:autoSpaceDE/>
              <w:autoSpaceDN/>
              <w:rPr>
                <w:rFonts w:ascii="Tahoma" w:hAnsi="Tahoma" w:cs="Tahoma"/>
                <w:sz w:val="20"/>
                <w:szCs w:val="20"/>
              </w:rPr>
            </w:pPr>
          </w:p>
          <w:p w:rsidR="00707BE9" w:rsidRDefault="00707BE9" w:rsidP="00B23A26">
            <w:pPr>
              <w:widowControl/>
              <w:autoSpaceDE/>
              <w:autoSpaceDN/>
              <w:rPr>
                <w:rFonts w:ascii="Tahoma" w:hAnsi="Tahoma" w:cs="Tahoma"/>
                <w:sz w:val="20"/>
                <w:szCs w:val="20"/>
              </w:rPr>
            </w:pPr>
          </w:p>
          <w:p w:rsidR="00537457" w:rsidRDefault="00537457" w:rsidP="00B23A26">
            <w:pPr>
              <w:widowControl/>
              <w:autoSpaceDE/>
              <w:autoSpaceDN/>
              <w:rPr>
                <w:rFonts w:ascii="Tahoma" w:hAnsi="Tahoma" w:cs="Tahoma"/>
                <w:sz w:val="20"/>
                <w:szCs w:val="20"/>
              </w:rPr>
            </w:pPr>
          </w:p>
          <w:p w:rsidR="009D1FD1" w:rsidRPr="00505765" w:rsidRDefault="00707BE9" w:rsidP="00B23A26">
            <w:pPr>
              <w:widowControl/>
              <w:autoSpaceDE/>
              <w:autoSpaceDN/>
              <w:rPr>
                <w:rFonts w:ascii="Tahoma" w:hAnsi="Tahoma" w:cs="Tahoma"/>
                <w:sz w:val="20"/>
                <w:szCs w:val="20"/>
              </w:rPr>
            </w:pPr>
            <w:r>
              <w:rPr>
                <w:rFonts w:ascii="Tahoma" w:hAnsi="Tahoma" w:cs="Tahoma"/>
                <w:sz w:val="20"/>
                <w:szCs w:val="20"/>
              </w:rPr>
              <w:t>O</w:t>
            </w:r>
            <w:r w:rsidR="009D1FD1" w:rsidRPr="00505765">
              <w:rPr>
                <w:rFonts w:ascii="Tahoma" w:hAnsi="Tahoma" w:cs="Tahoma"/>
                <w:sz w:val="20"/>
                <w:szCs w:val="20"/>
              </w:rPr>
              <w:t>ngoing</w:t>
            </w:r>
          </w:p>
          <w:p w:rsidR="002B012A" w:rsidRPr="00505765" w:rsidRDefault="002B012A" w:rsidP="00B23A26">
            <w:pPr>
              <w:widowControl/>
              <w:autoSpaceDE/>
              <w:autoSpaceDN/>
              <w:rPr>
                <w:rFonts w:ascii="Tahoma" w:hAnsi="Tahoma" w:cs="Tahoma"/>
                <w:sz w:val="20"/>
                <w:szCs w:val="20"/>
              </w:rPr>
            </w:pPr>
          </w:p>
          <w:p w:rsidR="002B012A" w:rsidRPr="00505765" w:rsidRDefault="002B012A" w:rsidP="00B23A26">
            <w:pPr>
              <w:widowControl/>
              <w:autoSpaceDE/>
              <w:autoSpaceDN/>
              <w:rPr>
                <w:rFonts w:ascii="Tahoma" w:hAnsi="Tahoma" w:cs="Tahoma"/>
                <w:sz w:val="20"/>
                <w:szCs w:val="20"/>
              </w:rPr>
            </w:pPr>
            <w:r w:rsidRPr="00505765">
              <w:rPr>
                <w:rFonts w:ascii="Tahoma" w:hAnsi="Tahoma" w:cs="Tahoma"/>
                <w:sz w:val="20"/>
                <w:szCs w:val="20"/>
              </w:rPr>
              <w:t>Ongoing</w:t>
            </w:r>
          </w:p>
        </w:tc>
        <w:tc>
          <w:tcPr>
            <w:tcW w:w="1904" w:type="dxa"/>
          </w:tcPr>
          <w:p w:rsidR="00916950" w:rsidRPr="00505765" w:rsidRDefault="00916950" w:rsidP="00916950">
            <w:pPr>
              <w:widowControl/>
              <w:autoSpaceDE/>
              <w:autoSpaceDN/>
              <w:spacing w:after="200" w:line="276" w:lineRule="auto"/>
              <w:rPr>
                <w:rFonts w:ascii="Tahoma" w:hAnsi="Tahoma" w:cs="Tahoma"/>
                <w:sz w:val="20"/>
                <w:szCs w:val="20"/>
              </w:rPr>
            </w:pPr>
            <w:r w:rsidRPr="00505765">
              <w:rPr>
                <w:rFonts w:ascii="Tahoma" w:hAnsi="Tahoma" w:cs="Tahoma"/>
                <w:sz w:val="20"/>
                <w:szCs w:val="20"/>
              </w:rPr>
              <w:t xml:space="preserve">Maintenance schedules and levels of services </w:t>
            </w:r>
            <w:r w:rsidR="00537457">
              <w:rPr>
                <w:rFonts w:ascii="Tahoma" w:hAnsi="Tahoma" w:cs="Tahoma"/>
                <w:sz w:val="20"/>
                <w:szCs w:val="20"/>
              </w:rPr>
              <w:t>being</w:t>
            </w:r>
            <w:r w:rsidRPr="00505765">
              <w:rPr>
                <w:rFonts w:ascii="Tahoma" w:hAnsi="Tahoma" w:cs="Tahoma"/>
                <w:sz w:val="20"/>
                <w:szCs w:val="20"/>
              </w:rPr>
              <w:t xml:space="preserve"> updated in Asset Management Plans</w:t>
            </w:r>
          </w:p>
          <w:p w:rsidR="00916950" w:rsidRDefault="00916950" w:rsidP="00916950">
            <w:pPr>
              <w:widowControl/>
              <w:autoSpaceDE/>
              <w:autoSpaceDN/>
              <w:spacing w:after="200" w:line="276" w:lineRule="auto"/>
              <w:rPr>
                <w:rFonts w:ascii="Tahoma" w:hAnsi="Tahoma" w:cs="Tahoma"/>
                <w:sz w:val="20"/>
                <w:szCs w:val="20"/>
              </w:rPr>
            </w:pPr>
            <w:r w:rsidRPr="00505765">
              <w:rPr>
                <w:rFonts w:ascii="Tahoma" w:hAnsi="Tahoma" w:cs="Tahoma"/>
                <w:sz w:val="20"/>
                <w:szCs w:val="20"/>
              </w:rPr>
              <w:t>Maintenance plans constantly being updated.</w:t>
            </w:r>
          </w:p>
          <w:p w:rsidR="007F03A0" w:rsidRPr="00505765" w:rsidRDefault="007F03A0" w:rsidP="00B23A26">
            <w:pPr>
              <w:widowControl/>
              <w:autoSpaceDE/>
              <w:autoSpaceDN/>
              <w:rPr>
                <w:rFonts w:ascii="Tahoma" w:hAnsi="Tahoma" w:cs="Tahoma"/>
                <w:sz w:val="20"/>
                <w:szCs w:val="20"/>
              </w:rPr>
            </w:pPr>
          </w:p>
        </w:tc>
      </w:tr>
      <w:tr w:rsidR="00AC3E58" w:rsidRPr="00505765" w:rsidTr="00787C1C">
        <w:trPr>
          <w:trHeight w:val="2684"/>
        </w:trPr>
        <w:tc>
          <w:tcPr>
            <w:tcW w:w="1018" w:type="dxa"/>
          </w:tcPr>
          <w:p w:rsidR="007F03A0" w:rsidRPr="00505765" w:rsidRDefault="007F03A0" w:rsidP="00A14A5E">
            <w:pPr>
              <w:widowControl/>
              <w:autoSpaceDE/>
              <w:autoSpaceDN/>
              <w:spacing w:line="276" w:lineRule="auto"/>
              <w:rPr>
                <w:rFonts w:ascii="Tahoma" w:hAnsi="Tahoma" w:cs="Tahoma"/>
                <w:b/>
                <w:sz w:val="20"/>
                <w:szCs w:val="20"/>
              </w:rPr>
            </w:pPr>
            <w:r w:rsidRPr="00505765">
              <w:rPr>
                <w:rFonts w:ascii="Tahoma" w:hAnsi="Tahoma" w:cs="Tahoma"/>
                <w:b/>
                <w:sz w:val="20"/>
                <w:szCs w:val="20"/>
              </w:rPr>
              <w:t>Strategy</w:t>
            </w:r>
          </w:p>
          <w:p w:rsidR="007F03A0" w:rsidRPr="00505765" w:rsidRDefault="007F03A0" w:rsidP="00A14A5E">
            <w:pPr>
              <w:widowControl/>
              <w:autoSpaceDE/>
              <w:autoSpaceDN/>
              <w:spacing w:line="276" w:lineRule="auto"/>
              <w:rPr>
                <w:rFonts w:ascii="Tahoma" w:hAnsi="Tahoma" w:cs="Tahoma"/>
                <w:b/>
                <w:sz w:val="20"/>
                <w:szCs w:val="20"/>
              </w:rPr>
            </w:pPr>
            <w:r w:rsidRPr="00505765">
              <w:rPr>
                <w:rFonts w:ascii="Tahoma" w:hAnsi="Tahoma" w:cs="Tahoma"/>
                <w:b/>
                <w:sz w:val="20"/>
                <w:szCs w:val="20"/>
              </w:rPr>
              <w:t>3.3.4</w:t>
            </w:r>
          </w:p>
        </w:tc>
        <w:tc>
          <w:tcPr>
            <w:tcW w:w="2999" w:type="dxa"/>
          </w:tcPr>
          <w:p w:rsidR="007F03A0" w:rsidRPr="00505765" w:rsidRDefault="007F03A0" w:rsidP="00CF6291">
            <w:pPr>
              <w:tabs>
                <w:tab w:val="left" w:pos="336"/>
              </w:tabs>
              <w:ind w:right="298"/>
              <w:rPr>
                <w:rFonts w:ascii="Tahoma" w:hAnsi="Tahoma" w:cs="Tahoma"/>
                <w:sz w:val="20"/>
                <w:szCs w:val="20"/>
              </w:rPr>
            </w:pPr>
            <w:r w:rsidRPr="00505765">
              <w:rPr>
                <w:rFonts w:ascii="Tahoma" w:hAnsi="Tahoma" w:cs="Tahoma"/>
                <w:sz w:val="20"/>
                <w:szCs w:val="20"/>
              </w:rPr>
              <w:t>Ensure public places are clean and well maintained</w:t>
            </w:r>
          </w:p>
          <w:p w:rsidR="007F03A0" w:rsidRPr="00505765" w:rsidRDefault="007F03A0" w:rsidP="00760A08">
            <w:pPr>
              <w:tabs>
                <w:tab w:val="left" w:pos="336"/>
              </w:tabs>
              <w:ind w:right="298"/>
              <w:rPr>
                <w:rFonts w:ascii="Tahoma" w:hAnsi="Tahoma" w:cs="Tahoma"/>
                <w:sz w:val="20"/>
                <w:szCs w:val="20"/>
              </w:rPr>
            </w:pPr>
          </w:p>
        </w:tc>
        <w:tc>
          <w:tcPr>
            <w:tcW w:w="4596" w:type="dxa"/>
          </w:tcPr>
          <w:p w:rsidR="007F03A0" w:rsidRPr="00505765" w:rsidRDefault="007F03A0" w:rsidP="007F1C70">
            <w:pPr>
              <w:tabs>
                <w:tab w:val="left" w:pos="336"/>
              </w:tabs>
              <w:ind w:right="298"/>
              <w:jc w:val="both"/>
              <w:rPr>
                <w:rFonts w:ascii="Tahoma" w:hAnsi="Tahoma" w:cs="Tahoma"/>
                <w:sz w:val="20"/>
                <w:szCs w:val="20"/>
              </w:rPr>
            </w:pPr>
            <w:r w:rsidRPr="00505765">
              <w:rPr>
                <w:rFonts w:ascii="Tahoma" w:hAnsi="Tahoma" w:cs="Tahoma"/>
                <w:b/>
                <w:sz w:val="20"/>
                <w:szCs w:val="20"/>
              </w:rPr>
              <w:t xml:space="preserve">Action 3.3.4.1 Consider developing an Open Spaces Strategy in conjunction with Councils Open Space Asset Management Plan </w:t>
            </w:r>
            <w:r w:rsidRPr="00505765">
              <w:rPr>
                <w:rFonts w:ascii="Tahoma" w:hAnsi="Tahoma" w:cs="Tahoma"/>
                <w:sz w:val="20"/>
                <w:szCs w:val="20"/>
              </w:rPr>
              <w:t>– 30 June 2019</w:t>
            </w:r>
          </w:p>
          <w:p w:rsidR="007F03A0" w:rsidRPr="00505765" w:rsidRDefault="007F03A0" w:rsidP="007F1C70">
            <w:pPr>
              <w:tabs>
                <w:tab w:val="left" w:pos="336"/>
              </w:tabs>
              <w:ind w:right="298"/>
              <w:jc w:val="both"/>
              <w:rPr>
                <w:rFonts w:ascii="Tahoma" w:hAnsi="Tahoma" w:cs="Tahoma"/>
                <w:sz w:val="20"/>
                <w:szCs w:val="20"/>
              </w:rPr>
            </w:pPr>
          </w:p>
          <w:p w:rsidR="00FC06D0" w:rsidRDefault="00FC06D0" w:rsidP="007F1C70">
            <w:pPr>
              <w:tabs>
                <w:tab w:val="left" w:pos="336"/>
              </w:tabs>
              <w:ind w:right="298"/>
              <w:jc w:val="both"/>
              <w:rPr>
                <w:rFonts w:ascii="Tahoma" w:hAnsi="Tahoma" w:cs="Tahoma"/>
                <w:b/>
                <w:sz w:val="20"/>
                <w:szCs w:val="20"/>
              </w:rPr>
            </w:pPr>
          </w:p>
          <w:p w:rsidR="00FC06D0" w:rsidRDefault="00FC06D0" w:rsidP="007F1C70">
            <w:pPr>
              <w:tabs>
                <w:tab w:val="left" w:pos="336"/>
              </w:tabs>
              <w:ind w:right="298"/>
              <w:jc w:val="both"/>
              <w:rPr>
                <w:rFonts w:ascii="Tahoma" w:hAnsi="Tahoma" w:cs="Tahoma"/>
                <w:b/>
                <w:sz w:val="20"/>
                <w:szCs w:val="20"/>
              </w:rPr>
            </w:pPr>
          </w:p>
          <w:p w:rsidR="00FC06D0" w:rsidRDefault="00FC06D0" w:rsidP="007F1C70">
            <w:pPr>
              <w:tabs>
                <w:tab w:val="left" w:pos="336"/>
              </w:tabs>
              <w:ind w:right="298"/>
              <w:jc w:val="both"/>
              <w:rPr>
                <w:rFonts w:ascii="Tahoma" w:hAnsi="Tahoma" w:cs="Tahoma"/>
                <w:b/>
                <w:sz w:val="20"/>
                <w:szCs w:val="20"/>
              </w:rPr>
            </w:pPr>
          </w:p>
          <w:p w:rsidR="00FC06D0" w:rsidRDefault="00FC06D0" w:rsidP="007F1C70">
            <w:pPr>
              <w:tabs>
                <w:tab w:val="left" w:pos="336"/>
              </w:tabs>
              <w:ind w:right="298"/>
              <w:jc w:val="both"/>
              <w:rPr>
                <w:rFonts w:ascii="Tahoma" w:hAnsi="Tahoma" w:cs="Tahoma"/>
                <w:b/>
                <w:sz w:val="20"/>
                <w:szCs w:val="20"/>
              </w:rPr>
            </w:pPr>
          </w:p>
          <w:p w:rsidR="00FC06D0" w:rsidRDefault="00FC06D0" w:rsidP="007F1C70">
            <w:pPr>
              <w:tabs>
                <w:tab w:val="left" w:pos="336"/>
              </w:tabs>
              <w:ind w:right="298"/>
              <w:jc w:val="both"/>
              <w:rPr>
                <w:rFonts w:ascii="Tahoma" w:hAnsi="Tahoma" w:cs="Tahoma"/>
                <w:b/>
                <w:sz w:val="20"/>
                <w:szCs w:val="20"/>
              </w:rPr>
            </w:pPr>
          </w:p>
          <w:p w:rsidR="00FC06D0" w:rsidRDefault="00FC06D0" w:rsidP="007F1C70">
            <w:pPr>
              <w:tabs>
                <w:tab w:val="left" w:pos="336"/>
              </w:tabs>
              <w:ind w:right="298"/>
              <w:jc w:val="both"/>
              <w:rPr>
                <w:rFonts w:ascii="Tahoma" w:hAnsi="Tahoma" w:cs="Tahoma"/>
                <w:b/>
                <w:sz w:val="20"/>
                <w:szCs w:val="20"/>
              </w:rPr>
            </w:pPr>
          </w:p>
          <w:p w:rsidR="00FC06D0" w:rsidRDefault="00FC06D0" w:rsidP="007F1C70">
            <w:pPr>
              <w:tabs>
                <w:tab w:val="left" w:pos="336"/>
              </w:tabs>
              <w:ind w:right="298"/>
              <w:jc w:val="both"/>
              <w:rPr>
                <w:rFonts w:ascii="Tahoma" w:hAnsi="Tahoma" w:cs="Tahoma"/>
                <w:b/>
                <w:sz w:val="20"/>
                <w:szCs w:val="20"/>
              </w:rPr>
            </w:pPr>
          </w:p>
          <w:p w:rsidR="007F03A0" w:rsidRPr="00505765" w:rsidRDefault="007F03A0" w:rsidP="007F1C70">
            <w:pPr>
              <w:tabs>
                <w:tab w:val="left" w:pos="336"/>
              </w:tabs>
              <w:ind w:right="298"/>
              <w:jc w:val="both"/>
              <w:rPr>
                <w:rFonts w:ascii="Tahoma" w:hAnsi="Tahoma" w:cs="Tahoma"/>
                <w:sz w:val="20"/>
                <w:szCs w:val="20"/>
              </w:rPr>
            </w:pPr>
            <w:r w:rsidRPr="00505765">
              <w:rPr>
                <w:rFonts w:ascii="Tahoma" w:hAnsi="Tahoma" w:cs="Tahoma"/>
                <w:b/>
                <w:sz w:val="20"/>
                <w:szCs w:val="20"/>
              </w:rPr>
              <w:t>Action 3.3.4.2 Operate and maintain</w:t>
            </w:r>
            <w:r w:rsidR="00903B84" w:rsidRPr="00505765">
              <w:rPr>
                <w:rFonts w:ascii="Tahoma" w:hAnsi="Tahoma" w:cs="Tahoma"/>
                <w:b/>
                <w:sz w:val="20"/>
                <w:szCs w:val="20"/>
              </w:rPr>
              <w:t xml:space="preserve"> a forward works plan</w:t>
            </w:r>
            <w:r w:rsidRPr="00505765">
              <w:rPr>
                <w:rFonts w:ascii="Tahoma" w:hAnsi="Tahoma" w:cs="Tahoma"/>
                <w:b/>
                <w:sz w:val="20"/>
                <w:szCs w:val="20"/>
              </w:rPr>
              <w:t xml:space="preserve"> for constructing or upgrading public toilet facilities annually </w:t>
            </w:r>
            <w:r w:rsidRPr="00505765">
              <w:rPr>
                <w:rFonts w:ascii="Tahoma" w:hAnsi="Tahoma" w:cs="Tahoma"/>
                <w:sz w:val="20"/>
                <w:szCs w:val="20"/>
              </w:rPr>
              <w:t>– 30 June 2022 with annual review and reporting</w:t>
            </w:r>
          </w:p>
          <w:p w:rsidR="007F03A0" w:rsidRPr="00505765" w:rsidRDefault="007F03A0" w:rsidP="007F1C70">
            <w:pPr>
              <w:tabs>
                <w:tab w:val="left" w:pos="336"/>
              </w:tabs>
              <w:ind w:right="298"/>
              <w:jc w:val="both"/>
              <w:rPr>
                <w:rFonts w:ascii="Tahoma" w:hAnsi="Tahoma" w:cs="Tahoma"/>
                <w:sz w:val="20"/>
                <w:szCs w:val="20"/>
              </w:rPr>
            </w:pPr>
          </w:p>
          <w:p w:rsidR="00C25FF7" w:rsidRDefault="00C25FF7" w:rsidP="007F1C70">
            <w:pPr>
              <w:tabs>
                <w:tab w:val="left" w:pos="336"/>
              </w:tabs>
              <w:ind w:right="298"/>
              <w:jc w:val="both"/>
              <w:rPr>
                <w:rFonts w:ascii="Tahoma" w:hAnsi="Tahoma" w:cs="Tahoma"/>
                <w:b/>
                <w:sz w:val="20"/>
                <w:szCs w:val="20"/>
              </w:rPr>
            </w:pPr>
          </w:p>
          <w:p w:rsidR="00C25FF7" w:rsidRDefault="00C25FF7" w:rsidP="007F1C70">
            <w:pPr>
              <w:tabs>
                <w:tab w:val="left" w:pos="336"/>
              </w:tabs>
              <w:ind w:right="298"/>
              <w:jc w:val="both"/>
              <w:rPr>
                <w:rFonts w:ascii="Tahoma" w:hAnsi="Tahoma" w:cs="Tahoma"/>
                <w:b/>
                <w:sz w:val="20"/>
                <w:szCs w:val="20"/>
              </w:rPr>
            </w:pPr>
          </w:p>
          <w:p w:rsidR="00C25FF7" w:rsidRDefault="00C25FF7" w:rsidP="007F1C70">
            <w:pPr>
              <w:tabs>
                <w:tab w:val="left" w:pos="336"/>
              </w:tabs>
              <w:ind w:right="298"/>
              <w:jc w:val="both"/>
              <w:rPr>
                <w:rFonts w:ascii="Tahoma" w:hAnsi="Tahoma" w:cs="Tahoma"/>
                <w:b/>
                <w:sz w:val="20"/>
                <w:szCs w:val="20"/>
              </w:rPr>
            </w:pPr>
          </w:p>
          <w:p w:rsidR="00C25FF7" w:rsidRDefault="00C25FF7" w:rsidP="007F1C70">
            <w:pPr>
              <w:tabs>
                <w:tab w:val="left" w:pos="336"/>
              </w:tabs>
              <w:ind w:right="298"/>
              <w:jc w:val="both"/>
              <w:rPr>
                <w:rFonts w:ascii="Tahoma" w:hAnsi="Tahoma" w:cs="Tahoma"/>
                <w:b/>
                <w:sz w:val="20"/>
                <w:szCs w:val="20"/>
              </w:rPr>
            </w:pPr>
          </w:p>
          <w:p w:rsidR="00C25FF7" w:rsidRDefault="00C25FF7" w:rsidP="007F1C70">
            <w:pPr>
              <w:tabs>
                <w:tab w:val="left" w:pos="336"/>
              </w:tabs>
              <w:ind w:right="298"/>
              <w:jc w:val="both"/>
              <w:rPr>
                <w:rFonts w:ascii="Tahoma" w:hAnsi="Tahoma" w:cs="Tahoma"/>
                <w:b/>
                <w:sz w:val="20"/>
                <w:szCs w:val="20"/>
              </w:rPr>
            </w:pPr>
          </w:p>
          <w:p w:rsidR="00C25FF7" w:rsidRDefault="00C25FF7" w:rsidP="007F1C70">
            <w:pPr>
              <w:tabs>
                <w:tab w:val="left" w:pos="336"/>
              </w:tabs>
              <w:ind w:right="298"/>
              <w:jc w:val="both"/>
              <w:rPr>
                <w:rFonts w:ascii="Tahoma" w:hAnsi="Tahoma" w:cs="Tahoma"/>
                <w:b/>
                <w:sz w:val="20"/>
                <w:szCs w:val="20"/>
              </w:rPr>
            </w:pPr>
          </w:p>
          <w:p w:rsidR="00C63E65" w:rsidRDefault="00C63E65" w:rsidP="007F1C70">
            <w:pPr>
              <w:tabs>
                <w:tab w:val="left" w:pos="336"/>
              </w:tabs>
              <w:ind w:right="298"/>
              <w:jc w:val="both"/>
              <w:rPr>
                <w:rFonts w:ascii="Tahoma" w:hAnsi="Tahoma" w:cs="Tahoma"/>
                <w:b/>
                <w:sz w:val="20"/>
                <w:szCs w:val="20"/>
              </w:rPr>
            </w:pPr>
          </w:p>
          <w:p w:rsidR="007F03A0" w:rsidRPr="00505765" w:rsidRDefault="007F03A0" w:rsidP="007F1C70">
            <w:pPr>
              <w:tabs>
                <w:tab w:val="left" w:pos="336"/>
              </w:tabs>
              <w:ind w:right="298"/>
              <w:jc w:val="both"/>
              <w:rPr>
                <w:rFonts w:ascii="Tahoma" w:hAnsi="Tahoma" w:cs="Tahoma"/>
                <w:sz w:val="20"/>
                <w:szCs w:val="20"/>
              </w:rPr>
            </w:pPr>
            <w:r w:rsidRPr="00505765">
              <w:rPr>
                <w:rFonts w:ascii="Tahoma" w:hAnsi="Tahoma" w:cs="Tahoma"/>
                <w:b/>
                <w:sz w:val="20"/>
                <w:szCs w:val="20"/>
              </w:rPr>
              <w:t xml:space="preserve">Action 3.3.4.3 Review/develop Councils parks and </w:t>
            </w:r>
            <w:r w:rsidRPr="00505765">
              <w:rPr>
                <w:rFonts w:ascii="Tahoma" w:hAnsi="Tahoma" w:cs="Tahoma"/>
                <w:b/>
                <w:sz w:val="20"/>
                <w:szCs w:val="20"/>
              </w:rPr>
              <w:lastRenderedPageBreak/>
              <w:t xml:space="preserve">gardens asset management plans and budgets </w:t>
            </w:r>
            <w:r w:rsidRPr="00505765">
              <w:rPr>
                <w:rFonts w:ascii="Tahoma" w:hAnsi="Tahoma" w:cs="Tahoma"/>
                <w:sz w:val="20"/>
                <w:szCs w:val="20"/>
              </w:rPr>
              <w:t>– 30 June 2019</w:t>
            </w:r>
          </w:p>
          <w:p w:rsidR="007F03A0" w:rsidRPr="00505765" w:rsidRDefault="007F03A0" w:rsidP="007F1C70">
            <w:pPr>
              <w:widowControl/>
              <w:autoSpaceDE/>
              <w:autoSpaceDN/>
              <w:jc w:val="both"/>
              <w:rPr>
                <w:rFonts w:ascii="Tahoma" w:hAnsi="Tahoma" w:cs="Tahoma"/>
                <w:sz w:val="20"/>
                <w:szCs w:val="20"/>
              </w:rPr>
            </w:pPr>
          </w:p>
        </w:tc>
        <w:tc>
          <w:tcPr>
            <w:tcW w:w="1447" w:type="dxa"/>
          </w:tcPr>
          <w:p w:rsidR="0006665B" w:rsidRPr="00505765" w:rsidRDefault="007F1C70" w:rsidP="007F1C70">
            <w:pPr>
              <w:widowControl/>
              <w:autoSpaceDE/>
              <w:autoSpaceDN/>
              <w:rPr>
                <w:rFonts w:ascii="Tahoma" w:hAnsi="Tahoma" w:cs="Tahoma"/>
                <w:sz w:val="20"/>
                <w:szCs w:val="20"/>
              </w:rPr>
            </w:pPr>
            <w:r>
              <w:rPr>
                <w:rFonts w:ascii="Tahoma" w:hAnsi="Tahoma" w:cs="Tahoma"/>
                <w:sz w:val="20"/>
                <w:szCs w:val="20"/>
              </w:rPr>
              <w:lastRenderedPageBreak/>
              <w:t>AM/</w:t>
            </w:r>
            <w:r w:rsidR="0006665B" w:rsidRPr="00505765">
              <w:rPr>
                <w:rFonts w:ascii="Tahoma" w:hAnsi="Tahoma" w:cs="Tahoma"/>
                <w:sz w:val="20"/>
                <w:szCs w:val="20"/>
              </w:rPr>
              <w:t>MPE</w:t>
            </w:r>
          </w:p>
          <w:p w:rsidR="0006665B" w:rsidRPr="00505765" w:rsidRDefault="0006665B" w:rsidP="007F1C70">
            <w:pPr>
              <w:widowControl/>
              <w:autoSpaceDE/>
              <w:autoSpaceDN/>
              <w:rPr>
                <w:rFonts w:ascii="Tahoma" w:hAnsi="Tahoma" w:cs="Tahoma"/>
                <w:sz w:val="20"/>
                <w:szCs w:val="20"/>
              </w:rPr>
            </w:pPr>
          </w:p>
          <w:p w:rsidR="0006665B" w:rsidRPr="00505765" w:rsidRDefault="0006665B" w:rsidP="007F1C70">
            <w:pPr>
              <w:widowControl/>
              <w:autoSpaceDE/>
              <w:autoSpaceDN/>
              <w:rPr>
                <w:rFonts w:ascii="Tahoma" w:hAnsi="Tahoma" w:cs="Tahoma"/>
                <w:sz w:val="20"/>
                <w:szCs w:val="20"/>
              </w:rPr>
            </w:pPr>
          </w:p>
          <w:p w:rsidR="0006665B" w:rsidRPr="00505765" w:rsidRDefault="0006665B" w:rsidP="007F1C70">
            <w:pPr>
              <w:widowControl/>
              <w:autoSpaceDE/>
              <w:autoSpaceDN/>
              <w:rPr>
                <w:rFonts w:ascii="Tahoma" w:hAnsi="Tahoma" w:cs="Tahoma"/>
                <w:sz w:val="20"/>
                <w:szCs w:val="20"/>
              </w:rPr>
            </w:pPr>
          </w:p>
          <w:p w:rsidR="007F1C70" w:rsidRDefault="007F1C70" w:rsidP="007F1C70">
            <w:pPr>
              <w:widowControl/>
              <w:autoSpaceDE/>
              <w:autoSpaceDN/>
              <w:rPr>
                <w:rFonts w:ascii="Tahoma" w:hAnsi="Tahoma" w:cs="Tahoma"/>
                <w:sz w:val="20"/>
                <w:szCs w:val="20"/>
              </w:rPr>
            </w:pPr>
          </w:p>
          <w:p w:rsidR="007F1C70" w:rsidRDefault="007F1C70" w:rsidP="007F1C70">
            <w:pPr>
              <w:widowControl/>
              <w:autoSpaceDE/>
              <w:autoSpaceDN/>
              <w:rPr>
                <w:rFonts w:ascii="Tahoma" w:hAnsi="Tahoma" w:cs="Tahoma"/>
                <w:sz w:val="20"/>
                <w:szCs w:val="20"/>
              </w:rPr>
            </w:pPr>
          </w:p>
          <w:p w:rsidR="007F1C70" w:rsidRDefault="007F1C70" w:rsidP="007F1C70">
            <w:pPr>
              <w:widowControl/>
              <w:autoSpaceDE/>
              <w:autoSpaceDN/>
              <w:rPr>
                <w:rFonts w:ascii="Tahoma" w:hAnsi="Tahoma" w:cs="Tahoma"/>
                <w:sz w:val="20"/>
                <w:szCs w:val="20"/>
              </w:rPr>
            </w:pPr>
          </w:p>
          <w:p w:rsidR="007F1C70" w:rsidRDefault="007F1C70" w:rsidP="007F1C70">
            <w:pPr>
              <w:widowControl/>
              <w:autoSpaceDE/>
              <w:autoSpaceDN/>
              <w:rPr>
                <w:rFonts w:ascii="Tahoma" w:hAnsi="Tahoma" w:cs="Tahoma"/>
                <w:sz w:val="20"/>
                <w:szCs w:val="20"/>
              </w:rPr>
            </w:pPr>
          </w:p>
          <w:p w:rsidR="00F2639A" w:rsidRDefault="00F2639A" w:rsidP="007F1C70">
            <w:pPr>
              <w:widowControl/>
              <w:autoSpaceDE/>
              <w:autoSpaceDN/>
              <w:rPr>
                <w:rFonts w:ascii="Tahoma" w:hAnsi="Tahoma" w:cs="Tahoma"/>
                <w:sz w:val="20"/>
                <w:szCs w:val="20"/>
              </w:rPr>
            </w:pPr>
          </w:p>
          <w:p w:rsidR="00F2639A" w:rsidRDefault="00F2639A" w:rsidP="007F1C70">
            <w:pPr>
              <w:widowControl/>
              <w:autoSpaceDE/>
              <w:autoSpaceDN/>
              <w:rPr>
                <w:rFonts w:ascii="Tahoma" w:hAnsi="Tahoma" w:cs="Tahoma"/>
                <w:sz w:val="20"/>
                <w:szCs w:val="20"/>
              </w:rPr>
            </w:pPr>
          </w:p>
          <w:p w:rsidR="00F2639A" w:rsidRDefault="00F2639A" w:rsidP="007F1C70">
            <w:pPr>
              <w:widowControl/>
              <w:autoSpaceDE/>
              <w:autoSpaceDN/>
              <w:rPr>
                <w:rFonts w:ascii="Tahoma" w:hAnsi="Tahoma" w:cs="Tahoma"/>
                <w:sz w:val="20"/>
                <w:szCs w:val="20"/>
              </w:rPr>
            </w:pPr>
          </w:p>
          <w:p w:rsidR="00F2639A" w:rsidRDefault="00F2639A" w:rsidP="007F1C70">
            <w:pPr>
              <w:widowControl/>
              <w:autoSpaceDE/>
              <w:autoSpaceDN/>
              <w:rPr>
                <w:rFonts w:ascii="Tahoma" w:hAnsi="Tahoma" w:cs="Tahoma"/>
                <w:sz w:val="20"/>
                <w:szCs w:val="20"/>
              </w:rPr>
            </w:pPr>
          </w:p>
          <w:p w:rsidR="0006665B" w:rsidRPr="00505765" w:rsidRDefault="009D1FD1" w:rsidP="007F1C70">
            <w:pPr>
              <w:widowControl/>
              <w:autoSpaceDE/>
              <w:autoSpaceDN/>
              <w:rPr>
                <w:rFonts w:ascii="Tahoma" w:hAnsi="Tahoma" w:cs="Tahoma"/>
                <w:sz w:val="20"/>
                <w:szCs w:val="20"/>
              </w:rPr>
            </w:pPr>
            <w:r w:rsidRPr="00505765">
              <w:rPr>
                <w:rFonts w:ascii="Tahoma" w:hAnsi="Tahoma" w:cs="Tahoma"/>
                <w:sz w:val="20"/>
                <w:szCs w:val="20"/>
              </w:rPr>
              <w:t>A</w:t>
            </w:r>
            <w:r w:rsidR="0006665B" w:rsidRPr="00505765">
              <w:rPr>
                <w:rFonts w:ascii="Tahoma" w:hAnsi="Tahoma" w:cs="Tahoma"/>
                <w:sz w:val="20"/>
                <w:szCs w:val="20"/>
              </w:rPr>
              <w:t>M</w:t>
            </w:r>
          </w:p>
          <w:p w:rsidR="0006665B" w:rsidRPr="00505765" w:rsidRDefault="0006665B" w:rsidP="007F1C70">
            <w:pPr>
              <w:widowControl/>
              <w:autoSpaceDE/>
              <w:autoSpaceDN/>
              <w:rPr>
                <w:rFonts w:ascii="Tahoma" w:hAnsi="Tahoma" w:cs="Tahoma"/>
                <w:sz w:val="20"/>
                <w:szCs w:val="20"/>
              </w:rPr>
            </w:pPr>
          </w:p>
          <w:p w:rsidR="0006665B" w:rsidRPr="00505765" w:rsidRDefault="0006665B" w:rsidP="007F1C70">
            <w:pPr>
              <w:widowControl/>
              <w:autoSpaceDE/>
              <w:autoSpaceDN/>
              <w:rPr>
                <w:rFonts w:ascii="Tahoma" w:hAnsi="Tahoma" w:cs="Tahoma"/>
                <w:sz w:val="20"/>
                <w:szCs w:val="20"/>
              </w:rPr>
            </w:pPr>
          </w:p>
          <w:p w:rsidR="0006665B" w:rsidRPr="00505765" w:rsidRDefault="0006665B" w:rsidP="007F1C70">
            <w:pPr>
              <w:widowControl/>
              <w:autoSpaceDE/>
              <w:autoSpaceDN/>
              <w:rPr>
                <w:rFonts w:ascii="Tahoma" w:hAnsi="Tahoma" w:cs="Tahoma"/>
                <w:sz w:val="20"/>
                <w:szCs w:val="20"/>
              </w:rPr>
            </w:pPr>
          </w:p>
          <w:p w:rsidR="007F1C70" w:rsidRDefault="007F1C70" w:rsidP="007F1C70">
            <w:pPr>
              <w:widowControl/>
              <w:autoSpaceDE/>
              <w:autoSpaceDN/>
              <w:rPr>
                <w:rFonts w:ascii="Tahoma" w:hAnsi="Tahoma" w:cs="Tahoma"/>
                <w:sz w:val="20"/>
                <w:szCs w:val="20"/>
              </w:rPr>
            </w:pPr>
          </w:p>
          <w:p w:rsidR="007F1C70" w:rsidRDefault="007F1C70" w:rsidP="007F1C70">
            <w:pPr>
              <w:widowControl/>
              <w:autoSpaceDE/>
              <w:autoSpaceDN/>
              <w:rPr>
                <w:rFonts w:ascii="Tahoma" w:hAnsi="Tahoma" w:cs="Tahoma"/>
                <w:sz w:val="20"/>
                <w:szCs w:val="20"/>
              </w:rPr>
            </w:pPr>
          </w:p>
          <w:p w:rsidR="00C25FF7" w:rsidRDefault="00C25FF7" w:rsidP="007F1C70">
            <w:pPr>
              <w:widowControl/>
              <w:autoSpaceDE/>
              <w:autoSpaceDN/>
              <w:rPr>
                <w:rFonts w:ascii="Tahoma" w:hAnsi="Tahoma" w:cs="Tahoma"/>
                <w:sz w:val="20"/>
                <w:szCs w:val="20"/>
              </w:rPr>
            </w:pPr>
          </w:p>
          <w:p w:rsidR="00C25FF7" w:rsidRDefault="00C25FF7" w:rsidP="007F1C70">
            <w:pPr>
              <w:widowControl/>
              <w:autoSpaceDE/>
              <w:autoSpaceDN/>
              <w:rPr>
                <w:rFonts w:ascii="Tahoma" w:hAnsi="Tahoma" w:cs="Tahoma"/>
                <w:sz w:val="20"/>
                <w:szCs w:val="20"/>
              </w:rPr>
            </w:pPr>
          </w:p>
          <w:p w:rsidR="00C25FF7" w:rsidRDefault="00C25FF7" w:rsidP="007F1C70">
            <w:pPr>
              <w:widowControl/>
              <w:autoSpaceDE/>
              <w:autoSpaceDN/>
              <w:rPr>
                <w:rFonts w:ascii="Tahoma" w:hAnsi="Tahoma" w:cs="Tahoma"/>
                <w:sz w:val="20"/>
                <w:szCs w:val="20"/>
              </w:rPr>
            </w:pPr>
          </w:p>
          <w:p w:rsidR="00C25FF7" w:rsidRDefault="00C25FF7" w:rsidP="007F1C70">
            <w:pPr>
              <w:widowControl/>
              <w:autoSpaceDE/>
              <w:autoSpaceDN/>
              <w:rPr>
                <w:rFonts w:ascii="Tahoma" w:hAnsi="Tahoma" w:cs="Tahoma"/>
                <w:sz w:val="20"/>
                <w:szCs w:val="20"/>
              </w:rPr>
            </w:pPr>
          </w:p>
          <w:p w:rsidR="00C25FF7" w:rsidRDefault="00C25FF7" w:rsidP="007F1C70">
            <w:pPr>
              <w:widowControl/>
              <w:autoSpaceDE/>
              <w:autoSpaceDN/>
              <w:rPr>
                <w:rFonts w:ascii="Tahoma" w:hAnsi="Tahoma" w:cs="Tahoma"/>
                <w:sz w:val="20"/>
                <w:szCs w:val="20"/>
              </w:rPr>
            </w:pPr>
          </w:p>
          <w:p w:rsidR="00C25FF7" w:rsidRDefault="00C25FF7" w:rsidP="007F1C70">
            <w:pPr>
              <w:widowControl/>
              <w:autoSpaceDE/>
              <w:autoSpaceDN/>
              <w:rPr>
                <w:rFonts w:ascii="Tahoma" w:hAnsi="Tahoma" w:cs="Tahoma"/>
                <w:sz w:val="20"/>
                <w:szCs w:val="20"/>
              </w:rPr>
            </w:pPr>
          </w:p>
          <w:p w:rsidR="00C63E65" w:rsidRDefault="00C63E65" w:rsidP="007F1C70">
            <w:pPr>
              <w:widowControl/>
              <w:autoSpaceDE/>
              <w:autoSpaceDN/>
              <w:rPr>
                <w:rFonts w:ascii="Tahoma" w:hAnsi="Tahoma" w:cs="Tahoma"/>
                <w:sz w:val="20"/>
                <w:szCs w:val="20"/>
              </w:rPr>
            </w:pPr>
          </w:p>
          <w:p w:rsidR="007F03A0" w:rsidRPr="00505765" w:rsidRDefault="006B5809" w:rsidP="007F1C70">
            <w:pPr>
              <w:widowControl/>
              <w:autoSpaceDE/>
              <w:autoSpaceDN/>
              <w:rPr>
                <w:rFonts w:ascii="Tahoma" w:hAnsi="Tahoma" w:cs="Tahoma"/>
                <w:sz w:val="20"/>
                <w:szCs w:val="20"/>
              </w:rPr>
            </w:pPr>
            <w:r>
              <w:rPr>
                <w:rFonts w:ascii="Tahoma" w:hAnsi="Tahoma" w:cs="Tahoma"/>
                <w:sz w:val="20"/>
                <w:szCs w:val="20"/>
              </w:rPr>
              <w:t>AM/</w:t>
            </w:r>
            <w:r w:rsidR="0006665B" w:rsidRPr="00505765">
              <w:rPr>
                <w:rFonts w:ascii="Tahoma" w:hAnsi="Tahoma" w:cs="Tahoma"/>
                <w:sz w:val="20"/>
                <w:szCs w:val="20"/>
              </w:rPr>
              <w:t>FM</w:t>
            </w:r>
            <w:r w:rsidR="007F03A0" w:rsidRPr="00505765">
              <w:rPr>
                <w:rFonts w:ascii="Tahoma" w:hAnsi="Tahoma" w:cs="Tahoma"/>
                <w:sz w:val="20"/>
                <w:szCs w:val="20"/>
              </w:rPr>
              <w:t xml:space="preserve"> </w:t>
            </w:r>
          </w:p>
        </w:tc>
        <w:tc>
          <w:tcPr>
            <w:tcW w:w="1984" w:type="dxa"/>
          </w:tcPr>
          <w:p w:rsidR="007F03A0" w:rsidRPr="00505765" w:rsidRDefault="00ED2E44" w:rsidP="007F1C70">
            <w:pPr>
              <w:widowControl/>
              <w:autoSpaceDE/>
              <w:autoSpaceDN/>
              <w:rPr>
                <w:rFonts w:ascii="Tahoma" w:hAnsi="Tahoma" w:cs="Tahoma"/>
                <w:sz w:val="20"/>
                <w:szCs w:val="20"/>
              </w:rPr>
            </w:pPr>
            <w:r>
              <w:rPr>
                <w:rFonts w:ascii="Tahoma" w:hAnsi="Tahoma" w:cs="Tahoma"/>
                <w:sz w:val="20"/>
                <w:szCs w:val="20"/>
              </w:rPr>
              <w:lastRenderedPageBreak/>
              <w:t>Elliot Park Plan of Management still awaiting response from Crown Lands.  Others being drafted.  Open Space Strategy to be undertaken on completion of new LEP.</w:t>
            </w:r>
            <w:r w:rsidR="00B45281">
              <w:rPr>
                <w:rFonts w:ascii="Tahoma" w:hAnsi="Tahoma" w:cs="Tahoma"/>
                <w:sz w:val="20"/>
                <w:szCs w:val="20"/>
              </w:rPr>
              <w:t xml:space="preserve">  </w:t>
            </w:r>
          </w:p>
          <w:p w:rsidR="00632CC4" w:rsidRDefault="00632CC4" w:rsidP="007F1C70">
            <w:pPr>
              <w:widowControl/>
              <w:autoSpaceDE/>
              <w:autoSpaceDN/>
              <w:rPr>
                <w:rFonts w:ascii="Tahoma" w:hAnsi="Tahoma" w:cs="Tahoma"/>
                <w:sz w:val="20"/>
                <w:szCs w:val="20"/>
              </w:rPr>
            </w:pPr>
          </w:p>
          <w:p w:rsidR="00632CC4" w:rsidRDefault="00632CC4" w:rsidP="007F1C70">
            <w:pPr>
              <w:widowControl/>
              <w:autoSpaceDE/>
              <w:autoSpaceDN/>
              <w:rPr>
                <w:rFonts w:ascii="Tahoma" w:hAnsi="Tahoma" w:cs="Tahoma"/>
                <w:sz w:val="20"/>
                <w:szCs w:val="20"/>
              </w:rPr>
            </w:pPr>
          </w:p>
          <w:p w:rsidR="00632CC4" w:rsidRPr="00505765" w:rsidRDefault="00632CC4" w:rsidP="007F1C70">
            <w:pPr>
              <w:widowControl/>
              <w:autoSpaceDE/>
              <w:autoSpaceDN/>
              <w:rPr>
                <w:rFonts w:ascii="Tahoma" w:hAnsi="Tahoma" w:cs="Tahoma"/>
                <w:sz w:val="20"/>
                <w:szCs w:val="20"/>
              </w:rPr>
            </w:pPr>
            <w:r w:rsidRPr="00505765">
              <w:rPr>
                <w:rFonts w:ascii="Tahoma" w:hAnsi="Tahoma" w:cs="Tahoma"/>
                <w:sz w:val="20"/>
                <w:szCs w:val="20"/>
              </w:rPr>
              <w:t>Ongoing</w:t>
            </w:r>
          </w:p>
          <w:p w:rsidR="00632CC4" w:rsidRPr="00505765" w:rsidRDefault="00632CC4" w:rsidP="007F1C70">
            <w:pPr>
              <w:widowControl/>
              <w:autoSpaceDE/>
              <w:autoSpaceDN/>
              <w:rPr>
                <w:rFonts w:ascii="Tahoma" w:hAnsi="Tahoma" w:cs="Tahoma"/>
                <w:sz w:val="20"/>
                <w:szCs w:val="20"/>
              </w:rPr>
            </w:pPr>
          </w:p>
          <w:p w:rsidR="00632CC4" w:rsidRPr="00505765" w:rsidRDefault="00632CC4" w:rsidP="007F1C70">
            <w:pPr>
              <w:widowControl/>
              <w:autoSpaceDE/>
              <w:autoSpaceDN/>
              <w:rPr>
                <w:rFonts w:ascii="Tahoma" w:hAnsi="Tahoma" w:cs="Tahoma"/>
                <w:sz w:val="20"/>
                <w:szCs w:val="20"/>
              </w:rPr>
            </w:pPr>
          </w:p>
          <w:p w:rsidR="00632CC4" w:rsidRPr="00505765" w:rsidRDefault="00632CC4" w:rsidP="007F1C70">
            <w:pPr>
              <w:widowControl/>
              <w:autoSpaceDE/>
              <w:autoSpaceDN/>
              <w:rPr>
                <w:rFonts w:ascii="Tahoma" w:hAnsi="Tahoma" w:cs="Tahoma"/>
                <w:sz w:val="20"/>
                <w:szCs w:val="20"/>
              </w:rPr>
            </w:pPr>
          </w:p>
          <w:p w:rsidR="007F1C70" w:rsidRDefault="007F1C70" w:rsidP="007F1C70">
            <w:pPr>
              <w:widowControl/>
              <w:autoSpaceDE/>
              <w:autoSpaceDN/>
              <w:rPr>
                <w:rFonts w:ascii="Tahoma" w:hAnsi="Tahoma" w:cs="Tahoma"/>
                <w:sz w:val="20"/>
                <w:szCs w:val="20"/>
              </w:rPr>
            </w:pPr>
          </w:p>
          <w:p w:rsidR="007F1C70" w:rsidRDefault="007F1C70" w:rsidP="007F1C70">
            <w:pPr>
              <w:widowControl/>
              <w:autoSpaceDE/>
              <w:autoSpaceDN/>
              <w:rPr>
                <w:rFonts w:ascii="Tahoma" w:hAnsi="Tahoma" w:cs="Tahoma"/>
                <w:sz w:val="20"/>
                <w:szCs w:val="20"/>
              </w:rPr>
            </w:pPr>
          </w:p>
          <w:p w:rsidR="00C25FF7" w:rsidRDefault="00C25FF7" w:rsidP="007F1C70">
            <w:pPr>
              <w:widowControl/>
              <w:autoSpaceDE/>
              <w:autoSpaceDN/>
              <w:rPr>
                <w:rFonts w:ascii="Tahoma" w:hAnsi="Tahoma" w:cs="Tahoma"/>
                <w:sz w:val="20"/>
                <w:szCs w:val="20"/>
              </w:rPr>
            </w:pPr>
          </w:p>
          <w:p w:rsidR="00C25FF7" w:rsidRDefault="00C25FF7" w:rsidP="007F1C70">
            <w:pPr>
              <w:widowControl/>
              <w:autoSpaceDE/>
              <w:autoSpaceDN/>
              <w:rPr>
                <w:rFonts w:ascii="Tahoma" w:hAnsi="Tahoma" w:cs="Tahoma"/>
                <w:sz w:val="20"/>
                <w:szCs w:val="20"/>
              </w:rPr>
            </w:pPr>
          </w:p>
          <w:p w:rsidR="00C25FF7" w:rsidRDefault="00C25FF7" w:rsidP="007F1C70">
            <w:pPr>
              <w:widowControl/>
              <w:autoSpaceDE/>
              <w:autoSpaceDN/>
              <w:rPr>
                <w:rFonts w:ascii="Tahoma" w:hAnsi="Tahoma" w:cs="Tahoma"/>
                <w:sz w:val="20"/>
                <w:szCs w:val="20"/>
              </w:rPr>
            </w:pPr>
          </w:p>
          <w:p w:rsidR="00C25FF7" w:rsidRDefault="00C25FF7" w:rsidP="007F1C70">
            <w:pPr>
              <w:widowControl/>
              <w:autoSpaceDE/>
              <w:autoSpaceDN/>
              <w:rPr>
                <w:rFonts w:ascii="Tahoma" w:hAnsi="Tahoma" w:cs="Tahoma"/>
                <w:sz w:val="20"/>
                <w:szCs w:val="20"/>
              </w:rPr>
            </w:pPr>
          </w:p>
          <w:p w:rsidR="00C25FF7" w:rsidRDefault="00C25FF7" w:rsidP="007F1C70">
            <w:pPr>
              <w:widowControl/>
              <w:autoSpaceDE/>
              <w:autoSpaceDN/>
              <w:rPr>
                <w:rFonts w:ascii="Tahoma" w:hAnsi="Tahoma" w:cs="Tahoma"/>
                <w:sz w:val="20"/>
                <w:szCs w:val="20"/>
              </w:rPr>
            </w:pPr>
          </w:p>
          <w:p w:rsidR="00C25FF7" w:rsidRDefault="00C25FF7" w:rsidP="007F1C70">
            <w:pPr>
              <w:widowControl/>
              <w:autoSpaceDE/>
              <w:autoSpaceDN/>
              <w:rPr>
                <w:rFonts w:ascii="Tahoma" w:hAnsi="Tahoma" w:cs="Tahoma"/>
                <w:sz w:val="20"/>
                <w:szCs w:val="20"/>
              </w:rPr>
            </w:pPr>
          </w:p>
          <w:p w:rsidR="00C63E65" w:rsidRDefault="00C63E65" w:rsidP="007F1C70">
            <w:pPr>
              <w:widowControl/>
              <w:autoSpaceDE/>
              <w:autoSpaceDN/>
              <w:rPr>
                <w:rFonts w:ascii="Tahoma" w:hAnsi="Tahoma" w:cs="Tahoma"/>
                <w:sz w:val="20"/>
                <w:szCs w:val="20"/>
              </w:rPr>
            </w:pPr>
          </w:p>
          <w:p w:rsidR="00632CC4" w:rsidRPr="00505765" w:rsidRDefault="00632CC4" w:rsidP="007F1C70">
            <w:pPr>
              <w:widowControl/>
              <w:autoSpaceDE/>
              <w:autoSpaceDN/>
              <w:rPr>
                <w:rFonts w:ascii="Tahoma" w:hAnsi="Tahoma" w:cs="Tahoma"/>
                <w:sz w:val="20"/>
                <w:szCs w:val="20"/>
              </w:rPr>
            </w:pPr>
            <w:r w:rsidRPr="00505765">
              <w:rPr>
                <w:rFonts w:ascii="Tahoma" w:hAnsi="Tahoma" w:cs="Tahoma"/>
                <w:sz w:val="20"/>
                <w:szCs w:val="20"/>
              </w:rPr>
              <w:t>Ongoing</w:t>
            </w:r>
          </w:p>
        </w:tc>
        <w:tc>
          <w:tcPr>
            <w:tcW w:w="1904" w:type="dxa"/>
          </w:tcPr>
          <w:p w:rsidR="007F03A0" w:rsidRPr="00505765" w:rsidRDefault="00C51014" w:rsidP="007F1C70">
            <w:pPr>
              <w:widowControl/>
              <w:autoSpaceDE/>
              <w:autoSpaceDN/>
              <w:rPr>
                <w:rFonts w:ascii="Tahoma" w:hAnsi="Tahoma" w:cs="Tahoma"/>
                <w:sz w:val="20"/>
                <w:szCs w:val="20"/>
              </w:rPr>
            </w:pPr>
            <w:r w:rsidRPr="00505765">
              <w:rPr>
                <w:rFonts w:ascii="Tahoma" w:hAnsi="Tahoma" w:cs="Tahoma"/>
                <w:sz w:val="20"/>
                <w:szCs w:val="20"/>
              </w:rPr>
              <w:t>Funding received for Crown Land Plans of Management</w:t>
            </w:r>
          </w:p>
          <w:p w:rsidR="00903B84" w:rsidRPr="00505765" w:rsidRDefault="00903B84" w:rsidP="007F1C70">
            <w:pPr>
              <w:widowControl/>
              <w:autoSpaceDE/>
              <w:autoSpaceDN/>
              <w:rPr>
                <w:rFonts w:ascii="Tahoma" w:hAnsi="Tahoma" w:cs="Tahoma"/>
                <w:sz w:val="20"/>
                <w:szCs w:val="20"/>
              </w:rPr>
            </w:pPr>
          </w:p>
          <w:p w:rsidR="00903B84" w:rsidRDefault="00903B84" w:rsidP="007F1C70">
            <w:pPr>
              <w:widowControl/>
              <w:autoSpaceDE/>
              <w:autoSpaceDN/>
              <w:rPr>
                <w:rFonts w:ascii="Tahoma" w:hAnsi="Tahoma" w:cs="Tahoma"/>
                <w:sz w:val="20"/>
                <w:szCs w:val="20"/>
              </w:rPr>
            </w:pPr>
          </w:p>
          <w:p w:rsidR="00ED2E44" w:rsidRDefault="00ED2E44" w:rsidP="007F1C70">
            <w:pPr>
              <w:widowControl/>
              <w:autoSpaceDE/>
              <w:autoSpaceDN/>
              <w:rPr>
                <w:rFonts w:ascii="Tahoma" w:hAnsi="Tahoma" w:cs="Tahoma"/>
                <w:sz w:val="20"/>
                <w:szCs w:val="20"/>
              </w:rPr>
            </w:pPr>
          </w:p>
          <w:p w:rsidR="00ED2E44" w:rsidRDefault="00ED2E44" w:rsidP="007F1C70">
            <w:pPr>
              <w:widowControl/>
              <w:autoSpaceDE/>
              <w:autoSpaceDN/>
              <w:rPr>
                <w:rFonts w:ascii="Tahoma" w:hAnsi="Tahoma" w:cs="Tahoma"/>
                <w:sz w:val="20"/>
                <w:szCs w:val="20"/>
              </w:rPr>
            </w:pPr>
          </w:p>
          <w:p w:rsidR="00ED2E44" w:rsidRDefault="00ED2E44" w:rsidP="007F1C70">
            <w:pPr>
              <w:widowControl/>
              <w:autoSpaceDE/>
              <w:autoSpaceDN/>
              <w:rPr>
                <w:rFonts w:ascii="Tahoma" w:hAnsi="Tahoma" w:cs="Tahoma"/>
                <w:sz w:val="20"/>
                <w:szCs w:val="20"/>
              </w:rPr>
            </w:pPr>
          </w:p>
          <w:p w:rsidR="00ED2E44" w:rsidRDefault="00ED2E44" w:rsidP="007F1C70">
            <w:pPr>
              <w:widowControl/>
              <w:autoSpaceDE/>
              <w:autoSpaceDN/>
              <w:rPr>
                <w:rFonts w:ascii="Tahoma" w:hAnsi="Tahoma" w:cs="Tahoma"/>
                <w:sz w:val="20"/>
                <w:szCs w:val="20"/>
              </w:rPr>
            </w:pPr>
          </w:p>
          <w:p w:rsidR="00ED2E44" w:rsidRPr="00505765" w:rsidRDefault="00ED2E44" w:rsidP="007F1C70">
            <w:pPr>
              <w:widowControl/>
              <w:autoSpaceDE/>
              <w:autoSpaceDN/>
              <w:rPr>
                <w:rFonts w:ascii="Tahoma" w:hAnsi="Tahoma" w:cs="Tahoma"/>
                <w:sz w:val="20"/>
                <w:szCs w:val="20"/>
              </w:rPr>
            </w:pPr>
          </w:p>
          <w:p w:rsidR="00903B84" w:rsidRPr="00505765" w:rsidRDefault="00903B84" w:rsidP="007F1C70">
            <w:pPr>
              <w:widowControl/>
              <w:autoSpaceDE/>
              <w:autoSpaceDN/>
              <w:rPr>
                <w:rFonts w:ascii="Tahoma" w:hAnsi="Tahoma" w:cs="Tahoma"/>
                <w:sz w:val="20"/>
                <w:szCs w:val="20"/>
              </w:rPr>
            </w:pPr>
          </w:p>
          <w:p w:rsidR="007F1C70" w:rsidRDefault="00F2639A" w:rsidP="007F1C70">
            <w:pPr>
              <w:widowControl/>
              <w:autoSpaceDE/>
              <w:autoSpaceDN/>
              <w:rPr>
                <w:rFonts w:ascii="Tahoma" w:hAnsi="Tahoma" w:cs="Tahoma"/>
                <w:sz w:val="20"/>
                <w:szCs w:val="20"/>
              </w:rPr>
            </w:pPr>
            <w:r>
              <w:rPr>
                <w:rFonts w:ascii="Tahoma" w:hAnsi="Tahoma" w:cs="Tahoma"/>
                <w:sz w:val="20"/>
                <w:szCs w:val="20"/>
              </w:rPr>
              <w:t>New toilet block at Lions Park, Coleambally, upgrade to toilets at John McInnes Square, Coleambally and new toilet block/display under construction at Lions Park, Darlington Point.</w:t>
            </w:r>
          </w:p>
          <w:p w:rsidR="00903B84" w:rsidRPr="00505765" w:rsidRDefault="00903B84" w:rsidP="007F1C70">
            <w:pPr>
              <w:widowControl/>
              <w:autoSpaceDE/>
              <w:autoSpaceDN/>
              <w:rPr>
                <w:rFonts w:ascii="Tahoma" w:hAnsi="Tahoma" w:cs="Tahoma"/>
                <w:sz w:val="20"/>
                <w:szCs w:val="20"/>
              </w:rPr>
            </w:pPr>
          </w:p>
        </w:tc>
      </w:tr>
      <w:tr w:rsidR="00AC3E58" w:rsidRPr="00505765" w:rsidTr="00787C1C">
        <w:trPr>
          <w:trHeight w:val="1854"/>
        </w:trPr>
        <w:tc>
          <w:tcPr>
            <w:tcW w:w="1018" w:type="dxa"/>
          </w:tcPr>
          <w:p w:rsidR="007F03A0" w:rsidRPr="00505765" w:rsidRDefault="007F03A0" w:rsidP="00A14A5E">
            <w:pPr>
              <w:widowControl/>
              <w:autoSpaceDE/>
              <w:autoSpaceDN/>
              <w:spacing w:line="276" w:lineRule="auto"/>
              <w:rPr>
                <w:rFonts w:ascii="Tahoma" w:hAnsi="Tahoma" w:cs="Tahoma"/>
                <w:b/>
                <w:sz w:val="20"/>
                <w:szCs w:val="20"/>
              </w:rPr>
            </w:pPr>
            <w:r w:rsidRPr="00505765">
              <w:rPr>
                <w:rFonts w:ascii="Tahoma" w:hAnsi="Tahoma" w:cs="Tahoma"/>
                <w:b/>
                <w:sz w:val="20"/>
                <w:szCs w:val="20"/>
              </w:rPr>
              <w:t>Strategy</w:t>
            </w:r>
          </w:p>
          <w:p w:rsidR="007F03A0" w:rsidRPr="00505765" w:rsidRDefault="007F03A0" w:rsidP="00A14A5E">
            <w:pPr>
              <w:widowControl/>
              <w:autoSpaceDE/>
              <w:autoSpaceDN/>
              <w:spacing w:line="276" w:lineRule="auto"/>
              <w:rPr>
                <w:rFonts w:ascii="Tahoma" w:hAnsi="Tahoma" w:cs="Tahoma"/>
                <w:b/>
                <w:sz w:val="20"/>
                <w:szCs w:val="20"/>
              </w:rPr>
            </w:pPr>
            <w:r w:rsidRPr="00505765">
              <w:rPr>
                <w:rFonts w:ascii="Tahoma" w:hAnsi="Tahoma" w:cs="Tahoma"/>
                <w:b/>
                <w:sz w:val="20"/>
                <w:szCs w:val="20"/>
              </w:rPr>
              <w:t>3.3.5</w:t>
            </w:r>
          </w:p>
        </w:tc>
        <w:tc>
          <w:tcPr>
            <w:tcW w:w="2999" w:type="dxa"/>
          </w:tcPr>
          <w:p w:rsidR="007F03A0" w:rsidRPr="00505765" w:rsidRDefault="007F03A0" w:rsidP="00CF6291">
            <w:pPr>
              <w:tabs>
                <w:tab w:val="left" w:pos="336"/>
              </w:tabs>
              <w:ind w:right="298"/>
              <w:rPr>
                <w:rFonts w:ascii="Tahoma" w:hAnsi="Tahoma" w:cs="Tahoma"/>
                <w:sz w:val="20"/>
                <w:szCs w:val="20"/>
              </w:rPr>
            </w:pPr>
            <w:r w:rsidRPr="00505765">
              <w:rPr>
                <w:rFonts w:ascii="Tahoma" w:hAnsi="Tahoma" w:cs="Tahoma"/>
                <w:sz w:val="20"/>
                <w:szCs w:val="20"/>
              </w:rPr>
              <w:t>Maintain our Crown Land resources responsibly</w:t>
            </w:r>
          </w:p>
          <w:p w:rsidR="007F03A0" w:rsidRPr="00505765" w:rsidRDefault="007F03A0" w:rsidP="00760A08">
            <w:pPr>
              <w:tabs>
                <w:tab w:val="left" w:pos="336"/>
              </w:tabs>
              <w:ind w:right="298"/>
              <w:rPr>
                <w:rFonts w:ascii="Tahoma" w:hAnsi="Tahoma" w:cs="Tahoma"/>
                <w:sz w:val="20"/>
                <w:szCs w:val="20"/>
              </w:rPr>
            </w:pPr>
          </w:p>
        </w:tc>
        <w:tc>
          <w:tcPr>
            <w:tcW w:w="4596" w:type="dxa"/>
          </w:tcPr>
          <w:p w:rsidR="007F03A0" w:rsidRPr="00505765" w:rsidRDefault="007F03A0" w:rsidP="00157E23">
            <w:pPr>
              <w:tabs>
                <w:tab w:val="left" w:pos="336"/>
              </w:tabs>
              <w:ind w:right="298"/>
              <w:jc w:val="both"/>
              <w:rPr>
                <w:rFonts w:ascii="Tahoma" w:hAnsi="Tahoma" w:cs="Tahoma"/>
                <w:sz w:val="20"/>
                <w:szCs w:val="20"/>
              </w:rPr>
            </w:pPr>
            <w:r w:rsidRPr="00505765">
              <w:rPr>
                <w:rFonts w:ascii="Tahoma" w:hAnsi="Tahoma" w:cs="Tahoma"/>
                <w:b/>
                <w:sz w:val="20"/>
                <w:szCs w:val="20"/>
              </w:rPr>
              <w:t xml:space="preserve">Action 3.3.5.1 Develop/review Councils Crown Land Strategy </w:t>
            </w:r>
            <w:r w:rsidRPr="00505765">
              <w:rPr>
                <w:rFonts w:ascii="Tahoma" w:hAnsi="Tahoma" w:cs="Tahoma"/>
                <w:sz w:val="20"/>
                <w:szCs w:val="20"/>
              </w:rPr>
              <w:t>– 30 June 2020</w:t>
            </w:r>
          </w:p>
          <w:p w:rsidR="007F03A0" w:rsidRPr="00505765" w:rsidRDefault="007F03A0" w:rsidP="00157E23">
            <w:pPr>
              <w:tabs>
                <w:tab w:val="left" w:pos="336"/>
              </w:tabs>
              <w:ind w:right="298"/>
              <w:jc w:val="both"/>
              <w:rPr>
                <w:rFonts w:ascii="Tahoma" w:hAnsi="Tahoma" w:cs="Tahoma"/>
                <w:sz w:val="20"/>
                <w:szCs w:val="20"/>
              </w:rPr>
            </w:pPr>
          </w:p>
          <w:p w:rsidR="007F03A0" w:rsidRPr="00505765" w:rsidRDefault="007F03A0" w:rsidP="00157E23">
            <w:pPr>
              <w:tabs>
                <w:tab w:val="left" w:pos="336"/>
              </w:tabs>
              <w:ind w:right="298"/>
              <w:jc w:val="both"/>
              <w:rPr>
                <w:rFonts w:ascii="Tahoma" w:hAnsi="Tahoma" w:cs="Tahoma"/>
                <w:sz w:val="20"/>
                <w:szCs w:val="20"/>
              </w:rPr>
            </w:pPr>
          </w:p>
          <w:p w:rsidR="007F03A0" w:rsidRPr="00505765" w:rsidRDefault="007F03A0" w:rsidP="00157E23">
            <w:pPr>
              <w:tabs>
                <w:tab w:val="left" w:pos="336"/>
              </w:tabs>
              <w:ind w:right="298"/>
              <w:jc w:val="both"/>
              <w:rPr>
                <w:rFonts w:ascii="Tahoma" w:hAnsi="Tahoma" w:cs="Tahoma"/>
                <w:sz w:val="20"/>
                <w:szCs w:val="20"/>
              </w:rPr>
            </w:pPr>
            <w:r w:rsidRPr="00505765">
              <w:rPr>
                <w:rFonts w:ascii="Tahoma" w:hAnsi="Tahoma" w:cs="Tahoma"/>
                <w:b/>
                <w:sz w:val="20"/>
                <w:szCs w:val="20"/>
              </w:rPr>
              <w:t xml:space="preserve">Action 3.3.5.2 Develop a management plan for Crown Lands under Council control aligned with the LTFP </w:t>
            </w:r>
            <w:r w:rsidRPr="00505765">
              <w:rPr>
                <w:rFonts w:ascii="Tahoma" w:hAnsi="Tahoma" w:cs="Tahoma"/>
                <w:sz w:val="20"/>
                <w:szCs w:val="20"/>
              </w:rPr>
              <w:t>– 30 June 2021</w:t>
            </w:r>
          </w:p>
          <w:p w:rsidR="007F03A0" w:rsidRPr="00505765" w:rsidRDefault="007F03A0" w:rsidP="00157E23">
            <w:pPr>
              <w:widowControl/>
              <w:autoSpaceDE/>
              <w:autoSpaceDN/>
              <w:spacing w:after="200" w:line="276" w:lineRule="auto"/>
              <w:jc w:val="both"/>
              <w:rPr>
                <w:rFonts w:ascii="Tahoma" w:hAnsi="Tahoma" w:cs="Tahoma"/>
                <w:sz w:val="20"/>
                <w:szCs w:val="20"/>
              </w:rPr>
            </w:pPr>
          </w:p>
        </w:tc>
        <w:tc>
          <w:tcPr>
            <w:tcW w:w="1447" w:type="dxa"/>
          </w:tcPr>
          <w:p w:rsidR="007F03A0" w:rsidRPr="00505765" w:rsidRDefault="0006665B" w:rsidP="0006665B">
            <w:pPr>
              <w:widowControl/>
              <w:autoSpaceDE/>
              <w:autoSpaceDN/>
              <w:spacing w:after="200" w:line="276" w:lineRule="auto"/>
              <w:rPr>
                <w:rFonts w:ascii="Tahoma" w:hAnsi="Tahoma" w:cs="Tahoma"/>
                <w:sz w:val="20"/>
                <w:szCs w:val="20"/>
              </w:rPr>
            </w:pPr>
            <w:r w:rsidRPr="00505765">
              <w:rPr>
                <w:rFonts w:ascii="Tahoma" w:hAnsi="Tahoma" w:cs="Tahoma"/>
                <w:sz w:val="20"/>
                <w:szCs w:val="20"/>
              </w:rPr>
              <w:t>MPE</w:t>
            </w:r>
          </w:p>
          <w:p w:rsidR="0006665B" w:rsidRPr="00505765" w:rsidRDefault="0006665B" w:rsidP="0006665B">
            <w:pPr>
              <w:widowControl/>
              <w:autoSpaceDE/>
              <w:autoSpaceDN/>
              <w:spacing w:after="200" w:line="276" w:lineRule="auto"/>
              <w:rPr>
                <w:rFonts w:ascii="Tahoma" w:hAnsi="Tahoma" w:cs="Tahoma"/>
                <w:sz w:val="20"/>
                <w:szCs w:val="20"/>
              </w:rPr>
            </w:pPr>
          </w:p>
          <w:p w:rsidR="0006665B" w:rsidRPr="00505765" w:rsidRDefault="0006665B" w:rsidP="0006665B">
            <w:pPr>
              <w:widowControl/>
              <w:autoSpaceDE/>
              <w:autoSpaceDN/>
              <w:spacing w:after="200" w:line="276" w:lineRule="auto"/>
              <w:rPr>
                <w:rFonts w:ascii="Tahoma" w:hAnsi="Tahoma" w:cs="Tahoma"/>
                <w:sz w:val="20"/>
                <w:szCs w:val="20"/>
              </w:rPr>
            </w:pPr>
            <w:r w:rsidRPr="00505765">
              <w:rPr>
                <w:rFonts w:ascii="Tahoma" w:hAnsi="Tahoma" w:cs="Tahoma"/>
                <w:sz w:val="20"/>
                <w:szCs w:val="20"/>
              </w:rPr>
              <w:t>MPE</w:t>
            </w:r>
          </w:p>
        </w:tc>
        <w:tc>
          <w:tcPr>
            <w:tcW w:w="1984" w:type="dxa"/>
          </w:tcPr>
          <w:p w:rsidR="00C51014" w:rsidRPr="00505765" w:rsidRDefault="00A11D40" w:rsidP="001456D5">
            <w:pPr>
              <w:widowControl/>
              <w:autoSpaceDE/>
              <w:autoSpaceDN/>
              <w:spacing w:after="200" w:line="276" w:lineRule="auto"/>
              <w:rPr>
                <w:rFonts w:ascii="Tahoma" w:hAnsi="Tahoma" w:cs="Tahoma"/>
                <w:sz w:val="20"/>
                <w:szCs w:val="20"/>
              </w:rPr>
            </w:pPr>
            <w:r>
              <w:rPr>
                <w:rFonts w:ascii="Tahoma" w:hAnsi="Tahoma" w:cs="Tahoma"/>
                <w:sz w:val="20"/>
                <w:szCs w:val="20"/>
              </w:rPr>
              <w:t>75</w:t>
            </w:r>
            <w:r w:rsidR="002D678A">
              <w:rPr>
                <w:rFonts w:ascii="Tahoma" w:hAnsi="Tahoma" w:cs="Tahoma"/>
                <w:sz w:val="20"/>
                <w:szCs w:val="20"/>
              </w:rPr>
              <w:t>% complete</w:t>
            </w:r>
          </w:p>
          <w:p w:rsidR="00C51014" w:rsidRPr="00505765" w:rsidRDefault="00C51014" w:rsidP="001456D5">
            <w:pPr>
              <w:widowControl/>
              <w:autoSpaceDE/>
              <w:autoSpaceDN/>
              <w:spacing w:after="200" w:line="276" w:lineRule="auto"/>
              <w:rPr>
                <w:rFonts w:ascii="Tahoma" w:hAnsi="Tahoma" w:cs="Tahoma"/>
                <w:sz w:val="20"/>
                <w:szCs w:val="20"/>
              </w:rPr>
            </w:pPr>
          </w:p>
          <w:p w:rsidR="00C51014" w:rsidRPr="00505765" w:rsidRDefault="00C51014" w:rsidP="001456D5">
            <w:pPr>
              <w:widowControl/>
              <w:autoSpaceDE/>
              <w:autoSpaceDN/>
              <w:spacing w:after="200" w:line="276" w:lineRule="auto"/>
              <w:rPr>
                <w:rFonts w:ascii="Tahoma" w:hAnsi="Tahoma" w:cs="Tahoma"/>
                <w:sz w:val="20"/>
                <w:szCs w:val="20"/>
              </w:rPr>
            </w:pPr>
          </w:p>
        </w:tc>
        <w:tc>
          <w:tcPr>
            <w:tcW w:w="1904" w:type="dxa"/>
          </w:tcPr>
          <w:p w:rsidR="001A3408" w:rsidRDefault="008E5D95" w:rsidP="001456D5">
            <w:pPr>
              <w:widowControl/>
              <w:autoSpaceDE/>
              <w:autoSpaceDN/>
              <w:spacing w:after="200" w:line="276" w:lineRule="auto"/>
              <w:rPr>
                <w:rFonts w:ascii="Tahoma" w:hAnsi="Tahoma" w:cs="Tahoma"/>
                <w:sz w:val="20"/>
                <w:szCs w:val="20"/>
              </w:rPr>
            </w:pPr>
            <w:r>
              <w:rPr>
                <w:rFonts w:ascii="Tahoma" w:hAnsi="Tahoma" w:cs="Tahoma"/>
                <w:sz w:val="20"/>
                <w:szCs w:val="20"/>
              </w:rPr>
              <w:t>Draft designations provided to Crown Lands</w:t>
            </w:r>
            <w:r w:rsidR="00C51E86">
              <w:rPr>
                <w:rFonts w:ascii="Tahoma" w:hAnsi="Tahoma" w:cs="Tahoma"/>
                <w:sz w:val="20"/>
                <w:szCs w:val="20"/>
              </w:rPr>
              <w:t>.</w:t>
            </w:r>
            <w:r w:rsidR="001A3408">
              <w:rPr>
                <w:rFonts w:ascii="Tahoma" w:hAnsi="Tahoma" w:cs="Tahoma"/>
                <w:sz w:val="20"/>
                <w:szCs w:val="20"/>
              </w:rPr>
              <w:t xml:space="preserve">  </w:t>
            </w:r>
          </w:p>
          <w:p w:rsidR="007F03A0" w:rsidRPr="00505765" w:rsidRDefault="007F03A0" w:rsidP="001A3408">
            <w:pPr>
              <w:widowControl/>
              <w:autoSpaceDE/>
              <w:autoSpaceDN/>
              <w:spacing w:after="200" w:line="276" w:lineRule="auto"/>
              <w:rPr>
                <w:rFonts w:ascii="Tahoma" w:hAnsi="Tahoma" w:cs="Tahoma"/>
                <w:sz w:val="20"/>
                <w:szCs w:val="20"/>
              </w:rPr>
            </w:pPr>
          </w:p>
        </w:tc>
      </w:tr>
    </w:tbl>
    <w:p w:rsidR="00760A08" w:rsidRPr="00505765" w:rsidRDefault="00760A08" w:rsidP="00760A08">
      <w:pPr>
        <w:widowControl/>
        <w:autoSpaceDE/>
        <w:autoSpaceDN/>
        <w:spacing w:after="200" w:line="276" w:lineRule="auto"/>
        <w:rPr>
          <w:rFonts w:ascii="Tahoma" w:hAnsi="Tahoma" w:cs="Tahoma"/>
          <w:sz w:val="20"/>
          <w:szCs w:val="20"/>
        </w:rPr>
      </w:pPr>
    </w:p>
    <w:p w:rsidR="00760A08" w:rsidRDefault="00760A08" w:rsidP="006B5809">
      <w:pPr>
        <w:tabs>
          <w:tab w:val="left" w:pos="336"/>
        </w:tabs>
        <w:ind w:right="301"/>
        <w:rPr>
          <w:rFonts w:ascii="Tahoma" w:eastAsia="Century Gothic" w:hAnsi="Tahoma" w:cs="Tahoma"/>
          <w:color w:val="005984"/>
          <w:sz w:val="20"/>
          <w:szCs w:val="20"/>
        </w:rPr>
      </w:pPr>
      <w:r w:rsidRPr="00505765">
        <w:rPr>
          <w:rFonts w:ascii="Tahoma" w:eastAsia="Century Gothic" w:hAnsi="Tahoma" w:cs="Tahoma"/>
          <w:b/>
          <w:color w:val="005984"/>
          <w:sz w:val="20"/>
          <w:szCs w:val="20"/>
          <w:u w:val="single"/>
        </w:rPr>
        <w:t>3.4 Maintaining and Improving Transport Infrastructure</w:t>
      </w:r>
      <w:r w:rsidRPr="00505765">
        <w:rPr>
          <w:rFonts w:ascii="Tahoma" w:eastAsia="Century Gothic" w:hAnsi="Tahoma" w:cs="Tahoma"/>
          <w:color w:val="005984"/>
          <w:sz w:val="20"/>
          <w:szCs w:val="20"/>
        </w:rPr>
        <w:t>:</w:t>
      </w:r>
    </w:p>
    <w:p w:rsidR="006B5809" w:rsidRPr="00505765" w:rsidRDefault="006B5809" w:rsidP="006B5809">
      <w:pPr>
        <w:tabs>
          <w:tab w:val="left" w:pos="336"/>
        </w:tabs>
        <w:ind w:right="301"/>
        <w:rPr>
          <w:rFonts w:ascii="Tahoma" w:eastAsia="Century Gothic" w:hAnsi="Tahoma" w:cs="Tahoma"/>
          <w:color w:val="005984"/>
          <w:sz w:val="20"/>
          <w:szCs w:val="20"/>
        </w:rPr>
      </w:pPr>
    </w:p>
    <w:tbl>
      <w:tblPr>
        <w:tblStyle w:val="TableGrid"/>
        <w:tblW w:w="13948" w:type="dxa"/>
        <w:tblLook w:val="04A0" w:firstRow="1" w:lastRow="0" w:firstColumn="1" w:lastColumn="0" w:noHBand="0" w:noVBand="1"/>
      </w:tblPr>
      <w:tblGrid>
        <w:gridCol w:w="1077"/>
        <w:gridCol w:w="3043"/>
        <w:gridCol w:w="4649"/>
        <w:gridCol w:w="1452"/>
        <w:gridCol w:w="1831"/>
        <w:gridCol w:w="1896"/>
      </w:tblGrid>
      <w:tr w:rsidR="00936674" w:rsidRPr="00505765" w:rsidTr="006B5809">
        <w:trPr>
          <w:trHeight w:val="525"/>
          <w:tblHeader/>
        </w:trPr>
        <w:tc>
          <w:tcPr>
            <w:tcW w:w="4120" w:type="dxa"/>
            <w:gridSpan w:val="2"/>
          </w:tcPr>
          <w:p w:rsidR="00936674" w:rsidRPr="00505765" w:rsidRDefault="00936674" w:rsidP="00936674">
            <w:pPr>
              <w:tabs>
                <w:tab w:val="left" w:pos="691"/>
              </w:tabs>
              <w:ind w:right="440"/>
              <w:jc w:val="center"/>
              <w:rPr>
                <w:rFonts w:ascii="Tahoma" w:hAnsi="Tahoma" w:cs="Tahoma"/>
                <w:b/>
                <w:sz w:val="20"/>
                <w:szCs w:val="20"/>
              </w:rPr>
            </w:pPr>
            <w:r w:rsidRPr="00505765">
              <w:rPr>
                <w:rFonts w:ascii="Tahoma" w:hAnsi="Tahoma" w:cs="Tahoma"/>
                <w:b/>
                <w:sz w:val="20"/>
                <w:szCs w:val="20"/>
              </w:rPr>
              <w:lastRenderedPageBreak/>
              <w:t>Strategic Activity</w:t>
            </w:r>
          </w:p>
        </w:tc>
        <w:tc>
          <w:tcPr>
            <w:tcW w:w="4649" w:type="dxa"/>
          </w:tcPr>
          <w:p w:rsidR="00936674" w:rsidRPr="00505765" w:rsidRDefault="00936674" w:rsidP="00936674">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Action</w:t>
            </w:r>
          </w:p>
        </w:tc>
        <w:tc>
          <w:tcPr>
            <w:tcW w:w="1452" w:type="dxa"/>
          </w:tcPr>
          <w:p w:rsidR="00936674" w:rsidRPr="00505765" w:rsidRDefault="00936674" w:rsidP="00936674">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 xml:space="preserve">Accountable Officer </w:t>
            </w:r>
          </w:p>
        </w:tc>
        <w:tc>
          <w:tcPr>
            <w:tcW w:w="1831" w:type="dxa"/>
          </w:tcPr>
          <w:p w:rsidR="00936674" w:rsidRPr="00505765" w:rsidRDefault="00936674" w:rsidP="00936674">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Status</w:t>
            </w:r>
          </w:p>
        </w:tc>
        <w:tc>
          <w:tcPr>
            <w:tcW w:w="1896" w:type="dxa"/>
          </w:tcPr>
          <w:p w:rsidR="00936674" w:rsidRPr="00505765" w:rsidRDefault="00936674" w:rsidP="00936674">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Comment</w:t>
            </w:r>
          </w:p>
        </w:tc>
      </w:tr>
      <w:tr w:rsidR="00936674" w:rsidRPr="00505765" w:rsidTr="006B5809">
        <w:trPr>
          <w:trHeight w:val="2148"/>
        </w:trPr>
        <w:tc>
          <w:tcPr>
            <w:tcW w:w="1077" w:type="dxa"/>
          </w:tcPr>
          <w:p w:rsidR="00936674" w:rsidRPr="00505765" w:rsidRDefault="00936674" w:rsidP="006E5C13">
            <w:pPr>
              <w:widowControl/>
              <w:autoSpaceDE/>
              <w:autoSpaceDN/>
              <w:spacing w:line="276" w:lineRule="auto"/>
              <w:rPr>
                <w:rFonts w:ascii="Tahoma" w:hAnsi="Tahoma" w:cs="Tahoma"/>
                <w:b/>
                <w:sz w:val="20"/>
                <w:szCs w:val="20"/>
              </w:rPr>
            </w:pPr>
            <w:r w:rsidRPr="00505765">
              <w:rPr>
                <w:rFonts w:ascii="Tahoma" w:hAnsi="Tahoma" w:cs="Tahoma"/>
                <w:b/>
                <w:sz w:val="20"/>
                <w:szCs w:val="20"/>
              </w:rPr>
              <w:t>Strategy</w:t>
            </w:r>
          </w:p>
          <w:p w:rsidR="00936674" w:rsidRPr="00505765" w:rsidRDefault="00936674" w:rsidP="006E5C13">
            <w:pPr>
              <w:widowControl/>
              <w:autoSpaceDE/>
              <w:autoSpaceDN/>
              <w:spacing w:line="276" w:lineRule="auto"/>
              <w:rPr>
                <w:rFonts w:ascii="Tahoma" w:hAnsi="Tahoma" w:cs="Tahoma"/>
                <w:b/>
                <w:sz w:val="20"/>
                <w:szCs w:val="20"/>
              </w:rPr>
            </w:pPr>
            <w:r w:rsidRPr="00505765">
              <w:rPr>
                <w:rFonts w:ascii="Tahoma" w:hAnsi="Tahoma" w:cs="Tahoma"/>
                <w:b/>
                <w:sz w:val="20"/>
                <w:szCs w:val="20"/>
              </w:rPr>
              <w:t>3.4.1</w:t>
            </w:r>
          </w:p>
        </w:tc>
        <w:tc>
          <w:tcPr>
            <w:tcW w:w="3043" w:type="dxa"/>
          </w:tcPr>
          <w:p w:rsidR="00936674" w:rsidRPr="00505765" w:rsidRDefault="00936674" w:rsidP="003E0D93">
            <w:pPr>
              <w:tabs>
                <w:tab w:val="left" w:pos="336"/>
              </w:tabs>
              <w:ind w:right="170"/>
              <w:jc w:val="both"/>
              <w:rPr>
                <w:rFonts w:ascii="Tahoma" w:hAnsi="Tahoma" w:cs="Tahoma"/>
                <w:sz w:val="20"/>
                <w:szCs w:val="20"/>
              </w:rPr>
            </w:pPr>
            <w:r w:rsidRPr="00505765">
              <w:rPr>
                <w:rFonts w:ascii="Tahoma" w:hAnsi="Tahoma" w:cs="Tahoma"/>
                <w:sz w:val="20"/>
                <w:szCs w:val="20"/>
              </w:rPr>
              <w:t xml:space="preserve">Maintain roads </w:t>
            </w:r>
            <w:r w:rsidRPr="00505765">
              <w:rPr>
                <w:rFonts w:ascii="Tahoma" w:hAnsi="Tahoma" w:cs="Tahoma"/>
                <w:spacing w:val="-3"/>
                <w:sz w:val="20"/>
                <w:szCs w:val="20"/>
              </w:rPr>
              <w:t>to a</w:t>
            </w:r>
            <w:r w:rsidRPr="00505765">
              <w:rPr>
                <w:rFonts w:ascii="Tahoma" w:hAnsi="Tahoma" w:cs="Tahoma"/>
                <w:sz w:val="20"/>
                <w:szCs w:val="20"/>
              </w:rPr>
              <w:t>greed standards and ensure that school bus routes are our highest priority</w:t>
            </w:r>
          </w:p>
          <w:p w:rsidR="00936674" w:rsidRPr="00505765" w:rsidRDefault="00936674" w:rsidP="003E0D93">
            <w:pPr>
              <w:tabs>
                <w:tab w:val="left" w:pos="336"/>
              </w:tabs>
              <w:ind w:right="170"/>
              <w:jc w:val="both"/>
              <w:rPr>
                <w:rFonts w:ascii="Tahoma" w:hAnsi="Tahoma" w:cs="Tahoma"/>
                <w:sz w:val="20"/>
                <w:szCs w:val="20"/>
              </w:rPr>
            </w:pPr>
          </w:p>
          <w:p w:rsidR="00936674" w:rsidRPr="00505765" w:rsidRDefault="00936674" w:rsidP="003E0D93">
            <w:pPr>
              <w:tabs>
                <w:tab w:val="left" w:pos="336"/>
              </w:tabs>
              <w:ind w:right="170"/>
              <w:jc w:val="both"/>
              <w:rPr>
                <w:rFonts w:ascii="Tahoma" w:hAnsi="Tahoma" w:cs="Tahoma"/>
                <w:sz w:val="20"/>
                <w:szCs w:val="20"/>
              </w:rPr>
            </w:pPr>
          </w:p>
          <w:p w:rsidR="00936674" w:rsidRPr="00505765" w:rsidRDefault="00936674" w:rsidP="003E0D93">
            <w:pPr>
              <w:tabs>
                <w:tab w:val="left" w:pos="336"/>
              </w:tabs>
              <w:ind w:right="170"/>
              <w:jc w:val="both"/>
              <w:rPr>
                <w:rFonts w:ascii="Tahoma" w:hAnsi="Tahoma" w:cs="Tahoma"/>
                <w:sz w:val="20"/>
                <w:szCs w:val="20"/>
              </w:rPr>
            </w:pPr>
          </w:p>
          <w:p w:rsidR="00936674" w:rsidRPr="00505765" w:rsidRDefault="00936674" w:rsidP="003E0D93">
            <w:pPr>
              <w:tabs>
                <w:tab w:val="left" w:pos="336"/>
              </w:tabs>
              <w:ind w:right="170"/>
              <w:jc w:val="both"/>
              <w:rPr>
                <w:rFonts w:ascii="Tahoma" w:hAnsi="Tahoma" w:cs="Tahoma"/>
                <w:sz w:val="20"/>
                <w:szCs w:val="20"/>
              </w:rPr>
            </w:pPr>
          </w:p>
          <w:p w:rsidR="00936674" w:rsidRPr="00505765" w:rsidRDefault="00936674" w:rsidP="003E0D93">
            <w:pPr>
              <w:tabs>
                <w:tab w:val="left" w:pos="336"/>
              </w:tabs>
              <w:ind w:right="170"/>
              <w:jc w:val="both"/>
              <w:rPr>
                <w:rFonts w:ascii="Tahoma" w:hAnsi="Tahoma" w:cs="Tahoma"/>
                <w:sz w:val="20"/>
                <w:szCs w:val="20"/>
              </w:rPr>
            </w:pPr>
          </w:p>
        </w:tc>
        <w:tc>
          <w:tcPr>
            <w:tcW w:w="4649" w:type="dxa"/>
          </w:tcPr>
          <w:p w:rsidR="00936674" w:rsidRPr="00505765" w:rsidRDefault="00936674" w:rsidP="003E0D93">
            <w:pPr>
              <w:tabs>
                <w:tab w:val="left" w:pos="336"/>
              </w:tabs>
              <w:ind w:right="170"/>
              <w:jc w:val="both"/>
              <w:rPr>
                <w:rFonts w:ascii="Tahoma" w:hAnsi="Tahoma" w:cs="Tahoma"/>
                <w:b/>
                <w:sz w:val="20"/>
                <w:szCs w:val="20"/>
              </w:rPr>
            </w:pPr>
            <w:r w:rsidRPr="00505765">
              <w:rPr>
                <w:rFonts w:ascii="Tahoma" w:hAnsi="Tahoma" w:cs="Tahoma"/>
                <w:b/>
                <w:sz w:val="20"/>
                <w:szCs w:val="20"/>
              </w:rPr>
              <w:t>Action 3.4.1.1 Review/Deliver a staged program of accessibility and maintenance improvement to Murrumbidgee’s rural and town road network and road hierarchy</w:t>
            </w:r>
          </w:p>
          <w:p w:rsidR="00936674" w:rsidRPr="00505765" w:rsidRDefault="00936674" w:rsidP="003E0D93">
            <w:pPr>
              <w:pStyle w:val="ListParagraph"/>
              <w:widowControl/>
              <w:numPr>
                <w:ilvl w:val="0"/>
                <w:numId w:val="44"/>
              </w:numPr>
              <w:autoSpaceDE/>
              <w:autoSpaceDN/>
              <w:spacing w:after="200" w:line="276" w:lineRule="auto"/>
              <w:ind w:right="170"/>
              <w:jc w:val="both"/>
              <w:rPr>
                <w:rFonts w:ascii="Tahoma" w:hAnsi="Tahoma" w:cs="Tahoma"/>
                <w:sz w:val="20"/>
                <w:szCs w:val="20"/>
              </w:rPr>
            </w:pPr>
            <w:r w:rsidRPr="00505765">
              <w:rPr>
                <w:rFonts w:ascii="Tahoma" w:hAnsi="Tahoma" w:cs="Tahoma"/>
                <w:sz w:val="20"/>
                <w:szCs w:val="20"/>
              </w:rPr>
              <w:t>Identify and develop improvement plans for all three towns to be rolled out and incorporate these into Councils maintenance and renewal schedules – 30 June 2022 with annual review and reporting</w:t>
            </w:r>
          </w:p>
        </w:tc>
        <w:tc>
          <w:tcPr>
            <w:tcW w:w="1452" w:type="dxa"/>
          </w:tcPr>
          <w:p w:rsidR="00936674" w:rsidRPr="00505765" w:rsidRDefault="007C51C1" w:rsidP="003E0D93">
            <w:pPr>
              <w:widowControl/>
              <w:autoSpaceDE/>
              <w:autoSpaceDN/>
              <w:spacing w:line="276" w:lineRule="auto"/>
              <w:rPr>
                <w:rFonts w:ascii="Tahoma" w:hAnsi="Tahoma" w:cs="Tahoma"/>
                <w:sz w:val="20"/>
                <w:szCs w:val="20"/>
              </w:rPr>
            </w:pPr>
            <w:r>
              <w:rPr>
                <w:rFonts w:ascii="Tahoma" w:hAnsi="Tahoma" w:cs="Tahoma"/>
                <w:sz w:val="20"/>
                <w:szCs w:val="20"/>
              </w:rPr>
              <w:t>AM/</w:t>
            </w:r>
            <w:r w:rsidR="0006665B" w:rsidRPr="00505765">
              <w:rPr>
                <w:rFonts w:ascii="Tahoma" w:hAnsi="Tahoma" w:cs="Tahoma"/>
                <w:sz w:val="20"/>
                <w:szCs w:val="20"/>
              </w:rPr>
              <w:t>OM</w:t>
            </w:r>
          </w:p>
          <w:p w:rsidR="0006665B" w:rsidRPr="00505765" w:rsidRDefault="0006665B" w:rsidP="003E0D93">
            <w:pPr>
              <w:widowControl/>
              <w:autoSpaceDE/>
              <w:autoSpaceDN/>
              <w:spacing w:line="276" w:lineRule="auto"/>
              <w:rPr>
                <w:rFonts w:ascii="Tahoma" w:hAnsi="Tahoma" w:cs="Tahoma"/>
                <w:sz w:val="20"/>
                <w:szCs w:val="20"/>
              </w:rPr>
            </w:pPr>
          </w:p>
          <w:p w:rsidR="003E0D93" w:rsidRDefault="003E0D93" w:rsidP="003E0D93">
            <w:pPr>
              <w:widowControl/>
              <w:autoSpaceDE/>
              <w:autoSpaceDN/>
              <w:spacing w:line="276" w:lineRule="auto"/>
              <w:rPr>
                <w:rFonts w:ascii="Tahoma" w:hAnsi="Tahoma" w:cs="Tahoma"/>
                <w:sz w:val="20"/>
                <w:szCs w:val="20"/>
              </w:rPr>
            </w:pPr>
          </w:p>
          <w:p w:rsidR="003E0D93" w:rsidRDefault="003E0D93" w:rsidP="003E0D93">
            <w:pPr>
              <w:widowControl/>
              <w:autoSpaceDE/>
              <w:autoSpaceDN/>
              <w:spacing w:line="276" w:lineRule="auto"/>
              <w:rPr>
                <w:rFonts w:ascii="Tahoma" w:hAnsi="Tahoma" w:cs="Tahoma"/>
                <w:sz w:val="20"/>
                <w:szCs w:val="20"/>
              </w:rPr>
            </w:pPr>
          </w:p>
          <w:p w:rsidR="0006665B" w:rsidRPr="00505765" w:rsidRDefault="003E0D93" w:rsidP="003E0D93">
            <w:pPr>
              <w:widowControl/>
              <w:autoSpaceDE/>
              <w:autoSpaceDN/>
              <w:spacing w:line="276" w:lineRule="auto"/>
              <w:rPr>
                <w:rFonts w:ascii="Tahoma" w:hAnsi="Tahoma" w:cs="Tahoma"/>
                <w:sz w:val="20"/>
                <w:szCs w:val="20"/>
              </w:rPr>
            </w:pPr>
            <w:r>
              <w:rPr>
                <w:rFonts w:ascii="Tahoma" w:hAnsi="Tahoma" w:cs="Tahoma"/>
                <w:sz w:val="20"/>
                <w:szCs w:val="20"/>
              </w:rPr>
              <w:t>AM/</w:t>
            </w:r>
            <w:r w:rsidR="0006665B" w:rsidRPr="00505765">
              <w:rPr>
                <w:rFonts w:ascii="Tahoma" w:hAnsi="Tahoma" w:cs="Tahoma"/>
                <w:sz w:val="20"/>
                <w:szCs w:val="20"/>
              </w:rPr>
              <w:t>OM</w:t>
            </w:r>
          </w:p>
        </w:tc>
        <w:tc>
          <w:tcPr>
            <w:tcW w:w="1831" w:type="dxa"/>
          </w:tcPr>
          <w:p w:rsidR="00936674" w:rsidRPr="00505765" w:rsidRDefault="00632CC4" w:rsidP="003E0D93">
            <w:pPr>
              <w:widowControl/>
              <w:autoSpaceDE/>
              <w:autoSpaceDN/>
              <w:spacing w:line="276" w:lineRule="auto"/>
              <w:rPr>
                <w:rFonts w:ascii="Tahoma" w:hAnsi="Tahoma" w:cs="Tahoma"/>
                <w:sz w:val="20"/>
                <w:szCs w:val="20"/>
              </w:rPr>
            </w:pPr>
            <w:r w:rsidRPr="00505765">
              <w:rPr>
                <w:rFonts w:ascii="Tahoma" w:hAnsi="Tahoma" w:cs="Tahoma"/>
                <w:sz w:val="20"/>
                <w:szCs w:val="20"/>
              </w:rPr>
              <w:t>Ongoing</w:t>
            </w:r>
          </w:p>
          <w:p w:rsidR="00632CC4" w:rsidRPr="00505765" w:rsidRDefault="00632CC4" w:rsidP="003E0D93">
            <w:pPr>
              <w:widowControl/>
              <w:autoSpaceDE/>
              <w:autoSpaceDN/>
              <w:spacing w:line="276" w:lineRule="auto"/>
              <w:rPr>
                <w:rFonts w:ascii="Tahoma" w:hAnsi="Tahoma" w:cs="Tahoma"/>
                <w:sz w:val="20"/>
                <w:szCs w:val="20"/>
              </w:rPr>
            </w:pPr>
          </w:p>
          <w:p w:rsidR="00632CC4" w:rsidRPr="00505765" w:rsidRDefault="00632CC4" w:rsidP="003E0D93">
            <w:pPr>
              <w:widowControl/>
              <w:autoSpaceDE/>
              <w:autoSpaceDN/>
              <w:spacing w:line="276" w:lineRule="auto"/>
              <w:rPr>
                <w:rFonts w:ascii="Tahoma" w:hAnsi="Tahoma" w:cs="Tahoma"/>
                <w:sz w:val="20"/>
                <w:szCs w:val="20"/>
              </w:rPr>
            </w:pPr>
          </w:p>
          <w:p w:rsidR="003E0D93" w:rsidRDefault="003E0D93" w:rsidP="003E0D93">
            <w:pPr>
              <w:widowControl/>
              <w:autoSpaceDE/>
              <w:autoSpaceDN/>
              <w:spacing w:line="276" w:lineRule="auto"/>
              <w:rPr>
                <w:rFonts w:ascii="Tahoma" w:hAnsi="Tahoma" w:cs="Tahoma"/>
                <w:sz w:val="20"/>
                <w:szCs w:val="20"/>
              </w:rPr>
            </w:pPr>
          </w:p>
          <w:p w:rsidR="00632CC4" w:rsidRPr="00505765" w:rsidRDefault="00632CC4" w:rsidP="003E0D93">
            <w:pPr>
              <w:widowControl/>
              <w:autoSpaceDE/>
              <w:autoSpaceDN/>
              <w:spacing w:line="276" w:lineRule="auto"/>
              <w:rPr>
                <w:rFonts w:ascii="Tahoma" w:hAnsi="Tahoma" w:cs="Tahoma"/>
                <w:sz w:val="20"/>
                <w:szCs w:val="20"/>
              </w:rPr>
            </w:pPr>
            <w:r w:rsidRPr="00505765">
              <w:rPr>
                <w:rFonts w:ascii="Tahoma" w:hAnsi="Tahoma" w:cs="Tahoma"/>
                <w:sz w:val="20"/>
                <w:szCs w:val="20"/>
              </w:rPr>
              <w:t>Ongoing</w:t>
            </w:r>
          </w:p>
        </w:tc>
        <w:tc>
          <w:tcPr>
            <w:tcW w:w="1896" w:type="dxa"/>
          </w:tcPr>
          <w:p w:rsidR="00936674" w:rsidRPr="00505765" w:rsidRDefault="009B71C9" w:rsidP="009B71C9">
            <w:pPr>
              <w:widowControl/>
              <w:autoSpaceDE/>
              <w:autoSpaceDN/>
              <w:spacing w:line="276" w:lineRule="auto"/>
              <w:rPr>
                <w:rFonts w:ascii="Tahoma" w:hAnsi="Tahoma" w:cs="Tahoma"/>
                <w:sz w:val="20"/>
                <w:szCs w:val="20"/>
              </w:rPr>
            </w:pPr>
            <w:r>
              <w:rPr>
                <w:rFonts w:ascii="Tahoma" w:hAnsi="Tahoma" w:cs="Tahoma"/>
                <w:sz w:val="20"/>
                <w:szCs w:val="20"/>
              </w:rPr>
              <w:t>Asset Manager has developed hierarchy inspection program and defect model for all road assets.</w:t>
            </w:r>
          </w:p>
        </w:tc>
      </w:tr>
      <w:tr w:rsidR="00936674" w:rsidRPr="00505765" w:rsidTr="006B5809">
        <w:trPr>
          <w:trHeight w:val="2148"/>
        </w:trPr>
        <w:tc>
          <w:tcPr>
            <w:tcW w:w="1077" w:type="dxa"/>
          </w:tcPr>
          <w:p w:rsidR="00936674" w:rsidRPr="00505765" w:rsidRDefault="00936674" w:rsidP="007F3B2A">
            <w:pPr>
              <w:widowControl/>
              <w:autoSpaceDE/>
              <w:autoSpaceDN/>
              <w:spacing w:line="276" w:lineRule="auto"/>
              <w:rPr>
                <w:rFonts w:ascii="Tahoma" w:hAnsi="Tahoma" w:cs="Tahoma"/>
                <w:b/>
                <w:sz w:val="20"/>
                <w:szCs w:val="20"/>
              </w:rPr>
            </w:pPr>
            <w:r w:rsidRPr="00505765">
              <w:rPr>
                <w:rFonts w:ascii="Tahoma" w:hAnsi="Tahoma" w:cs="Tahoma"/>
                <w:b/>
                <w:sz w:val="20"/>
                <w:szCs w:val="20"/>
              </w:rPr>
              <w:t>Strategy</w:t>
            </w:r>
          </w:p>
          <w:p w:rsidR="00936674" w:rsidRPr="00505765" w:rsidRDefault="00936674" w:rsidP="007F3B2A">
            <w:pPr>
              <w:widowControl/>
              <w:autoSpaceDE/>
              <w:autoSpaceDN/>
              <w:spacing w:line="276" w:lineRule="auto"/>
              <w:rPr>
                <w:rFonts w:ascii="Tahoma" w:hAnsi="Tahoma" w:cs="Tahoma"/>
                <w:b/>
                <w:sz w:val="20"/>
                <w:szCs w:val="20"/>
              </w:rPr>
            </w:pPr>
            <w:r w:rsidRPr="00505765">
              <w:rPr>
                <w:rFonts w:ascii="Tahoma" w:hAnsi="Tahoma" w:cs="Tahoma"/>
                <w:b/>
                <w:sz w:val="20"/>
                <w:szCs w:val="20"/>
              </w:rPr>
              <w:t>3.4.2</w:t>
            </w:r>
          </w:p>
        </w:tc>
        <w:tc>
          <w:tcPr>
            <w:tcW w:w="3043" w:type="dxa"/>
          </w:tcPr>
          <w:p w:rsidR="00936674" w:rsidRPr="00505765" w:rsidRDefault="00936674" w:rsidP="003E0D93">
            <w:pPr>
              <w:tabs>
                <w:tab w:val="left" w:pos="336"/>
              </w:tabs>
              <w:ind w:right="170"/>
              <w:jc w:val="both"/>
              <w:rPr>
                <w:rFonts w:ascii="Tahoma" w:hAnsi="Tahoma" w:cs="Tahoma"/>
                <w:sz w:val="20"/>
                <w:szCs w:val="20"/>
              </w:rPr>
            </w:pPr>
            <w:r w:rsidRPr="00505765">
              <w:rPr>
                <w:rFonts w:ascii="Tahoma" w:hAnsi="Tahoma" w:cs="Tahoma"/>
                <w:sz w:val="20"/>
                <w:szCs w:val="20"/>
              </w:rPr>
              <w:t>Provide and maintain footpaths, cycle ways, kerb and guttering</w:t>
            </w:r>
          </w:p>
          <w:p w:rsidR="00936674" w:rsidRPr="00505765" w:rsidRDefault="00936674" w:rsidP="003E0D93">
            <w:pPr>
              <w:tabs>
                <w:tab w:val="left" w:pos="336"/>
              </w:tabs>
              <w:ind w:right="170"/>
              <w:jc w:val="both"/>
              <w:rPr>
                <w:rFonts w:ascii="Tahoma" w:hAnsi="Tahoma" w:cs="Tahoma"/>
                <w:sz w:val="20"/>
                <w:szCs w:val="20"/>
              </w:rPr>
            </w:pPr>
          </w:p>
        </w:tc>
        <w:tc>
          <w:tcPr>
            <w:tcW w:w="4649" w:type="dxa"/>
          </w:tcPr>
          <w:p w:rsidR="00936674" w:rsidRPr="00505765" w:rsidRDefault="00936674" w:rsidP="006C233B">
            <w:pPr>
              <w:tabs>
                <w:tab w:val="left" w:pos="336"/>
              </w:tabs>
              <w:ind w:right="170"/>
              <w:jc w:val="both"/>
              <w:rPr>
                <w:rFonts w:ascii="Tahoma" w:hAnsi="Tahoma" w:cs="Tahoma"/>
                <w:b/>
                <w:sz w:val="20"/>
                <w:szCs w:val="20"/>
              </w:rPr>
            </w:pPr>
            <w:r w:rsidRPr="00505765">
              <w:rPr>
                <w:rFonts w:ascii="Tahoma" w:hAnsi="Tahoma" w:cs="Tahoma"/>
                <w:b/>
                <w:sz w:val="20"/>
                <w:szCs w:val="20"/>
              </w:rPr>
              <w:t>Action 3.4.2.1 Carry out routine and programmed maintenance for footpaths, cycle ways, kerb and gutter</w:t>
            </w:r>
          </w:p>
          <w:p w:rsidR="003E0D93" w:rsidRPr="003E0D93" w:rsidRDefault="0006665B" w:rsidP="006C233B">
            <w:pPr>
              <w:pStyle w:val="ListParagraph"/>
              <w:widowControl/>
              <w:numPr>
                <w:ilvl w:val="0"/>
                <w:numId w:val="53"/>
              </w:numPr>
              <w:autoSpaceDE/>
              <w:autoSpaceDN/>
              <w:ind w:left="327" w:right="170" w:hanging="327"/>
              <w:jc w:val="both"/>
              <w:rPr>
                <w:rFonts w:ascii="Tahoma" w:hAnsi="Tahoma" w:cs="Tahoma"/>
                <w:sz w:val="20"/>
                <w:szCs w:val="20"/>
              </w:rPr>
            </w:pPr>
            <w:r w:rsidRPr="00505765">
              <w:rPr>
                <w:rFonts w:ascii="Tahoma" w:hAnsi="Tahoma" w:cs="Tahoma"/>
                <w:sz w:val="20"/>
                <w:szCs w:val="20"/>
              </w:rPr>
              <w:t xml:space="preserve">Replace </w:t>
            </w:r>
            <w:r w:rsidR="00936674" w:rsidRPr="00505765">
              <w:rPr>
                <w:rFonts w:ascii="Tahoma" w:hAnsi="Tahoma" w:cs="Tahoma"/>
                <w:sz w:val="20"/>
                <w:szCs w:val="20"/>
              </w:rPr>
              <w:t>150m of kerb gutter annually – 30 June 2022 with annual review and reporting</w:t>
            </w:r>
          </w:p>
          <w:p w:rsidR="00936674" w:rsidRPr="00505765" w:rsidRDefault="00936674" w:rsidP="006C233B">
            <w:pPr>
              <w:pStyle w:val="ListParagraph"/>
              <w:widowControl/>
              <w:numPr>
                <w:ilvl w:val="0"/>
                <w:numId w:val="52"/>
              </w:numPr>
              <w:autoSpaceDE/>
              <w:autoSpaceDN/>
              <w:ind w:right="170"/>
              <w:jc w:val="both"/>
              <w:rPr>
                <w:rFonts w:ascii="Tahoma" w:hAnsi="Tahoma" w:cs="Tahoma"/>
                <w:sz w:val="20"/>
                <w:szCs w:val="20"/>
              </w:rPr>
            </w:pPr>
            <w:r w:rsidRPr="00505765">
              <w:rPr>
                <w:rFonts w:ascii="Tahoma" w:hAnsi="Tahoma" w:cs="Tahoma"/>
                <w:sz w:val="20"/>
                <w:szCs w:val="20"/>
              </w:rPr>
              <w:t>Identify and program works for high priority footpath renewal – 30 June 2022 with annual review and reporting</w:t>
            </w:r>
          </w:p>
        </w:tc>
        <w:tc>
          <w:tcPr>
            <w:tcW w:w="1452" w:type="dxa"/>
          </w:tcPr>
          <w:p w:rsidR="00936674" w:rsidRPr="00505765" w:rsidRDefault="0006665B" w:rsidP="003E0D93">
            <w:pPr>
              <w:widowControl/>
              <w:autoSpaceDE/>
              <w:autoSpaceDN/>
              <w:spacing w:line="276" w:lineRule="auto"/>
              <w:rPr>
                <w:rFonts w:ascii="Tahoma" w:hAnsi="Tahoma" w:cs="Tahoma"/>
                <w:sz w:val="20"/>
                <w:szCs w:val="20"/>
              </w:rPr>
            </w:pPr>
            <w:r w:rsidRPr="00505765">
              <w:rPr>
                <w:rFonts w:ascii="Tahoma" w:hAnsi="Tahoma" w:cs="Tahoma"/>
                <w:sz w:val="20"/>
                <w:szCs w:val="20"/>
              </w:rPr>
              <w:t>A</w:t>
            </w:r>
            <w:r w:rsidR="006C233B">
              <w:rPr>
                <w:rFonts w:ascii="Tahoma" w:hAnsi="Tahoma" w:cs="Tahoma"/>
                <w:sz w:val="20"/>
                <w:szCs w:val="20"/>
              </w:rPr>
              <w:t>M/</w:t>
            </w:r>
            <w:r w:rsidRPr="00505765">
              <w:rPr>
                <w:rFonts w:ascii="Tahoma" w:hAnsi="Tahoma" w:cs="Tahoma"/>
                <w:sz w:val="20"/>
                <w:szCs w:val="20"/>
              </w:rPr>
              <w:t>OM</w:t>
            </w:r>
          </w:p>
          <w:p w:rsidR="0006665B" w:rsidRPr="00505765" w:rsidRDefault="0006665B" w:rsidP="003E0D93">
            <w:pPr>
              <w:widowControl/>
              <w:autoSpaceDE/>
              <w:autoSpaceDN/>
              <w:spacing w:line="276" w:lineRule="auto"/>
              <w:rPr>
                <w:rFonts w:ascii="Tahoma" w:hAnsi="Tahoma" w:cs="Tahoma"/>
                <w:sz w:val="20"/>
                <w:szCs w:val="20"/>
              </w:rPr>
            </w:pPr>
          </w:p>
          <w:p w:rsidR="0006665B" w:rsidRPr="00505765" w:rsidRDefault="0006665B" w:rsidP="003E0D93">
            <w:pPr>
              <w:widowControl/>
              <w:autoSpaceDE/>
              <w:autoSpaceDN/>
              <w:spacing w:line="276" w:lineRule="auto"/>
              <w:rPr>
                <w:rFonts w:ascii="Tahoma" w:hAnsi="Tahoma" w:cs="Tahoma"/>
                <w:sz w:val="20"/>
                <w:szCs w:val="20"/>
              </w:rPr>
            </w:pPr>
          </w:p>
          <w:p w:rsidR="0006665B" w:rsidRPr="00505765" w:rsidRDefault="006C233B" w:rsidP="003E0D93">
            <w:pPr>
              <w:widowControl/>
              <w:autoSpaceDE/>
              <w:autoSpaceDN/>
              <w:spacing w:line="276" w:lineRule="auto"/>
              <w:rPr>
                <w:rFonts w:ascii="Tahoma" w:hAnsi="Tahoma" w:cs="Tahoma"/>
                <w:sz w:val="20"/>
                <w:szCs w:val="20"/>
              </w:rPr>
            </w:pPr>
            <w:r>
              <w:rPr>
                <w:rFonts w:ascii="Tahoma" w:hAnsi="Tahoma" w:cs="Tahoma"/>
                <w:sz w:val="20"/>
                <w:szCs w:val="20"/>
              </w:rPr>
              <w:t>AM/</w:t>
            </w:r>
            <w:r w:rsidR="0006665B" w:rsidRPr="00505765">
              <w:rPr>
                <w:rFonts w:ascii="Tahoma" w:hAnsi="Tahoma" w:cs="Tahoma"/>
                <w:sz w:val="20"/>
                <w:szCs w:val="20"/>
              </w:rPr>
              <w:t>OM</w:t>
            </w:r>
          </w:p>
          <w:p w:rsidR="0006665B" w:rsidRPr="00505765" w:rsidRDefault="0006665B" w:rsidP="003E0D93">
            <w:pPr>
              <w:widowControl/>
              <w:autoSpaceDE/>
              <w:autoSpaceDN/>
              <w:spacing w:line="276" w:lineRule="auto"/>
              <w:rPr>
                <w:rFonts w:ascii="Tahoma" w:hAnsi="Tahoma" w:cs="Tahoma"/>
                <w:sz w:val="20"/>
                <w:szCs w:val="20"/>
              </w:rPr>
            </w:pPr>
          </w:p>
          <w:p w:rsidR="0006665B" w:rsidRPr="00505765" w:rsidRDefault="006C233B" w:rsidP="003E0D93">
            <w:pPr>
              <w:widowControl/>
              <w:autoSpaceDE/>
              <w:autoSpaceDN/>
              <w:spacing w:line="276" w:lineRule="auto"/>
              <w:rPr>
                <w:rFonts w:ascii="Tahoma" w:hAnsi="Tahoma" w:cs="Tahoma"/>
                <w:sz w:val="20"/>
                <w:szCs w:val="20"/>
              </w:rPr>
            </w:pPr>
            <w:r>
              <w:rPr>
                <w:rFonts w:ascii="Tahoma" w:hAnsi="Tahoma" w:cs="Tahoma"/>
                <w:sz w:val="20"/>
                <w:szCs w:val="20"/>
              </w:rPr>
              <w:t>AM/</w:t>
            </w:r>
            <w:r w:rsidR="0006665B" w:rsidRPr="00505765">
              <w:rPr>
                <w:rFonts w:ascii="Tahoma" w:hAnsi="Tahoma" w:cs="Tahoma"/>
                <w:sz w:val="20"/>
                <w:szCs w:val="20"/>
              </w:rPr>
              <w:t>OM</w:t>
            </w:r>
          </w:p>
        </w:tc>
        <w:tc>
          <w:tcPr>
            <w:tcW w:w="1831" w:type="dxa"/>
          </w:tcPr>
          <w:p w:rsidR="00936674" w:rsidRPr="00505765" w:rsidRDefault="00632CC4" w:rsidP="003E0D93">
            <w:pPr>
              <w:widowControl/>
              <w:autoSpaceDE/>
              <w:autoSpaceDN/>
              <w:spacing w:line="276" w:lineRule="auto"/>
              <w:rPr>
                <w:rFonts w:ascii="Tahoma" w:hAnsi="Tahoma" w:cs="Tahoma"/>
                <w:sz w:val="20"/>
                <w:szCs w:val="20"/>
              </w:rPr>
            </w:pPr>
            <w:r w:rsidRPr="00505765">
              <w:rPr>
                <w:rFonts w:ascii="Tahoma" w:hAnsi="Tahoma" w:cs="Tahoma"/>
                <w:sz w:val="20"/>
                <w:szCs w:val="20"/>
              </w:rPr>
              <w:t>Ongoing</w:t>
            </w:r>
          </w:p>
          <w:p w:rsidR="00632CC4" w:rsidRPr="00505765" w:rsidRDefault="00632CC4" w:rsidP="003E0D93">
            <w:pPr>
              <w:widowControl/>
              <w:autoSpaceDE/>
              <w:autoSpaceDN/>
              <w:spacing w:line="276" w:lineRule="auto"/>
              <w:rPr>
                <w:rFonts w:ascii="Tahoma" w:hAnsi="Tahoma" w:cs="Tahoma"/>
                <w:sz w:val="20"/>
                <w:szCs w:val="20"/>
              </w:rPr>
            </w:pPr>
          </w:p>
          <w:p w:rsidR="00632CC4" w:rsidRPr="00505765" w:rsidRDefault="00632CC4" w:rsidP="003E0D93">
            <w:pPr>
              <w:widowControl/>
              <w:autoSpaceDE/>
              <w:autoSpaceDN/>
              <w:spacing w:line="276" w:lineRule="auto"/>
              <w:rPr>
                <w:rFonts w:ascii="Tahoma" w:hAnsi="Tahoma" w:cs="Tahoma"/>
                <w:sz w:val="20"/>
                <w:szCs w:val="20"/>
              </w:rPr>
            </w:pPr>
          </w:p>
          <w:p w:rsidR="00632CC4" w:rsidRPr="00505765" w:rsidRDefault="00632CC4" w:rsidP="003E0D93">
            <w:pPr>
              <w:widowControl/>
              <w:autoSpaceDE/>
              <w:autoSpaceDN/>
              <w:spacing w:line="276" w:lineRule="auto"/>
              <w:rPr>
                <w:rFonts w:ascii="Tahoma" w:hAnsi="Tahoma" w:cs="Tahoma"/>
                <w:sz w:val="20"/>
                <w:szCs w:val="20"/>
              </w:rPr>
            </w:pPr>
            <w:r w:rsidRPr="00505765">
              <w:rPr>
                <w:rFonts w:ascii="Tahoma" w:hAnsi="Tahoma" w:cs="Tahoma"/>
                <w:sz w:val="20"/>
                <w:szCs w:val="20"/>
              </w:rPr>
              <w:t>Ongoing</w:t>
            </w:r>
          </w:p>
          <w:p w:rsidR="00632CC4" w:rsidRPr="00505765" w:rsidRDefault="00632CC4" w:rsidP="003E0D93">
            <w:pPr>
              <w:widowControl/>
              <w:autoSpaceDE/>
              <w:autoSpaceDN/>
              <w:spacing w:line="276" w:lineRule="auto"/>
              <w:rPr>
                <w:rFonts w:ascii="Tahoma" w:hAnsi="Tahoma" w:cs="Tahoma"/>
                <w:sz w:val="20"/>
                <w:szCs w:val="20"/>
              </w:rPr>
            </w:pPr>
          </w:p>
          <w:p w:rsidR="00632CC4" w:rsidRPr="00505765" w:rsidRDefault="00632CC4" w:rsidP="003E0D93">
            <w:pPr>
              <w:widowControl/>
              <w:autoSpaceDE/>
              <w:autoSpaceDN/>
              <w:spacing w:line="276" w:lineRule="auto"/>
              <w:rPr>
                <w:rFonts w:ascii="Tahoma" w:hAnsi="Tahoma" w:cs="Tahoma"/>
                <w:sz w:val="20"/>
                <w:szCs w:val="20"/>
              </w:rPr>
            </w:pPr>
            <w:r w:rsidRPr="00505765">
              <w:rPr>
                <w:rFonts w:ascii="Tahoma" w:hAnsi="Tahoma" w:cs="Tahoma"/>
                <w:sz w:val="20"/>
                <w:szCs w:val="20"/>
              </w:rPr>
              <w:t>Ongoing</w:t>
            </w:r>
          </w:p>
        </w:tc>
        <w:tc>
          <w:tcPr>
            <w:tcW w:w="1896" w:type="dxa"/>
          </w:tcPr>
          <w:p w:rsidR="00493F6C" w:rsidRPr="00505765" w:rsidRDefault="005E0110" w:rsidP="003E0D93">
            <w:pPr>
              <w:widowControl/>
              <w:autoSpaceDE/>
              <w:autoSpaceDN/>
              <w:spacing w:line="276" w:lineRule="auto"/>
              <w:rPr>
                <w:rFonts w:ascii="Tahoma" w:hAnsi="Tahoma" w:cs="Tahoma"/>
                <w:sz w:val="20"/>
                <w:szCs w:val="20"/>
              </w:rPr>
            </w:pPr>
            <w:r w:rsidRPr="00505765">
              <w:rPr>
                <w:rFonts w:ascii="Tahoma" w:hAnsi="Tahoma" w:cs="Tahoma"/>
                <w:sz w:val="20"/>
                <w:szCs w:val="20"/>
              </w:rPr>
              <w:t>Kerb and gutter and footpath renewals are being developed based on condition assessment</w:t>
            </w:r>
            <w:r w:rsidR="00660E44">
              <w:rPr>
                <w:rFonts w:ascii="Tahoma" w:hAnsi="Tahoma" w:cs="Tahoma"/>
                <w:sz w:val="20"/>
                <w:szCs w:val="20"/>
              </w:rPr>
              <w:t xml:space="preserve">.  Footpath renewals carried out in all three towns under Australian Drought Communities program. </w:t>
            </w:r>
          </w:p>
        </w:tc>
      </w:tr>
      <w:tr w:rsidR="00936674" w:rsidRPr="00505765" w:rsidTr="006B5809">
        <w:trPr>
          <w:trHeight w:val="2148"/>
        </w:trPr>
        <w:tc>
          <w:tcPr>
            <w:tcW w:w="1077" w:type="dxa"/>
          </w:tcPr>
          <w:p w:rsidR="00936674" w:rsidRPr="00505765" w:rsidRDefault="00936674" w:rsidP="007F3B2A">
            <w:pPr>
              <w:widowControl/>
              <w:autoSpaceDE/>
              <w:autoSpaceDN/>
              <w:spacing w:line="276" w:lineRule="auto"/>
              <w:rPr>
                <w:rFonts w:ascii="Tahoma" w:hAnsi="Tahoma" w:cs="Tahoma"/>
                <w:b/>
                <w:sz w:val="20"/>
                <w:szCs w:val="20"/>
              </w:rPr>
            </w:pPr>
            <w:r w:rsidRPr="00505765">
              <w:rPr>
                <w:rFonts w:ascii="Tahoma" w:hAnsi="Tahoma" w:cs="Tahoma"/>
                <w:b/>
                <w:sz w:val="20"/>
                <w:szCs w:val="20"/>
              </w:rPr>
              <w:t>Strategy</w:t>
            </w:r>
          </w:p>
          <w:p w:rsidR="00936674" w:rsidRPr="00505765" w:rsidRDefault="00936674" w:rsidP="007F3B2A">
            <w:pPr>
              <w:widowControl/>
              <w:autoSpaceDE/>
              <w:autoSpaceDN/>
              <w:spacing w:line="276" w:lineRule="auto"/>
              <w:rPr>
                <w:rFonts w:ascii="Tahoma" w:hAnsi="Tahoma" w:cs="Tahoma"/>
                <w:b/>
                <w:sz w:val="20"/>
                <w:szCs w:val="20"/>
              </w:rPr>
            </w:pPr>
            <w:r w:rsidRPr="00505765">
              <w:rPr>
                <w:rFonts w:ascii="Tahoma" w:hAnsi="Tahoma" w:cs="Tahoma"/>
                <w:b/>
                <w:sz w:val="20"/>
                <w:szCs w:val="20"/>
              </w:rPr>
              <w:t>3.4.3</w:t>
            </w:r>
          </w:p>
        </w:tc>
        <w:tc>
          <w:tcPr>
            <w:tcW w:w="3043" w:type="dxa"/>
          </w:tcPr>
          <w:p w:rsidR="00936674" w:rsidRPr="00505765" w:rsidRDefault="00936674" w:rsidP="007F3B2A">
            <w:pPr>
              <w:tabs>
                <w:tab w:val="left" w:pos="336"/>
              </w:tabs>
              <w:ind w:right="298"/>
              <w:rPr>
                <w:rFonts w:ascii="Tahoma" w:hAnsi="Tahoma" w:cs="Tahoma"/>
                <w:sz w:val="20"/>
                <w:szCs w:val="20"/>
              </w:rPr>
            </w:pPr>
            <w:r w:rsidRPr="00505765">
              <w:rPr>
                <w:rFonts w:ascii="Tahoma" w:hAnsi="Tahoma" w:cs="Tahoma"/>
                <w:sz w:val="20"/>
                <w:szCs w:val="20"/>
              </w:rPr>
              <w:t>Maintain partnerships to ensure the Newell and Sturt Highways and the Kidman Way remains open at all times</w:t>
            </w:r>
          </w:p>
          <w:p w:rsidR="00936674" w:rsidRPr="00505765" w:rsidRDefault="00936674" w:rsidP="007F3B2A">
            <w:pPr>
              <w:tabs>
                <w:tab w:val="left" w:pos="336"/>
              </w:tabs>
              <w:ind w:right="298"/>
              <w:rPr>
                <w:rFonts w:ascii="Tahoma" w:hAnsi="Tahoma" w:cs="Tahoma"/>
                <w:sz w:val="20"/>
                <w:szCs w:val="20"/>
              </w:rPr>
            </w:pPr>
          </w:p>
        </w:tc>
        <w:tc>
          <w:tcPr>
            <w:tcW w:w="4649" w:type="dxa"/>
          </w:tcPr>
          <w:p w:rsidR="00936674" w:rsidRPr="00505765" w:rsidRDefault="00936674" w:rsidP="00B548A5">
            <w:pPr>
              <w:tabs>
                <w:tab w:val="left" w:pos="336"/>
              </w:tabs>
              <w:ind w:right="170"/>
              <w:jc w:val="both"/>
              <w:rPr>
                <w:rFonts w:ascii="Tahoma" w:hAnsi="Tahoma" w:cs="Tahoma"/>
                <w:b/>
                <w:sz w:val="20"/>
                <w:szCs w:val="20"/>
              </w:rPr>
            </w:pPr>
            <w:r w:rsidRPr="00505765">
              <w:rPr>
                <w:rFonts w:ascii="Tahoma" w:hAnsi="Tahoma" w:cs="Tahoma"/>
                <w:b/>
                <w:sz w:val="20"/>
                <w:szCs w:val="20"/>
              </w:rPr>
              <w:t>Action 3.4.3.1 Continue to strengthen relationships with the RMS, Newell Highway Taskforce and relevant parties to address flood impact and access issues through meeting attendance</w:t>
            </w:r>
          </w:p>
          <w:p w:rsidR="00936674" w:rsidRPr="00505765" w:rsidRDefault="00936674" w:rsidP="00B548A5">
            <w:pPr>
              <w:pStyle w:val="ListParagraph"/>
              <w:widowControl/>
              <w:numPr>
                <w:ilvl w:val="0"/>
                <w:numId w:val="52"/>
              </w:numPr>
              <w:autoSpaceDE/>
              <w:autoSpaceDN/>
              <w:spacing w:line="276" w:lineRule="auto"/>
              <w:ind w:right="170"/>
              <w:jc w:val="both"/>
              <w:rPr>
                <w:rFonts w:ascii="Tahoma" w:hAnsi="Tahoma" w:cs="Tahoma"/>
                <w:sz w:val="20"/>
                <w:szCs w:val="20"/>
              </w:rPr>
            </w:pPr>
            <w:r w:rsidRPr="00505765">
              <w:rPr>
                <w:rFonts w:ascii="Tahoma" w:hAnsi="Tahoma" w:cs="Tahoma"/>
                <w:sz w:val="20"/>
                <w:szCs w:val="20"/>
              </w:rPr>
              <w:t>Attend taskforce meetings annually–30 June 2019</w:t>
            </w:r>
          </w:p>
          <w:p w:rsidR="00936674" w:rsidRPr="00505765" w:rsidRDefault="00936674" w:rsidP="00B548A5">
            <w:pPr>
              <w:pStyle w:val="ListParagraph"/>
              <w:widowControl/>
              <w:numPr>
                <w:ilvl w:val="0"/>
                <w:numId w:val="52"/>
              </w:numPr>
              <w:autoSpaceDE/>
              <w:autoSpaceDN/>
              <w:spacing w:line="276" w:lineRule="auto"/>
              <w:ind w:right="170"/>
              <w:jc w:val="both"/>
              <w:rPr>
                <w:rFonts w:ascii="Tahoma" w:hAnsi="Tahoma" w:cs="Tahoma"/>
                <w:sz w:val="20"/>
                <w:szCs w:val="20"/>
              </w:rPr>
            </w:pPr>
            <w:r w:rsidRPr="00505765">
              <w:rPr>
                <w:rFonts w:ascii="Tahoma" w:hAnsi="Tahoma" w:cs="Tahoma"/>
                <w:sz w:val="20"/>
                <w:szCs w:val="20"/>
              </w:rPr>
              <w:t>Create  meetings with relevant stakeholders and Government representatives annually – 30 June 2019</w:t>
            </w:r>
          </w:p>
        </w:tc>
        <w:tc>
          <w:tcPr>
            <w:tcW w:w="1452" w:type="dxa"/>
          </w:tcPr>
          <w:p w:rsidR="00B43DE5" w:rsidRPr="00505765" w:rsidRDefault="00CB4A56" w:rsidP="007F3B2A">
            <w:pPr>
              <w:widowControl/>
              <w:autoSpaceDE/>
              <w:autoSpaceDN/>
              <w:spacing w:after="200" w:line="276" w:lineRule="auto"/>
              <w:rPr>
                <w:rFonts w:ascii="Tahoma" w:hAnsi="Tahoma" w:cs="Tahoma"/>
                <w:sz w:val="20"/>
                <w:szCs w:val="20"/>
              </w:rPr>
            </w:pPr>
            <w:r>
              <w:rPr>
                <w:rFonts w:ascii="Tahoma" w:hAnsi="Tahoma" w:cs="Tahoma"/>
                <w:sz w:val="20"/>
                <w:szCs w:val="20"/>
              </w:rPr>
              <w:t>OM/A</w:t>
            </w:r>
            <w:r w:rsidR="00B43DE5" w:rsidRPr="00505765">
              <w:rPr>
                <w:rFonts w:ascii="Tahoma" w:hAnsi="Tahoma" w:cs="Tahoma"/>
                <w:sz w:val="20"/>
                <w:szCs w:val="20"/>
              </w:rPr>
              <w:t>M</w:t>
            </w:r>
          </w:p>
          <w:p w:rsidR="00B43DE5" w:rsidRPr="00505765" w:rsidRDefault="00B43DE5" w:rsidP="007F3B2A">
            <w:pPr>
              <w:widowControl/>
              <w:autoSpaceDE/>
              <w:autoSpaceDN/>
              <w:spacing w:after="200" w:line="276" w:lineRule="auto"/>
              <w:rPr>
                <w:rFonts w:ascii="Tahoma" w:hAnsi="Tahoma" w:cs="Tahoma"/>
                <w:sz w:val="20"/>
                <w:szCs w:val="20"/>
              </w:rPr>
            </w:pPr>
          </w:p>
        </w:tc>
        <w:tc>
          <w:tcPr>
            <w:tcW w:w="1831" w:type="dxa"/>
          </w:tcPr>
          <w:p w:rsidR="00D47DE4" w:rsidRPr="00505765" w:rsidRDefault="00D47DE4" w:rsidP="007F3B2A">
            <w:pPr>
              <w:widowControl/>
              <w:autoSpaceDE/>
              <w:autoSpaceDN/>
              <w:spacing w:after="200" w:line="276" w:lineRule="auto"/>
              <w:rPr>
                <w:rFonts w:ascii="Tahoma" w:hAnsi="Tahoma" w:cs="Tahoma"/>
                <w:sz w:val="20"/>
                <w:szCs w:val="20"/>
              </w:rPr>
            </w:pPr>
            <w:r w:rsidRPr="00505765">
              <w:rPr>
                <w:rFonts w:ascii="Tahoma" w:hAnsi="Tahoma" w:cs="Tahoma"/>
                <w:sz w:val="20"/>
                <w:szCs w:val="20"/>
              </w:rPr>
              <w:t xml:space="preserve">Ongoing </w:t>
            </w:r>
          </w:p>
        </w:tc>
        <w:tc>
          <w:tcPr>
            <w:tcW w:w="1896" w:type="dxa"/>
          </w:tcPr>
          <w:p w:rsidR="00D47DE4" w:rsidRPr="00505765" w:rsidRDefault="00D47DE4" w:rsidP="007F3B2A">
            <w:pPr>
              <w:widowControl/>
              <w:autoSpaceDE/>
              <w:autoSpaceDN/>
              <w:spacing w:after="200" w:line="276" w:lineRule="auto"/>
              <w:rPr>
                <w:rFonts w:ascii="Tahoma" w:hAnsi="Tahoma" w:cs="Tahoma"/>
                <w:sz w:val="20"/>
                <w:szCs w:val="20"/>
              </w:rPr>
            </w:pPr>
            <w:r w:rsidRPr="00505765">
              <w:rPr>
                <w:rFonts w:ascii="Tahoma" w:hAnsi="Tahoma" w:cs="Tahoma"/>
                <w:sz w:val="20"/>
                <w:szCs w:val="20"/>
              </w:rPr>
              <w:t xml:space="preserve">Meetings with these relevant parties are held regularly. </w:t>
            </w:r>
          </w:p>
        </w:tc>
      </w:tr>
      <w:tr w:rsidR="00936674" w:rsidRPr="00505765" w:rsidTr="006B5809">
        <w:trPr>
          <w:trHeight w:val="2148"/>
        </w:trPr>
        <w:tc>
          <w:tcPr>
            <w:tcW w:w="1077" w:type="dxa"/>
          </w:tcPr>
          <w:p w:rsidR="00936674" w:rsidRPr="00505765" w:rsidRDefault="00936674" w:rsidP="007F3B2A">
            <w:pPr>
              <w:widowControl/>
              <w:autoSpaceDE/>
              <w:autoSpaceDN/>
              <w:spacing w:after="200" w:line="276" w:lineRule="auto"/>
              <w:rPr>
                <w:rFonts w:ascii="Tahoma" w:hAnsi="Tahoma" w:cs="Tahoma"/>
                <w:b/>
                <w:sz w:val="20"/>
                <w:szCs w:val="20"/>
              </w:rPr>
            </w:pPr>
            <w:r w:rsidRPr="00505765">
              <w:rPr>
                <w:rFonts w:ascii="Tahoma" w:hAnsi="Tahoma" w:cs="Tahoma"/>
                <w:b/>
                <w:sz w:val="20"/>
                <w:szCs w:val="20"/>
              </w:rPr>
              <w:t>Strategy 3.4.4</w:t>
            </w:r>
          </w:p>
        </w:tc>
        <w:tc>
          <w:tcPr>
            <w:tcW w:w="3043" w:type="dxa"/>
          </w:tcPr>
          <w:p w:rsidR="00936674" w:rsidRPr="00505765" w:rsidRDefault="00936674" w:rsidP="00CB687F">
            <w:pPr>
              <w:tabs>
                <w:tab w:val="left" w:pos="336"/>
              </w:tabs>
              <w:ind w:right="170"/>
              <w:jc w:val="both"/>
              <w:rPr>
                <w:rFonts w:ascii="Tahoma" w:hAnsi="Tahoma" w:cs="Tahoma"/>
                <w:sz w:val="20"/>
                <w:szCs w:val="20"/>
              </w:rPr>
            </w:pPr>
            <w:r w:rsidRPr="00505765">
              <w:rPr>
                <w:rFonts w:ascii="Tahoma" w:hAnsi="Tahoma" w:cs="Tahoma"/>
                <w:sz w:val="20"/>
                <w:szCs w:val="20"/>
              </w:rPr>
              <w:t>Maintain local, regional and state roads and bridges in accordance with Councils’ asset management plan</w:t>
            </w:r>
          </w:p>
          <w:p w:rsidR="00936674" w:rsidRPr="00505765" w:rsidRDefault="00936674" w:rsidP="00CB687F">
            <w:pPr>
              <w:tabs>
                <w:tab w:val="left" w:pos="336"/>
              </w:tabs>
              <w:ind w:right="170"/>
              <w:jc w:val="both"/>
              <w:rPr>
                <w:rFonts w:ascii="Tahoma" w:hAnsi="Tahoma" w:cs="Tahoma"/>
                <w:sz w:val="20"/>
                <w:szCs w:val="20"/>
              </w:rPr>
            </w:pPr>
          </w:p>
        </w:tc>
        <w:tc>
          <w:tcPr>
            <w:tcW w:w="4649" w:type="dxa"/>
          </w:tcPr>
          <w:p w:rsidR="00936674" w:rsidRPr="00505765" w:rsidRDefault="00936674" w:rsidP="0031115B">
            <w:pPr>
              <w:tabs>
                <w:tab w:val="left" w:pos="336"/>
              </w:tabs>
              <w:ind w:right="170"/>
              <w:jc w:val="both"/>
              <w:rPr>
                <w:rFonts w:ascii="Tahoma" w:hAnsi="Tahoma" w:cs="Tahoma"/>
                <w:b/>
                <w:sz w:val="20"/>
                <w:szCs w:val="20"/>
              </w:rPr>
            </w:pPr>
            <w:r w:rsidRPr="00505765">
              <w:rPr>
                <w:rFonts w:ascii="Tahoma" w:hAnsi="Tahoma" w:cs="Tahoma"/>
                <w:b/>
                <w:sz w:val="20"/>
                <w:szCs w:val="20"/>
              </w:rPr>
              <w:t>Action 3.4.4.1 Review and implement an annual work program and budget for routine and programmed maintenance for local and regional roads and bridges</w:t>
            </w:r>
          </w:p>
          <w:p w:rsidR="00936674" w:rsidRPr="00505765" w:rsidRDefault="00214331" w:rsidP="0031115B">
            <w:pPr>
              <w:pStyle w:val="ListParagraph"/>
              <w:numPr>
                <w:ilvl w:val="0"/>
                <w:numId w:val="50"/>
              </w:numPr>
              <w:tabs>
                <w:tab w:val="left" w:pos="336"/>
              </w:tabs>
              <w:spacing w:line="276" w:lineRule="auto"/>
              <w:ind w:right="170"/>
              <w:jc w:val="both"/>
              <w:rPr>
                <w:rFonts w:ascii="Tahoma" w:hAnsi="Tahoma" w:cs="Tahoma"/>
                <w:sz w:val="20"/>
                <w:szCs w:val="20"/>
              </w:rPr>
            </w:pPr>
            <w:r w:rsidRPr="00505765">
              <w:rPr>
                <w:rFonts w:ascii="Tahoma" w:hAnsi="Tahoma" w:cs="Tahoma"/>
                <w:sz w:val="20"/>
                <w:szCs w:val="20"/>
              </w:rPr>
              <w:t>G</w:t>
            </w:r>
            <w:r w:rsidR="00936674" w:rsidRPr="00505765">
              <w:rPr>
                <w:rFonts w:ascii="Tahoma" w:hAnsi="Tahoma" w:cs="Tahoma"/>
                <w:sz w:val="20"/>
                <w:szCs w:val="20"/>
              </w:rPr>
              <w:t>ravel re-sheeting</w:t>
            </w:r>
          </w:p>
          <w:p w:rsidR="00936674" w:rsidRPr="00505765" w:rsidRDefault="00214331" w:rsidP="0031115B">
            <w:pPr>
              <w:pStyle w:val="ListParagraph"/>
              <w:numPr>
                <w:ilvl w:val="0"/>
                <w:numId w:val="50"/>
              </w:numPr>
              <w:tabs>
                <w:tab w:val="left" w:pos="336"/>
              </w:tabs>
              <w:spacing w:line="276" w:lineRule="auto"/>
              <w:ind w:right="170"/>
              <w:jc w:val="both"/>
              <w:rPr>
                <w:rFonts w:ascii="Tahoma" w:hAnsi="Tahoma" w:cs="Tahoma"/>
                <w:sz w:val="20"/>
                <w:szCs w:val="20"/>
              </w:rPr>
            </w:pPr>
            <w:r w:rsidRPr="00505765">
              <w:rPr>
                <w:rFonts w:ascii="Tahoma" w:hAnsi="Tahoma" w:cs="Tahoma"/>
                <w:sz w:val="20"/>
                <w:szCs w:val="20"/>
              </w:rPr>
              <w:t>R</w:t>
            </w:r>
            <w:r w:rsidR="00936674" w:rsidRPr="00505765">
              <w:rPr>
                <w:rFonts w:ascii="Tahoma" w:hAnsi="Tahoma" w:cs="Tahoma"/>
                <w:sz w:val="20"/>
                <w:szCs w:val="20"/>
              </w:rPr>
              <w:t>esealing</w:t>
            </w:r>
          </w:p>
          <w:p w:rsidR="00936674" w:rsidRPr="00505765" w:rsidRDefault="00214331" w:rsidP="0031115B">
            <w:pPr>
              <w:pStyle w:val="ListParagraph"/>
              <w:numPr>
                <w:ilvl w:val="0"/>
                <w:numId w:val="50"/>
              </w:numPr>
              <w:tabs>
                <w:tab w:val="left" w:pos="336"/>
              </w:tabs>
              <w:spacing w:line="276" w:lineRule="auto"/>
              <w:ind w:right="170"/>
              <w:jc w:val="both"/>
              <w:rPr>
                <w:rFonts w:ascii="Tahoma" w:hAnsi="Tahoma" w:cs="Tahoma"/>
                <w:sz w:val="20"/>
                <w:szCs w:val="20"/>
              </w:rPr>
            </w:pPr>
            <w:r w:rsidRPr="00505765">
              <w:rPr>
                <w:rFonts w:ascii="Tahoma" w:hAnsi="Tahoma" w:cs="Tahoma"/>
                <w:sz w:val="20"/>
                <w:szCs w:val="20"/>
              </w:rPr>
              <w:t>H</w:t>
            </w:r>
            <w:r w:rsidR="00936674" w:rsidRPr="00505765">
              <w:rPr>
                <w:rFonts w:ascii="Tahoma" w:hAnsi="Tahoma" w:cs="Tahoma"/>
                <w:sz w:val="20"/>
                <w:szCs w:val="20"/>
              </w:rPr>
              <w:t>eavy patching</w:t>
            </w:r>
          </w:p>
          <w:p w:rsidR="00936674" w:rsidRDefault="00936674" w:rsidP="0031115B">
            <w:pPr>
              <w:tabs>
                <w:tab w:val="left" w:pos="336"/>
              </w:tabs>
              <w:ind w:right="170"/>
              <w:jc w:val="both"/>
              <w:rPr>
                <w:rFonts w:ascii="Tahoma" w:hAnsi="Tahoma" w:cs="Tahoma"/>
                <w:sz w:val="20"/>
                <w:szCs w:val="20"/>
              </w:rPr>
            </w:pPr>
            <w:r w:rsidRPr="00505765">
              <w:rPr>
                <w:rFonts w:ascii="Tahoma" w:hAnsi="Tahoma" w:cs="Tahoma"/>
                <w:b/>
                <w:sz w:val="20"/>
                <w:szCs w:val="20"/>
              </w:rPr>
              <w:t xml:space="preserve">Action 3.4.4.2 Deliver the minimum service levels identified for roads and bridges in Council Asset Management Plan within budget </w:t>
            </w:r>
            <w:r w:rsidRPr="00505765">
              <w:rPr>
                <w:rFonts w:ascii="Tahoma" w:hAnsi="Tahoma" w:cs="Tahoma"/>
                <w:sz w:val="20"/>
                <w:szCs w:val="20"/>
              </w:rPr>
              <w:t>- 30 June 2022 with annual review and reporting</w:t>
            </w:r>
            <w:r w:rsidR="00603C8E">
              <w:rPr>
                <w:rFonts w:ascii="Tahoma" w:hAnsi="Tahoma" w:cs="Tahoma"/>
                <w:sz w:val="20"/>
                <w:szCs w:val="20"/>
              </w:rPr>
              <w:t>.</w:t>
            </w:r>
          </w:p>
          <w:p w:rsidR="00936674" w:rsidRPr="00505765" w:rsidRDefault="00936674" w:rsidP="00E74504">
            <w:pPr>
              <w:tabs>
                <w:tab w:val="left" w:pos="336"/>
              </w:tabs>
              <w:ind w:right="170"/>
              <w:jc w:val="both"/>
              <w:rPr>
                <w:rFonts w:ascii="Tahoma" w:hAnsi="Tahoma" w:cs="Tahoma"/>
                <w:sz w:val="20"/>
                <w:szCs w:val="20"/>
              </w:rPr>
            </w:pPr>
            <w:r w:rsidRPr="00505765">
              <w:rPr>
                <w:rFonts w:ascii="Tahoma" w:hAnsi="Tahoma" w:cs="Tahoma"/>
                <w:b/>
                <w:sz w:val="20"/>
                <w:szCs w:val="20"/>
              </w:rPr>
              <w:t xml:space="preserve">Action 3.4.4.3 Deliver the annual RMS contract works to a standard that consistently meets the contract requirements </w:t>
            </w:r>
            <w:r w:rsidRPr="00505765">
              <w:rPr>
                <w:rFonts w:ascii="Tahoma" w:hAnsi="Tahoma" w:cs="Tahoma"/>
                <w:sz w:val="20"/>
                <w:szCs w:val="20"/>
              </w:rPr>
              <w:t xml:space="preserve">- 30 June 2022 with annual review and reporting </w:t>
            </w:r>
          </w:p>
        </w:tc>
        <w:tc>
          <w:tcPr>
            <w:tcW w:w="1452" w:type="dxa"/>
          </w:tcPr>
          <w:p w:rsidR="00B43DE5" w:rsidRPr="00505765" w:rsidRDefault="00043015" w:rsidP="00FB1D17">
            <w:pPr>
              <w:widowControl/>
              <w:autoSpaceDE/>
              <w:autoSpaceDN/>
              <w:rPr>
                <w:rFonts w:ascii="Tahoma" w:hAnsi="Tahoma" w:cs="Tahoma"/>
                <w:sz w:val="20"/>
                <w:szCs w:val="20"/>
              </w:rPr>
            </w:pPr>
            <w:r>
              <w:rPr>
                <w:rFonts w:ascii="Tahoma" w:hAnsi="Tahoma" w:cs="Tahoma"/>
                <w:sz w:val="20"/>
                <w:szCs w:val="20"/>
              </w:rPr>
              <w:t>OM/AM/</w:t>
            </w:r>
            <w:r w:rsidR="00B43DE5" w:rsidRPr="00505765">
              <w:rPr>
                <w:rFonts w:ascii="Tahoma" w:hAnsi="Tahoma" w:cs="Tahoma"/>
                <w:sz w:val="20"/>
                <w:szCs w:val="20"/>
              </w:rPr>
              <w:t>FM</w:t>
            </w:r>
          </w:p>
          <w:p w:rsidR="00B43DE5" w:rsidRPr="00505765" w:rsidRDefault="00B43DE5" w:rsidP="00FB1D17">
            <w:pPr>
              <w:widowControl/>
              <w:autoSpaceDE/>
              <w:autoSpaceDN/>
              <w:rPr>
                <w:rFonts w:ascii="Tahoma" w:hAnsi="Tahoma" w:cs="Tahoma"/>
                <w:sz w:val="20"/>
                <w:szCs w:val="20"/>
              </w:rPr>
            </w:pPr>
          </w:p>
          <w:p w:rsidR="00B43DE5" w:rsidRPr="00505765" w:rsidRDefault="00B43DE5" w:rsidP="00FB1D17">
            <w:pPr>
              <w:widowControl/>
              <w:autoSpaceDE/>
              <w:autoSpaceDN/>
              <w:rPr>
                <w:rFonts w:ascii="Tahoma" w:hAnsi="Tahoma" w:cs="Tahoma"/>
                <w:sz w:val="20"/>
                <w:szCs w:val="20"/>
              </w:rPr>
            </w:pPr>
          </w:p>
          <w:p w:rsidR="00B43DE5" w:rsidRPr="00505765" w:rsidRDefault="00B43DE5" w:rsidP="00FB1D17">
            <w:pPr>
              <w:widowControl/>
              <w:autoSpaceDE/>
              <w:autoSpaceDN/>
              <w:rPr>
                <w:rFonts w:ascii="Tahoma" w:hAnsi="Tahoma" w:cs="Tahoma"/>
                <w:sz w:val="20"/>
                <w:szCs w:val="20"/>
              </w:rPr>
            </w:pPr>
          </w:p>
          <w:p w:rsidR="00945EA3" w:rsidRDefault="00945EA3" w:rsidP="00FB1D17">
            <w:pPr>
              <w:widowControl/>
              <w:autoSpaceDE/>
              <w:autoSpaceDN/>
              <w:rPr>
                <w:rFonts w:ascii="Tahoma" w:hAnsi="Tahoma" w:cs="Tahoma"/>
                <w:sz w:val="20"/>
                <w:szCs w:val="20"/>
              </w:rPr>
            </w:pPr>
          </w:p>
          <w:p w:rsidR="00FB1D17" w:rsidRDefault="00FB1D17" w:rsidP="00FB1D17">
            <w:pPr>
              <w:widowControl/>
              <w:autoSpaceDE/>
              <w:autoSpaceDN/>
              <w:rPr>
                <w:rFonts w:ascii="Tahoma" w:hAnsi="Tahoma" w:cs="Tahoma"/>
                <w:sz w:val="20"/>
                <w:szCs w:val="20"/>
              </w:rPr>
            </w:pPr>
          </w:p>
          <w:p w:rsidR="00FB1D17" w:rsidRDefault="00FB1D17" w:rsidP="00FB1D17">
            <w:pPr>
              <w:widowControl/>
              <w:autoSpaceDE/>
              <w:autoSpaceDN/>
              <w:rPr>
                <w:rFonts w:ascii="Tahoma" w:hAnsi="Tahoma" w:cs="Tahoma"/>
                <w:sz w:val="20"/>
                <w:szCs w:val="20"/>
              </w:rPr>
            </w:pPr>
          </w:p>
          <w:p w:rsidR="00FB1D17" w:rsidRDefault="00FB1D17" w:rsidP="00FB1D17">
            <w:pPr>
              <w:widowControl/>
              <w:autoSpaceDE/>
              <w:autoSpaceDN/>
              <w:rPr>
                <w:rFonts w:ascii="Tahoma" w:hAnsi="Tahoma" w:cs="Tahoma"/>
                <w:sz w:val="20"/>
                <w:szCs w:val="20"/>
              </w:rPr>
            </w:pPr>
          </w:p>
          <w:p w:rsidR="00B43DE5" w:rsidRPr="00505765" w:rsidRDefault="00945EA3" w:rsidP="00FB1D17">
            <w:pPr>
              <w:widowControl/>
              <w:autoSpaceDE/>
              <w:autoSpaceDN/>
              <w:rPr>
                <w:rFonts w:ascii="Tahoma" w:hAnsi="Tahoma" w:cs="Tahoma"/>
                <w:sz w:val="20"/>
                <w:szCs w:val="20"/>
              </w:rPr>
            </w:pPr>
            <w:r>
              <w:rPr>
                <w:rFonts w:ascii="Tahoma" w:hAnsi="Tahoma" w:cs="Tahoma"/>
                <w:sz w:val="20"/>
                <w:szCs w:val="20"/>
              </w:rPr>
              <w:t>OM/</w:t>
            </w:r>
            <w:r w:rsidR="00B43DE5" w:rsidRPr="00505765">
              <w:rPr>
                <w:rFonts w:ascii="Tahoma" w:hAnsi="Tahoma" w:cs="Tahoma"/>
                <w:sz w:val="20"/>
                <w:szCs w:val="20"/>
              </w:rPr>
              <w:t>AM</w:t>
            </w:r>
          </w:p>
          <w:p w:rsidR="00B43DE5" w:rsidRPr="00505765" w:rsidRDefault="00B43DE5" w:rsidP="00FB1D17">
            <w:pPr>
              <w:widowControl/>
              <w:autoSpaceDE/>
              <w:autoSpaceDN/>
              <w:rPr>
                <w:rFonts w:ascii="Tahoma" w:hAnsi="Tahoma" w:cs="Tahoma"/>
                <w:sz w:val="20"/>
                <w:szCs w:val="20"/>
              </w:rPr>
            </w:pPr>
          </w:p>
          <w:p w:rsidR="00945EA3" w:rsidRDefault="00945EA3" w:rsidP="00FB1D17">
            <w:pPr>
              <w:widowControl/>
              <w:autoSpaceDE/>
              <w:autoSpaceDN/>
              <w:rPr>
                <w:rFonts w:ascii="Tahoma" w:hAnsi="Tahoma" w:cs="Tahoma"/>
                <w:sz w:val="20"/>
                <w:szCs w:val="20"/>
              </w:rPr>
            </w:pPr>
          </w:p>
          <w:p w:rsidR="00FB1D17" w:rsidRDefault="00FB1D17" w:rsidP="00FB1D17">
            <w:pPr>
              <w:widowControl/>
              <w:autoSpaceDE/>
              <w:autoSpaceDN/>
              <w:rPr>
                <w:rFonts w:ascii="Tahoma" w:hAnsi="Tahoma" w:cs="Tahoma"/>
                <w:sz w:val="20"/>
                <w:szCs w:val="20"/>
              </w:rPr>
            </w:pPr>
          </w:p>
          <w:p w:rsidR="00FB1D17" w:rsidRDefault="00FB1D17" w:rsidP="00FB1D17">
            <w:pPr>
              <w:widowControl/>
              <w:autoSpaceDE/>
              <w:autoSpaceDN/>
              <w:rPr>
                <w:rFonts w:ascii="Tahoma" w:hAnsi="Tahoma" w:cs="Tahoma"/>
                <w:sz w:val="20"/>
                <w:szCs w:val="20"/>
              </w:rPr>
            </w:pPr>
          </w:p>
          <w:p w:rsidR="00FB1D17" w:rsidRDefault="00FB1D17" w:rsidP="00FB1D17">
            <w:pPr>
              <w:widowControl/>
              <w:autoSpaceDE/>
              <w:autoSpaceDN/>
              <w:rPr>
                <w:rFonts w:ascii="Tahoma" w:hAnsi="Tahoma" w:cs="Tahoma"/>
                <w:sz w:val="20"/>
                <w:szCs w:val="20"/>
              </w:rPr>
            </w:pPr>
          </w:p>
          <w:p w:rsidR="00B43DE5" w:rsidRPr="00505765" w:rsidRDefault="00B43DE5" w:rsidP="00FB1D17">
            <w:pPr>
              <w:widowControl/>
              <w:autoSpaceDE/>
              <w:autoSpaceDN/>
              <w:rPr>
                <w:rFonts w:ascii="Tahoma" w:hAnsi="Tahoma" w:cs="Tahoma"/>
                <w:sz w:val="20"/>
                <w:szCs w:val="20"/>
              </w:rPr>
            </w:pPr>
            <w:r w:rsidRPr="00505765">
              <w:rPr>
                <w:rFonts w:ascii="Tahoma" w:hAnsi="Tahoma" w:cs="Tahoma"/>
                <w:sz w:val="20"/>
                <w:szCs w:val="20"/>
              </w:rPr>
              <w:t>AM</w:t>
            </w:r>
          </w:p>
        </w:tc>
        <w:tc>
          <w:tcPr>
            <w:tcW w:w="1831" w:type="dxa"/>
          </w:tcPr>
          <w:p w:rsidR="00632CC4" w:rsidRPr="00505765" w:rsidRDefault="00214331" w:rsidP="00FB1D17">
            <w:pPr>
              <w:widowControl/>
              <w:autoSpaceDE/>
              <w:autoSpaceDN/>
              <w:rPr>
                <w:rFonts w:ascii="Tahoma" w:hAnsi="Tahoma" w:cs="Tahoma"/>
                <w:sz w:val="20"/>
                <w:szCs w:val="20"/>
              </w:rPr>
            </w:pPr>
            <w:r w:rsidRPr="00505765">
              <w:rPr>
                <w:rFonts w:ascii="Tahoma" w:hAnsi="Tahoma" w:cs="Tahoma"/>
                <w:sz w:val="20"/>
                <w:szCs w:val="20"/>
              </w:rPr>
              <w:t>Ongoing</w:t>
            </w:r>
          </w:p>
          <w:p w:rsidR="00632CC4" w:rsidRPr="00505765" w:rsidRDefault="00632CC4" w:rsidP="00FB1D17">
            <w:pPr>
              <w:widowControl/>
              <w:autoSpaceDE/>
              <w:autoSpaceDN/>
              <w:rPr>
                <w:rFonts w:ascii="Tahoma" w:hAnsi="Tahoma" w:cs="Tahoma"/>
                <w:sz w:val="20"/>
                <w:szCs w:val="20"/>
              </w:rPr>
            </w:pPr>
          </w:p>
          <w:p w:rsidR="00632CC4" w:rsidRPr="00505765" w:rsidRDefault="00632CC4" w:rsidP="00FB1D17">
            <w:pPr>
              <w:widowControl/>
              <w:autoSpaceDE/>
              <w:autoSpaceDN/>
              <w:rPr>
                <w:rFonts w:ascii="Tahoma" w:hAnsi="Tahoma" w:cs="Tahoma"/>
                <w:sz w:val="20"/>
                <w:szCs w:val="20"/>
              </w:rPr>
            </w:pPr>
          </w:p>
          <w:p w:rsidR="00632CC4" w:rsidRPr="00505765" w:rsidRDefault="00632CC4" w:rsidP="00FB1D17">
            <w:pPr>
              <w:widowControl/>
              <w:autoSpaceDE/>
              <w:autoSpaceDN/>
              <w:rPr>
                <w:rFonts w:ascii="Tahoma" w:hAnsi="Tahoma" w:cs="Tahoma"/>
                <w:sz w:val="20"/>
                <w:szCs w:val="20"/>
              </w:rPr>
            </w:pPr>
          </w:p>
          <w:p w:rsidR="00632CC4" w:rsidRPr="00505765" w:rsidRDefault="00632CC4" w:rsidP="00FB1D17">
            <w:pPr>
              <w:widowControl/>
              <w:autoSpaceDE/>
              <w:autoSpaceDN/>
              <w:rPr>
                <w:rFonts w:ascii="Tahoma" w:hAnsi="Tahoma" w:cs="Tahoma"/>
                <w:sz w:val="20"/>
                <w:szCs w:val="20"/>
              </w:rPr>
            </w:pPr>
          </w:p>
          <w:p w:rsidR="00FB1D17" w:rsidRDefault="00FB1D17" w:rsidP="00FB1D17">
            <w:pPr>
              <w:widowControl/>
              <w:autoSpaceDE/>
              <w:autoSpaceDN/>
              <w:rPr>
                <w:rFonts w:ascii="Tahoma" w:hAnsi="Tahoma" w:cs="Tahoma"/>
                <w:sz w:val="20"/>
                <w:szCs w:val="20"/>
              </w:rPr>
            </w:pPr>
          </w:p>
          <w:p w:rsidR="00FB1D17" w:rsidRDefault="00FB1D17" w:rsidP="00FB1D17">
            <w:pPr>
              <w:widowControl/>
              <w:autoSpaceDE/>
              <w:autoSpaceDN/>
              <w:rPr>
                <w:rFonts w:ascii="Tahoma" w:hAnsi="Tahoma" w:cs="Tahoma"/>
                <w:sz w:val="20"/>
                <w:szCs w:val="20"/>
              </w:rPr>
            </w:pPr>
          </w:p>
          <w:p w:rsidR="00FB1D17" w:rsidRDefault="00FB1D17" w:rsidP="00FB1D17">
            <w:pPr>
              <w:widowControl/>
              <w:autoSpaceDE/>
              <w:autoSpaceDN/>
              <w:rPr>
                <w:rFonts w:ascii="Tahoma" w:hAnsi="Tahoma" w:cs="Tahoma"/>
                <w:sz w:val="20"/>
                <w:szCs w:val="20"/>
              </w:rPr>
            </w:pPr>
          </w:p>
          <w:p w:rsidR="00632CC4" w:rsidRPr="00505765" w:rsidRDefault="00214331" w:rsidP="00FB1D17">
            <w:pPr>
              <w:widowControl/>
              <w:autoSpaceDE/>
              <w:autoSpaceDN/>
              <w:rPr>
                <w:rFonts w:ascii="Tahoma" w:hAnsi="Tahoma" w:cs="Tahoma"/>
                <w:sz w:val="20"/>
                <w:szCs w:val="20"/>
              </w:rPr>
            </w:pPr>
            <w:r w:rsidRPr="00505765">
              <w:rPr>
                <w:rFonts w:ascii="Tahoma" w:hAnsi="Tahoma" w:cs="Tahoma"/>
                <w:sz w:val="20"/>
                <w:szCs w:val="20"/>
              </w:rPr>
              <w:t>Ongoing</w:t>
            </w:r>
          </w:p>
          <w:p w:rsidR="00632CC4" w:rsidRPr="00505765" w:rsidRDefault="00632CC4" w:rsidP="00FB1D17">
            <w:pPr>
              <w:widowControl/>
              <w:autoSpaceDE/>
              <w:autoSpaceDN/>
              <w:rPr>
                <w:rFonts w:ascii="Tahoma" w:hAnsi="Tahoma" w:cs="Tahoma"/>
                <w:sz w:val="20"/>
                <w:szCs w:val="20"/>
              </w:rPr>
            </w:pPr>
          </w:p>
          <w:p w:rsidR="00632CC4" w:rsidRPr="00505765" w:rsidRDefault="00632CC4" w:rsidP="00FB1D17">
            <w:pPr>
              <w:widowControl/>
              <w:autoSpaceDE/>
              <w:autoSpaceDN/>
              <w:rPr>
                <w:rFonts w:ascii="Tahoma" w:hAnsi="Tahoma" w:cs="Tahoma"/>
                <w:sz w:val="20"/>
                <w:szCs w:val="20"/>
              </w:rPr>
            </w:pPr>
          </w:p>
          <w:p w:rsidR="00FB1D17" w:rsidRDefault="00FB1D17" w:rsidP="00FB1D17">
            <w:pPr>
              <w:widowControl/>
              <w:autoSpaceDE/>
              <w:autoSpaceDN/>
              <w:rPr>
                <w:rFonts w:ascii="Tahoma" w:hAnsi="Tahoma" w:cs="Tahoma"/>
                <w:sz w:val="20"/>
                <w:szCs w:val="20"/>
              </w:rPr>
            </w:pPr>
          </w:p>
          <w:p w:rsidR="00FB1D17" w:rsidRDefault="00FB1D17" w:rsidP="00FB1D17">
            <w:pPr>
              <w:widowControl/>
              <w:autoSpaceDE/>
              <w:autoSpaceDN/>
              <w:rPr>
                <w:rFonts w:ascii="Tahoma" w:hAnsi="Tahoma" w:cs="Tahoma"/>
                <w:sz w:val="20"/>
                <w:szCs w:val="20"/>
              </w:rPr>
            </w:pPr>
          </w:p>
          <w:p w:rsidR="00FB1D17" w:rsidRDefault="00FB1D17" w:rsidP="00FB1D17">
            <w:pPr>
              <w:widowControl/>
              <w:autoSpaceDE/>
              <w:autoSpaceDN/>
              <w:rPr>
                <w:rFonts w:ascii="Tahoma" w:hAnsi="Tahoma" w:cs="Tahoma"/>
                <w:sz w:val="20"/>
                <w:szCs w:val="20"/>
              </w:rPr>
            </w:pPr>
          </w:p>
          <w:p w:rsidR="00632CC4" w:rsidRPr="00505765" w:rsidRDefault="00632CC4" w:rsidP="00FB1D17">
            <w:pPr>
              <w:widowControl/>
              <w:autoSpaceDE/>
              <w:autoSpaceDN/>
              <w:rPr>
                <w:rFonts w:ascii="Tahoma" w:hAnsi="Tahoma" w:cs="Tahoma"/>
                <w:sz w:val="20"/>
                <w:szCs w:val="20"/>
              </w:rPr>
            </w:pPr>
            <w:r w:rsidRPr="00505765">
              <w:rPr>
                <w:rFonts w:ascii="Tahoma" w:hAnsi="Tahoma" w:cs="Tahoma"/>
                <w:sz w:val="20"/>
                <w:szCs w:val="20"/>
              </w:rPr>
              <w:t>Ongoing</w:t>
            </w:r>
          </w:p>
        </w:tc>
        <w:tc>
          <w:tcPr>
            <w:tcW w:w="1896" w:type="dxa"/>
          </w:tcPr>
          <w:p w:rsidR="00632CC4" w:rsidRPr="00505765" w:rsidRDefault="00214331" w:rsidP="00FB1D17">
            <w:pPr>
              <w:widowControl/>
              <w:autoSpaceDE/>
              <w:autoSpaceDN/>
              <w:rPr>
                <w:rFonts w:ascii="Tahoma" w:hAnsi="Tahoma" w:cs="Tahoma"/>
                <w:sz w:val="20"/>
                <w:szCs w:val="20"/>
              </w:rPr>
            </w:pPr>
            <w:r w:rsidRPr="00505765">
              <w:rPr>
                <w:rFonts w:ascii="Tahoma" w:hAnsi="Tahoma" w:cs="Tahoma"/>
                <w:sz w:val="20"/>
                <w:szCs w:val="20"/>
              </w:rPr>
              <w:t>Maintenance schedules and work plans being updated</w:t>
            </w:r>
            <w:r w:rsidR="009B71C9">
              <w:rPr>
                <w:rFonts w:ascii="Tahoma" w:hAnsi="Tahoma" w:cs="Tahoma"/>
                <w:sz w:val="20"/>
                <w:szCs w:val="20"/>
              </w:rPr>
              <w:t xml:space="preserve"> continuously</w:t>
            </w:r>
            <w:r w:rsidRPr="00505765">
              <w:rPr>
                <w:rFonts w:ascii="Tahoma" w:hAnsi="Tahoma" w:cs="Tahoma"/>
                <w:sz w:val="20"/>
                <w:szCs w:val="20"/>
              </w:rPr>
              <w:t>.</w:t>
            </w:r>
          </w:p>
          <w:p w:rsidR="00632CC4" w:rsidRPr="00505765" w:rsidRDefault="00632CC4" w:rsidP="00FB1D17">
            <w:pPr>
              <w:widowControl/>
              <w:autoSpaceDE/>
              <w:autoSpaceDN/>
              <w:rPr>
                <w:rFonts w:ascii="Tahoma" w:hAnsi="Tahoma" w:cs="Tahoma"/>
                <w:sz w:val="20"/>
                <w:szCs w:val="20"/>
              </w:rPr>
            </w:pPr>
          </w:p>
          <w:p w:rsidR="00632CC4" w:rsidRPr="00505765" w:rsidRDefault="00214331" w:rsidP="00FB1D17">
            <w:pPr>
              <w:widowControl/>
              <w:autoSpaceDE/>
              <w:autoSpaceDN/>
              <w:rPr>
                <w:rFonts w:ascii="Tahoma" w:hAnsi="Tahoma" w:cs="Tahoma"/>
                <w:sz w:val="20"/>
                <w:szCs w:val="20"/>
              </w:rPr>
            </w:pPr>
            <w:r w:rsidRPr="00505765">
              <w:rPr>
                <w:rFonts w:ascii="Tahoma" w:hAnsi="Tahoma" w:cs="Tahoma"/>
                <w:sz w:val="20"/>
                <w:szCs w:val="20"/>
              </w:rPr>
              <w:t>Being developed and budgets monitored.</w:t>
            </w:r>
          </w:p>
          <w:p w:rsidR="009B71C9" w:rsidRDefault="009B71C9" w:rsidP="00FB1D17">
            <w:pPr>
              <w:widowControl/>
              <w:autoSpaceDE/>
              <w:autoSpaceDN/>
              <w:rPr>
                <w:rFonts w:ascii="Tahoma" w:hAnsi="Tahoma" w:cs="Tahoma"/>
                <w:sz w:val="20"/>
                <w:szCs w:val="20"/>
              </w:rPr>
            </w:pPr>
          </w:p>
          <w:p w:rsidR="00603C8E" w:rsidRDefault="00632CC4" w:rsidP="00E74504">
            <w:pPr>
              <w:pStyle w:val="CommentText"/>
              <w:widowControl/>
              <w:autoSpaceDE/>
              <w:autoSpaceDN/>
              <w:rPr>
                <w:rFonts w:ascii="Tahoma" w:hAnsi="Tahoma" w:cs="Tahoma"/>
              </w:rPr>
            </w:pPr>
            <w:r w:rsidRPr="00E74504">
              <w:rPr>
                <w:rFonts w:ascii="Tahoma" w:hAnsi="Tahoma" w:cs="Tahoma"/>
              </w:rPr>
              <w:t>Wait</w:t>
            </w:r>
            <w:r w:rsidR="00C2225D" w:rsidRPr="00E74504">
              <w:rPr>
                <w:rFonts w:ascii="Tahoma" w:hAnsi="Tahoma" w:cs="Tahoma"/>
              </w:rPr>
              <w:t>ing for RMS to propose new Road Maintenance Council Contract</w:t>
            </w:r>
            <w:r w:rsidR="009B71C9" w:rsidRPr="00E74504">
              <w:rPr>
                <w:rFonts w:ascii="Tahoma" w:hAnsi="Tahoma" w:cs="Tahoma"/>
              </w:rPr>
              <w:t xml:space="preserve"> </w:t>
            </w:r>
            <w:r w:rsidR="00221FE3" w:rsidRPr="00E74504">
              <w:rPr>
                <w:rFonts w:ascii="Tahoma" w:hAnsi="Tahoma" w:cs="Tahoma"/>
              </w:rPr>
              <w:t>July</w:t>
            </w:r>
            <w:r w:rsidR="009B71C9" w:rsidRPr="00E74504">
              <w:rPr>
                <w:rFonts w:ascii="Tahoma" w:hAnsi="Tahoma" w:cs="Tahoma"/>
              </w:rPr>
              <w:t xml:space="preserve"> 2020. </w:t>
            </w:r>
            <w:r w:rsidR="00394778" w:rsidRPr="00E74504">
              <w:rPr>
                <w:rFonts w:ascii="Tahoma" w:hAnsi="Tahoma" w:cs="Tahoma"/>
              </w:rPr>
              <w:t xml:space="preserve">Working towards RMS approval for </w:t>
            </w:r>
            <w:r w:rsidR="00603C8E">
              <w:rPr>
                <w:rFonts w:ascii="Tahoma" w:hAnsi="Tahoma" w:cs="Tahoma"/>
              </w:rPr>
              <w:t xml:space="preserve"> </w:t>
            </w:r>
          </w:p>
          <w:p w:rsidR="00E74504" w:rsidRPr="00E74504" w:rsidRDefault="00603C8E" w:rsidP="00E74504">
            <w:pPr>
              <w:pStyle w:val="CommentText"/>
              <w:widowControl/>
              <w:autoSpaceDE/>
              <w:autoSpaceDN/>
              <w:rPr>
                <w:rFonts w:ascii="Tahoma" w:hAnsi="Tahoma" w:cs="Tahoma"/>
              </w:rPr>
            </w:pPr>
            <w:r>
              <w:rPr>
                <w:rFonts w:ascii="Tahoma" w:hAnsi="Tahoma" w:cs="Tahoma"/>
              </w:rPr>
              <w:t>R2 Accreditation.  Submitted Chain of Responsibility.  Completed RMAP for 2019/20.</w:t>
            </w:r>
          </w:p>
        </w:tc>
      </w:tr>
      <w:tr w:rsidR="00936674" w:rsidRPr="00505765" w:rsidTr="006B5809">
        <w:trPr>
          <w:trHeight w:val="2148"/>
        </w:trPr>
        <w:tc>
          <w:tcPr>
            <w:tcW w:w="1077" w:type="dxa"/>
          </w:tcPr>
          <w:p w:rsidR="00936674" w:rsidRPr="00505765" w:rsidRDefault="00936674" w:rsidP="007F3B2A">
            <w:pPr>
              <w:widowControl/>
              <w:autoSpaceDE/>
              <w:autoSpaceDN/>
              <w:spacing w:line="276" w:lineRule="auto"/>
              <w:rPr>
                <w:rFonts w:ascii="Tahoma" w:hAnsi="Tahoma" w:cs="Tahoma"/>
                <w:b/>
                <w:sz w:val="20"/>
                <w:szCs w:val="20"/>
              </w:rPr>
            </w:pPr>
            <w:r w:rsidRPr="00505765">
              <w:rPr>
                <w:rFonts w:ascii="Tahoma" w:hAnsi="Tahoma" w:cs="Tahoma"/>
                <w:b/>
                <w:sz w:val="20"/>
                <w:szCs w:val="20"/>
              </w:rPr>
              <w:t>Strategy</w:t>
            </w:r>
          </w:p>
          <w:p w:rsidR="00936674" w:rsidRPr="00505765" w:rsidRDefault="00936674" w:rsidP="007F3B2A">
            <w:pPr>
              <w:widowControl/>
              <w:autoSpaceDE/>
              <w:autoSpaceDN/>
              <w:spacing w:line="276" w:lineRule="auto"/>
              <w:rPr>
                <w:rFonts w:ascii="Tahoma" w:hAnsi="Tahoma" w:cs="Tahoma"/>
                <w:b/>
                <w:sz w:val="20"/>
                <w:szCs w:val="20"/>
              </w:rPr>
            </w:pPr>
            <w:r w:rsidRPr="00505765">
              <w:rPr>
                <w:rFonts w:ascii="Tahoma" w:hAnsi="Tahoma" w:cs="Tahoma"/>
                <w:b/>
                <w:sz w:val="20"/>
                <w:szCs w:val="20"/>
              </w:rPr>
              <w:t>3.4.5</w:t>
            </w:r>
          </w:p>
        </w:tc>
        <w:tc>
          <w:tcPr>
            <w:tcW w:w="3043" w:type="dxa"/>
          </w:tcPr>
          <w:p w:rsidR="00936674" w:rsidRPr="00505765" w:rsidRDefault="00936674" w:rsidP="00E74504">
            <w:pPr>
              <w:tabs>
                <w:tab w:val="left" w:pos="336"/>
              </w:tabs>
              <w:ind w:right="170"/>
              <w:jc w:val="both"/>
              <w:rPr>
                <w:rFonts w:ascii="Tahoma" w:hAnsi="Tahoma" w:cs="Tahoma"/>
                <w:sz w:val="20"/>
                <w:szCs w:val="20"/>
              </w:rPr>
            </w:pPr>
            <w:r w:rsidRPr="00505765">
              <w:rPr>
                <w:rFonts w:ascii="Tahoma" w:hAnsi="Tahoma" w:cs="Tahoma"/>
                <w:sz w:val="20"/>
                <w:szCs w:val="20"/>
              </w:rPr>
              <w:t>Improve street and building accessibility for the disability and mobility impaired</w:t>
            </w:r>
          </w:p>
          <w:p w:rsidR="00936674" w:rsidRPr="00505765" w:rsidRDefault="00936674" w:rsidP="00E74504">
            <w:pPr>
              <w:tabs>
                <w:tab w:val="left" w:pos="336"/>
              </w:tabs>
              <w:ind w:right="170"/>
              <w:jc w:val="both"/>
              <w:rPr>
                <w:rFonts w:ascii="Tahoma" w:hAnsi="Tahoma" w:cs="Tahoma"/>
                <w:sz w:val="20"/>
                <w:szCs w:val="20"/>
              </w:rPr>
            </w:pPr>
          </w:p>
        </w:tc>
        <w:tc>
          <w:tcPr>
            <w:tcW w:w="4649" w:type="dxa"/>
          </w:tcPr>
          <w:p w:rsidR="00936674" w:rsidRPr="00505765" w:rsidRDefault="00936674" w:rsidP="00E74504">
            <w:pPr>
              <w:tabs>
                <w:tab w:val="left" w:pos="336"/>
              </w:tabs>
              <w:ind w:right="170"/>
              <w:jc w:val="both"/>
              <w:rPr>
                <w:rFonts w:ascii="Tahoma" w:hAnsi="Tahoma" w:cs="Tahoma"/>
                <w:b/>
                <w:sz w:val="20"/>
                <w:szCs w:val="20"/>
              </w:rPr>
            </w:pPr>
            <w:r w:rsidRPr="00505765">
              <w:rPr>
                <w:rFonts w:ascii="Tahoma" w:hAnsi="Tahoma" w:cs="Tahoma"/>
                <w:b/>
                <w:sz w:val="20"/>
                <w:szCs w:val="20"/>
              </w:rPr>
              <w:t>Action 3.4.5.1 Review/Deliver a staged program of accessibility improvements to the Murrumbidgee</w:t>
            </w:r>
            <w:r w:rsidR="00C72232" w:rsidRPr="00505765">
              <w:rPr>
                <w:rFonts w:ascii="Tahoma" w:hAnsi="Tahoma" w:cs="Tahoma"/>
                <w:b/>
                <w:sz w:val="20"/>
                <w:szCs w:val="20"/>
              </w:rPr>
              <w:t xml:space="preserve"> Council’s</w:t>
            </w:r>
            <w:r w:rsidRPr="00505765">
              <w:rPr>
                <w:rFonts w:ascii="Tahoma" w:hAnsi="Tahoma" w:cs="Tahoma"/>
                <w:b/>
                <w:sz w:val="20"/>
                <w:szCs w:val="20"/>
              </w:rPr>
              <w:t xml:space="preserve"> town road network</w:t>
            </w:r>
          </w:p>
          <w:p w:rsidR="00936674" w:rsidRPr="00505765" w:rsidRDefault="00936674" w:rsidP="00E74504">
            <w:pPr>
              <w:pStyle w:val="ListParagraph"/>
              <w:numPr>
                <w:ilvl w:val="0"/>
                <w:numId w:val="49"/>
              </w:numPr>
              <w:tabs>
                <w:tab w:val="left" w:pos="336"/>
              </w:tabs>
              <w:ind w:right="170"/>
              <w:jc w:val="both"/>
              <w:rPr>
                <w:rFonts w:ascii="Tahoma" w:hAnsi="Tahoma" w:cs="Tahoma"/>
                <w:sz w:val="20"/>
                <w:szCs w:val="20"/>
              </w:rPr>
            </w:pPr>
            <w:r w:rsidRPr="00505765">
              <w:rPr>
                <w:rFonts w:ascii="Tahoma" w:hAnsi="Tahoma" w:cs="Tahoma"/>
                <w:sz w:val="20"/>
                <w:szCs w:val="20"/>
              </w:rPr>
              <w:t>Develop programs for all three towns to be rolled out in stages and incorporated into Councils maintenance and renewals programs – 30 June 2022 with annual review and reporting</w:t>
            </w:r>
          </w:p>
          <w:p w:rsidR="00936674" w:rsidRPr="00505765" w:rsidRDefault="00936674" w:rsidP="00E74504">
            <w:pPr>
              <w:pStyle w:val="ListParagraph"/>
              <w:numPr>
                <w:ilvl w:val="0"/>
                <w:numId w:val="49"/>
              </w:numPr>
              <w:tabs>
                <w:tab w:val="left" w:pos="336"/>
              </w:tabs>
              <w:ind w:right="170"/>
              <w:jc w:val="both"/>
              <w:rPr>
                <w:rFonts w:ascii="Tahoma" w:hAnsi="Tahoma" w:cs="Tahoma"/>
                <w:sz w:val="20"/>
                <w:szCs w:val="20"/>
              </w:rPr>
            </w:pPr>
            <w:r w:rsidRPr="00505765">
              <w:rPr>
                <w:rFonts w:ascii="Tahoma" w:hAnsi="Tahoma" w:cs="Tahoma"/>
                <w:sz w:val="20"/>
                <w:szCs w:val="20"/>
              </w:rPr>
              <w:t>Develop/implement an accessibility road works program – 30 June 2019</w:t>
            </w:r>
          </w:p>
          <w:p w:rsidR="00936674" w:rsidRPr="00505765" w:rsidRDefault="00936674" w:rsidP="00E74504">
            <w:pPr>
              <w:pStyle w:val="ListParagraph"/>
              <w:numPr>
                <w:ilvl w:val="0"/>
                <w:numId w:val="49"/>
              </w:numPr>
              <w:tabs>
                <w:tab w:val="left" w:pos="336"/>
              </w:tabs>
              <w:ind w:right="170"/>
              <w:jc w:val="both"/>
              <w:rPr>
                <w:rFonts w:ascii="Tahoma" w:hAnsi="Tahoma" w:cs="Tahoma"/>
                <w:sz w:val="20"/>
                <w:szCs w:val="20"/>
              </w:rPr>
            </w:pPr>
            <w:r w:rsidRPr="00505765">
              <w:rPr>
                <w:rFonts w:ascii="Tahoma" w:hAnsi="Tahoma" w:cs="Tahoma"/>
                <w:sz w:val="20"/>
                <w:szCs w:val="20"/>
              </w:rPr>
              <w:t>Link works to Council’s Disability Plan – 30 June 2019</w:t>
            </w:r>
          </w:p>
          <w:p w:rsidR="00936674" w:rsidRPr="00505765" w:rsidRDefault="00936674" w:rsidP="00E74504">
            <w:pPr>
              <w:tabs>
                <w:tab w:val="left" w:pos="336"/>
              </w:tabs>
              <w:ind w:left="336" w:right="170"/>
              <w:jc w:val="both"/>
              <w:rPr>
                <w:rFonts w:ascii="Tahoma" w:hAnsi="Tahoma" w:cs="Tahoma"/>
                <w:sz w:val="20"/>
                <w:szCs w:val="20"/>
              </w:rPr>
            </w:pPr>
          </w:p>
          <w:p w:rsidR="00936674" w:rsidRPr="00505765" w:rsidRDefault="00936674" w:rsidP="00E74504">
            <w:pPr>
              <w:tabs>
                <w:tab w:val="left" w:pos="336"/>
              </w:tabs>
              <w:ind w:right="170"/>
              <w:jc w:val="both"/>
              <w:rPr>
                <w:rFonts w:ascii="Tahoma" w:hAnsi="Tahoma" w:cs="Tahoma"/>
                <w:b/>
                <w:sz w:val="20"/>
                <w:szCs w:val="20"/>
              </w:rPr>
            </w:pPr>
            <w:r w:rsidRPr="00505765">
              <w:rPr>
                <w:rFonts w:ascii="Tahoma" w:hAnsi="Tahoma" w:cs="Tahoma"/>
                <w:b/>
                <w:sz w:val="20"/>
                <w:szCs w:val="20"/>
              </w:rPr>
              <w:t>Action 3.4.5.2 Review/develop a staged program of accessibility improvement to the parking bays, ar</w:t>
            </w:r>
            <w:r w:rsidR="00C72232" w:rsidRPr="00505765">
              <w:rPr>
                <w:rFonts w:ascii="Tahoma" w:hAnsi="Tahoma" w:cs="Tahoma"/>
                <w:b/>
                <w:sz w:val="20"/>
                <w:szCs w:val="20"/>
              </w:rPr>
              <w:t>eas and access in Murrumbidgee Council’s t</w:t>
            </w:r>
            <w:r w:rsidRPr="00505765">
              <w:rPr>
                <w:rFonts w:ascii="Tahoma" w:hAnsi="Tahoma" w:cs="Tahoma"/>
                <w:b/>
                <w:sz w:val="20"/>
                <w:szCs w:val="20"/>
              </w:rPr>
              <w:t>owns and environments</w:t>
            </w:r>
          </w:p>
          <w:p w:rsidR="00936674" w:rsidRPr="00505765" w:rsidRDefault="00936674" w:rsidP="00E74504">
            <w:pPr>
              <w:pStyle w:val="ListParagraph"/>
              <w:numPr>
                <w:ilvl w:val="0"/>
                <w:numId w:val="48"/>
              </w:numPr>
              <w:tabs>
                <w:tab w:val="left" w:pos="336"/>
              </w:tabs>
              <w:ind w:right="170"/>
              <w:jc w:val="both"/>
              <w:rPr>
                <w:rFonts w:ascii="Tahoma" w:hAnsi="Tahoma" w:cs="Tahoma"/>
                <w:sz w:val="20"/>
                <w:szCs w:val="20"/>
              </w:rPr>
            </w:pPr>
            <w:r w:rsidRPr="00505765">
              <w:rPr>
                <w:rFonts w:ascii="Tahoma" w:hAnsi="Tahoma" w:cs="Tahoma"/>
                <w:sz w:val="20"/>
                <w:szCs w:val="20"/>
              </w:rPr>
              <w:t>Develop programs for all three towns to be rolled out in stages and incorporated into Councils maintenance and renewals programs – 30 June 2022 with annual review and reporting</w:t>
            </w:r>
          </w:p>
          <w:p w:rsidR="00936674" w:rsidRPr="00505765" w:rsidRDefault="00936674" w:rsidP="00E74504">
            <w:pPr>
              <w:pStyle w:val="ListParagraph"/>
              <w:numPr>
                <w:ilvl w:val="0"/>
                <w:numId w:val="48"/>
              </w:numPr>
              <w:tabs>
                <w:tab w:val="left" w:pos="336"/>
              </w:tabs>
              <w:ind w:right="170"/>
              <w:jc w:val="both"/>
              <w:rPr>
                <w:rFonts w:ascii="Tahoma" w:hAnsi="Tahoma" w:cs="Tahoma"/>
                <w:sz w:val="20"/>
                <w:szCs w:val="20"/>
              </w:rPr>
            </w:pPr>
            <w:r w:rsidRPr="00505765">
              <w:rPr>
                <w:rFonts w:ascii="Tahoma" w:hAnsi="Tahoma" w:cs="Tahoma"/>
                <w:sz w:val="20"/>
                <w:szCs w:val="20"/>
              </w:rPr>
              <w:t>Develop/implement an accessibility parking works program – 30 June 2019</w:t>
            </w:r>
          </w:p>
          <w:p w:rsidR="00936674" w:rsidRPr="00505765" w:rsidRDefault="00936674" w:rsidP="00E74504">
            <w:pPr>
              <w:pStyle w:val="ListParagraph"/>
              <w:numPr>
                <w:ilvl w:val="0"/>
                <w:numId w:val="48"/>
              </w:numPr>
              <w:tabs>
                <w:tab w:val="left" w:pos="336"/>
              </w:tabs>
              <w:ind w:right="170"/>
              <w:jc w:val="both"/>
              <w:rPr>
                <w:rFonts w:ascii="Tahoma" w:hAnsi="Tahoma" w:cs="Tahoma"/>
                <w:sz w:val="20"/>
                <w:szCs w:val="20"/>
              </w:rPr>
            </w:pPr>
            <w:r w:rsidRPr="00505765">
              <w:rPr>
                <w:rFonts w:ascii="Tahoma" w:hAnsi="Tahoma" w:cs="Tahoma"/>
                <w:sz w:val="20"/>
                <w:szCs w:val="20"/>
              </w:rPr>
              <w:t>Link works to Council’s Disability Plan – 30 June 2019</w:t>
            </w:r>
          </w:p>
          <w:p w:rsidR="00936674" w:rsidRPr="00505765" w:rsidRDefault="00936674" w:rsidP="00E74504">
            <w:pPr>
              <w:widowControl/>
              <w:autoSpaceDE/>
              <w:autoSpaceDN/>
              <w:ind w:right="170"/>
              <w:jc w:val="both"/>
              <w:rPr>
                <w:rFonts w:ascii="Tahoma" w:hAnsi="Tahoma" w:cs="Tahoma"/>
                <w:sz w:val="20"/>
                <w:szCs w:val="20"/>
              </w:rPr>
            </w:pPr>
          </w:p>
        </w:tc>
        <w:tc>
          <w:tcPr>
            <w:tcW w:w="1452" w:type="dxa"/>
          </w:tcPr>
          <w:p w:rsidR="00B43DE5" w:rsidRPr="00505765" w:rsidRDefault="0031115B" w:rsidP="00E74504">
            <w:pPr>
              <w:widowControl/>
              <w:autoSpaceDE/>
              <w:autoSpaceDN/>
              <w:rPr>
                <w:rFonts w:ascii="Tahoma" w:hAnsi="Tahoma" w:cs="Tahoma"/>
                <w:sz w:val="20"/>
                <w:szCs w:val="20"/>
              </w:rPr>
            </w:pPr>
            <w:r>
              <w:rPr>
                <w:rFonts w:ascii="Tahoma" w:hAnsi="Tahoma" w:cs="Tahoma"/>
                <w:sz w:val="20"/>
                <w:szCs w:val="20"/>
              </w:rPr>
              <w:t>OM/</w:t>
            </w:r>
            <w:r w:rsidR="00B43DE5" w:rsidRPr="00505765">
              <w:rPr>
                <w:rFonts w:ascii="Tahoma" w:hAnsi="Tahoma" w:cs="Tahoma"/>
                <w:sz w:val="20"/>
                <w:szCs w:val="20"/>
              </w:rPr>
              <w:t>AM</w:t>
            </w:r>
          </w:p>
          <w:p w:rsidR="00B43DE5" w:rsidRPr="00505765" w:rsidRDefault="00B43DE5" w:rsidP="00E74504">
            <w:pPr>
              <w:widowControl/>
              <w:autoSpaceDE/>
              <w:autoSpaceDN/>
              <w:rPr>
                <w:rFonts w:ascii="Tahoma" w:hAnsi="Tahoma" w:cs="Tahoma"/>
                <w:sz w:val="20"/>
                <w:szCs w:val="20"/>
              </w:rPr>
            </w:pPr>
          </w:p>
          <w:p w:rsidR="00B43DE5" w:rsidRPr="00505765" w:rsidRDefault="00B43DE5" w:rsidP="00E74504">
            <w:pPr>
              <w:widowControl/>
              <w:autoSpaceDE/>
              <w:autoSpaceDN/>
              <w:rPr>
                <w:rFonts w:ascii="Tahoma" w:hAnsi="Tahoma" w:cs="Tahoma"/>
                <w:sz w:val="20"/>
                <w:szCs w:val="20"/>
              </w:rPr>
            </w:pPr>
          </w:p>
          <w:p w:rsidR="00B43DE5" w:rsidRPr="00505765" w:rsidRDefault="00B43DE5" w:rsidP="00E74504">
            <w:pPr>
              <w:widowControl/>
              <w:autoSpaceDE/>
              <w:autoSpaceDN/>
              <w:rPr>
                <w:rFonts w:ascii="Tahoma" w:hAnsi="Tahoma" w:cs="Tahoma"/>
                <w:sz w:val="20"/>
                <w:szCs w:val="20"/>
              </w:rPr>
            </w:pPr>
          </w:p>
          <w:p w:rsidR="00B43DE5" w:rsidRPr="00505765" w:rsidRDefault="00B43DE5" w:rsidP="00E74504">
            <w:pPr>
              <w:widowControl/>
              <w:autoSpaceDE/>
              <w:autoSpaceDN/>
              <w:rPr>
                <w:rFonts w:ascii="Tahoma" w:hAnsi="Tahoma" w:cs="Tahoma"/>
                <w:sz w:val="20"/>
                <w:szCs w:val="20"/>
              </w:rPr>
            </w:pPr>
          </w:p>
          <w:p w:rsidR="00B43DE5" w:rsidRPr="00505765" w:rsidRDefault="00B43DE5" w:rsidP="00E74504">
            <w:pPr>
              <w:widowControl/>
              <w:autoSpaceDE/>
              <w:autoSpaceDN/>
              <w:rPr>
                <w:rFonts w:ascii="Tahoma" w:hAnsi="Tahoma" w:cs="Tahoma"/>
                <w:sz w:val="20"/>
                <w:szCs w:val="20"/>
              </w:rPr>
            </w:pPr>
          </w:p>
          <w:p w:rsidR="00B43DE5" w:rsidRPr="00505765" w:rsidRDefault="00B43DE5" w:rsidP="00E74504">
            <w:pPr>
              <w:widowControl/>
              <w:autoSpaceDE/>
              <w:autoSpaceDN/>
              <w:rPr>
                <w:rFonts w:ascii="Tahoma" w:hAnsi="Tahoma" w:cs="Tahoma"/>
                <w:sz w:val="20"/>
                <w:szCs w:val="20"/>
              </w:rPr>
            </w:pPr>
          </w:p>
          <w:p w:rsidR="00B43DE5" w:rsidRPr="00505765" w:rsidRDefault="00B43DE5" w:rsidP="00E74504">
            <w:pPr>
              <w:widowControl/>
              <w:autoSpaceDE/>
              <w:autoSpaceDN/>
              <w:rPr>
                <w:rFonts w:ascii="Tahoma" w:hAnsi="Tahoma" w:cs="Tahoma"/>
                <w:sz w:val="20"/>
                <w:szCs w:val="20"/>
              </w:rPr>
            </w:pPr>
          </w:p>
          <w:p w:rsidR="00E74504" w:rsidRDefault="00E74504" w:rsidP="00E74504">
            <w:pPr>
              <w:widowControl/>
              <w:autoSpaceDE/>
              <w:autoSpaceDN/>
              <w:rPr>
                <w:rFonts w:ascii="Tahoma" w:hAnsi="Tahoma" w:cs="Tahoma"/>
                <w:sz w:val="20"/>
                <w:szCs w:val="20"/>
              </w:rPr>
            </w:pPr>
          </w:p>
          <w:p w:rsidR="00E74504" w:rsidRDefault="00E74504" w:rsidP="00E74504">
            <w:pPr>
              <w:widowControl/>
              <w:autoSpaceDE/>
              <w:autoSpaceDN/>
              <w:rPr>
                <w:rFonts w:ascii="Tahoma" w:hAnsi="Tahoma" w:cs="Tahoma"/>
                <w:sz w:val="20"/>
                <w:szCs w:val="20"/>
              </w:rPr>
            </w:pPr>
          </w:p>
          <w:p w:rsidR="00E74504" w:rsidRDefault="00E74504" w:rsidP="00E74504">
            <w:pPr>
              <w:widowControl/>
              <w:autoSpaceDE/>
              <w:autoSpaceDN/>
              <w:rPr>
                <w:rFonts w:ascii="Tahoma" w:hAnsi="Tahoma" w:cs="Tahoma"/>
                <w:sz w:val="20"/>
                <w:szCs w:val="20"/>
              </w:rPr>
            </w:pPr>
          </w:p>
          <w:p w:rsidR="00E74504" w:rsidRDefault="00E74504" w:rsidP="00E74504">
            <w:pPr>
              <w:widowControl/>
              <w:autoSpaceDE/>
              <w:autoSpaceDN/>
              <w:rPr>
                <w:rFonts w:ascii="Tahoma" w:hAnsi="Tahoma" w:cs="Tahoma"/>
                <w:sz w:val="20"/>
                <w:szCs w:val="20"/>
              </w:rPr>
            </w:pPr>
          </w:p>
          <w:p w:rsidR="00E74504" w:rsidRDefault="00E74504" w:rsidP="00E74504">
            <w:pPr>
              <w:widowControl/>
              <w:autoSpaceDE/>
              <w:autoSpaceDN/>
              <w:rPr>
                <w:rFonts w:ascii="Tahoma" w:hAnsi="Tahoma" w:cs="Tahoma"/>
                <w:sz w:val="20"/>
                <w:szCs w:val="20"/>
              </w:rPr>
            </w:pPr>
          </w:p>
          <w:p w:rsidR="00E74504" w:rsidRDefault="00E74504" w:rsidP="00E74504">
            <w:pPr>
              <w:widowControl/>
              <w:autoSpaceDE/>
              <w:autoSpaceDN/>
              <w:rPr>
                <w:rFonts w:ascii="Tahoma" w:hAnsi="Tahoma" w:cs="Tahoma"/>
                <w:sz w:val="20"/>
                <w:szCs w:val="20"/>
              </w:rPr>
            </w:pPr>
          </w:p>
          <w:p w:rsidR="00B43DE5" w:rsidRPr="00505765" w:rsidRDefault="00B43DE5" w:rsidP="00E74504">
            <w:pPr>
              <w:widowControl/>
              <w:autoSpaceDE/>
              <w:autoSpaceDN/>
              <w:rPr>
                <w:rFonts w:ascii="Tahoma" w:hAnsi="Tahoma" w:cs="Tahoma"/>
                <w:sz w:val="20"/>
                <w:szCs w:val="20"/>
              </w:rPr>
            </w:pPr>
            <w:r w:rsidRPr="00505765">
              <w:rPr>
                <w:rFonts w:ascii="Tahoma" w:hAnsi="Tahoma" w:cs="Tahoma"/>
                <w:sz w:val="20"/>
                <w:szCs w:val="20"/>
              </w:rPr>
              <w:t>AM</w:t>
            </w:r>
            <w:r w:rsidR="001867E0">
              <w:rPr>
                <w:rFonts w:ascii="Tahoma" w:hAnsi="Tahoma" w:cs="Tahoma"/>
                <w:sz w:val="20"/>
                <w:szCs w:val="20"/>
              </w:rPr>
              <w:t>/</w:t>
            </w:r>
            <w:r w:rsidRPr="00505765">
              <w:rPr>
                <w:rFonts w:ascii="Tahoma" w:hAnsi="Tahoma" w:cs="Tahoma"/>
                <w:sz w:val="20"/>
                <w:szCs w:val="20"/>
              </w:rPr>
              <w:t>OM</w:t>
            </w:r>
          </w:p>
          <w:p w:rsidR="00B43DE5" w:rsidRPr="00505765" w:rsidRDefault="00B43DE5" w:rsidP="00E74504">
            <w:pPr>
              <w:widowControl/>
              <w:autoSpaceDE/>
              <w:autoSpaceDN/>
              <w:rPr>
                <w:rFonts w:ascii="Tahoma" w:hAnsi="Tahoma" w:cs="Tahoma"/>
                <w:sz w:val="20"/>
                <w:szCs w:val="20"/>
              </w:rPr>
            </w:pPr>
          </w:p>
          <w:p w:rsidR="00B43DE5" w:rsidRPr="00505765" w:rsidRDefault="00B43DE5" w:rsidP="00E74504">
            <w:pPr>
              <w:widowControl/>
              <w:autoSpaceDE/>
              <w:autoSpaceDN/>
              <w:rPr>
                <w:rFonts w:ascii="Tahoma" w:hAnsi="Tahoma" w:cs="Tahoma"/>
                <w:sz w:val="20"/>
                <w:szCs w:val="20"/>
              </w:rPr>
            </w:pPr>
          </w:p>
          <w:p w:rsidR="00B43DE5" w:rsidRPr="00505765" w:rsidRDefault="00B43DE5" w:rsidP="00E74504">
            <w:pPr>
              <w:widowControl/>
              <w:autoSpaceDE/>
              <w:autoSpaceDN/>
              <w:rPr>
                <w:rFonts w:ascii="Tahoma" w:hAnsi="Tahoma" w:cs="Tahoma"/>
                <w:sz w:val="20"/>
                <w:szCs w:val="20"/>
              </w:rPr>
            </w:pPr>
          </w:p>
          <w:p w:rsidR="00B43DE5" w:rsidRPr="00505765" w:rsidRDefault="00B43DE5" w:rsidP="00E74504">
            <w:pPr>
              <w:widowControl/>
              <w:autoSpaceDE/>
              <w:autoSpaceDN/>
              <w:rPr>
                <w:rFonts w:ascii="Tahoma" w:hAnsi="Tahoma" w:cs="Tahoma"/>
                <w:sz w:val="20"/>
                <w:szCs w:val="20"/>
              </w:rPr>
            </w:pPr>
          </w:p>
          <w:p w:rsidR="00936674" w:rsidRPr="00505765" w:rsidRDefault="00936674" w:rsidP="00E74504">
            <w:pPr>
              <w:widowControl/>
              <w:autoSpaceDE/>
              <w:autoSpaceDN/>
              <w:rPr>
                <w:rFonts w:ascii="Tahoma" w:hAnsi="Tahoma" w:cs="Tahoma"/>
                <w:sz w:val="20"/>
                <w:szCs w:val="20"/>
              </w:rPr>
            </w:pPr>
            <w:r w:rsidRPr="00505765">
              <w:rPr>
                <w:rFonts w:ascii="Tahoma" w:hAnsi="Tahoma" w:cs="Tahoma"/>
                <w:sz w:val="20"/>
                <w:szCs w:val="20"/>
              </w:rPr>
              <w:t xml:space="preserve"> </w:t>
            </w:r>
          </w:p>
        </w:tc>
        <w:tc>
          <w:tcPr>
            <w:tcW w:w="1831" w:type="dxa"/>
          </w:tcPr>
          <w:p w:rsidR="00D47DE4" w:rsidRPr="00505765" w:rsidRDefault="00D47DE4" w:rsidP="00E74504">
            <w:pPr>
              <w:widowControl/>
              <w:autoSpaceDE/>
              <w:autoSpaceDN/>
              <w:rPr>
                <w:rFonts w:ascii="Tahoma" w:hAnsi="Tahoma" w:cs="Tahoma"/>
                <w:sz w:val="20"/>
                <w:szCs w:val="20"/>
              </w:rPr>
            </w:pPr>
            <w:r w:rsidRPr="00505765">
              <w:rPr>
                <w:rFonts w:ascii="Tahoma" w:hAnsi="Tahoma" w:cs="Tahoma"/>
                <w:sz w:val="20"/>
                <w:szCs w:val="20"/>
              </w:rPr>
              <w:t>Ongoing</w:t>
            </w:r>
          </w:p>
          <w:p w:rsidR="00C72232" w:rsidRPr="00505765" w:rsidRDefault="00C72232" w:rsidP="00E74504">
            <w:pPr>
              <w:widowControl/>
              <w:autoSpaceDE/>
              <w:autoSpaceDN/>
              <w:rPr>
                <w:rFonts w:ascii="Tahoma" w:hAnsi="Tahoma" w:cs="Tahoma"/>
                <w:sz w:val="20"/>
                <w:szCs w:val="20"/>
              </w:rPr>
            </w:pPr>
          </w:p>
          <w:p w:rsidR="00C72232" w:rsidRPr="00505765" w:rsidRDefault="00C72232" w:rsidP="00E74504">
            <w:pPr>
              <w:widowControl/>
              <w:autoSpaceDE/>
              <w:autoSpaceDN/>
              <w:rPr>
                <w:rFonts w:ascii="Tahoma" w:hAnsi="Tahoma" w:cs="Tahoma"/>
                <w:sz w:val="20"/>
                <w:szCs w:val="20"/>
              </w:rPr>
            </w:pPr>
          </w:p>
          <w:p w:rsidR="00C72232" w:rsidRPr="00505765" w:rsidRDefault="00C72232" w:rsidP="00E74504">
            <w:pPr>
              <w:widowControl/>
              <w:autoSpaceDE/>
              <w:autoSpaceDN/>
              <w:rPr>
                <w:rFonts w:ascii="Tahoma" w:hAnsi="Tahoma" w:cs="Tahoma"/>
                <w:sz w:val="20"/>
                <w:szCs w:val="20"/>
              </w:rPr>
            </w:pPr>
          </w:p>
          <w:p w:rsidR="00C72232" w:rsidRPr="00505765" w:rsidRDefault="00C72232" w:rsidP="00E74504">
            <w:pPr>
              <w:widowControl/>
              <w:autoSpaceDE/>
              <w:autoSpaceDN/>
              <w:rPr>
                <w:rFonts w:ascii="Tahoma" w:hAnsi="Tahoma" w:cs="Tahoma"/>
                <w:sz w:val="20"/>
                <w:szCs w:val="20"/>
              </w:rPr>
            </w:pPr>
          </w:p>
          <w:p w:rsidR="00C72232" w:rsidRPr="00505765" w:rsidRDefault="00C72232" w:rsidP="00E74504">
            <w:pPr>
              <w:widowControl/>
              <w:autoSpaceDE/>
              <w:autoSpaceDN/>
              <w:rPr>
                <w:rFonts w:ascii="Tahoma" w:hAnsi="Tahoma" w:cs="Tahoma"/>
                <w:sz w:val="20"/>
                <w:szCs w:val="20"/>
              </w:rPr>
            </w:pPr>
          </w:p>
          <w:p w:rsidR="00C72232" w:rsidRPr="00505765" w:rsidRDefault="00C72232" w:rsidP="00E74504">
            <w:pPr>
              <w:widowControl/>
              <w:autoSpaceDE/>
              <w:autoSpaceDN/>
              <w:rPr>
                <w:rFonts w:ascii="Tahoma" w:hAnsi="Tahoma" w:cs="Tahoma"/>
                <w:sz w:val="20"/>
                <w:szCs w:val="20"/>
              </w:rPr>
            </w:pPr>
          </w:p>
          <w:p w:rsidR="00C72232" w:rsidRPr="00505765" w:rsidRDefault="00C72232" w:rsidP="00E74504">
            <w:pPr>
              <w:widowControl/>
              <w:autoSpaceDE/>
              <w:autoSpaceDN/>
              <w:rPr>
                <w:rFonts w:ascii="Tahoma" w:hAnsi="Tahoma" w:cs="Tahoma"/>
                <w:sz w:val="20"/>
                <w:szCs w:val="20"/>
              </w:rPr>
            </w:pPr>
          </w:p>
          <w:p w:rsidR="00E74504" w:rsidRDefault="00E74504" w:rsidP="00E74504">
            <w:pPr>
              <w:widowControl/>
              <w:autoSpaceDE/>
              <w:autoSpaceDN/>
              <w:rPr>
                <w:rFonts w:ascii="Tahoma" w:hAnsi="Tahoma" w:cs="Tahoma"/>
                <w:sz w:val="20"/>
                <w:szCs w:val="20"/>
              </w:rPr>
            </w:pPr>
          </w:p>
          <w:p w:rsidR="00E74504" w:rsidRDefault="00E74504" w:rsidP="00E74504">
            <w:pPr>
              <w:widowControl/>
              <w:autoSpaceDE/>
              <w:autoSpaceDN/>
              <w:rPr>
                <w:rFonts w:ascii="Tahoma" w:hAnsi="Tahoma" w:cs="Tahoma"/>
                <w:sz w:val="20"/>
                <w:szCs w:val="20"/>
              </w:rPr>
            </w:pPr>
          </w:p>
          <w:p w:rsidR="00E74504" w:rsidRDefault="00E74504" w:rsidP="00E74504">
            <w:pPr>
              <w:widowControl/>
              <w:autoSpaceDE/>
              <w:autoSpaceDN/>
              <w:rPr>
                <w:rFonts w:ascii="Tahoma" w:hAnsi="Tahoma" w:cs="Tahoma"/>
                <w:sz w:val="20"/>
                <w:szCs w:val="20"/>
              </w:rPr>
            </w:pPr>
          </w:p>
          <w:p w:rsidR="00E74504" w:rsidRDefault="00E74504" w:rsidP="00E74504">
            <w:pPr>
              <w:widowControl/>
              <w:autoSpaceDE/>
              <w:autoSpaceDN/>
              <w:rPr>
                <w:rFonts w:ascii="Tahoma" w:hAnsi="Tahoma" w:cs="Tahoma"/>
                <w:sz w:val="20"/>
                <w:szCs w:val="20"/>
              </w:rPr>
            </w:pPr>
          </w:p>
          <w:p w:rsidR="00E74504" w:rsidRDefault="00E74504" w:rsidP="00E74504">
            <w:pPr>
              <w:widowControl/>
              <w:autoSpaceDE/>
              <w:autoSpaceDN/>
              <w:rPr>
                <w:rFonts w:ascii="Tahoma" w:hAnsi="Tahoma" w:cs="Tahoma"/>
                <w:sz w:val="20"/>
                <w:szCs w:val="20"/>
              </w:rPr>
            </w:pPr>
          </w:p>
          <w:p w:rsidR="00E74504" w:rsidRDefault="00E74504" w:rsidP="00E74504">
            <w:pPr>
              <w:widowControl/>
              <w:autoSpaceDE/>
              <w:autoSpaceDN/>
              <w:rPr>
                <w:rFonts w:ascii="Tahoma" w:hAnsi="Tahoma" w:cs="Tahoma"/>
                <w:sz w:val="20"/>
                <w:szCs w:val="20"/>
              </w:rPr>
            </w:pPr>
          </w:p>
          <w:p w:rsidR="00C72232" w:rsidRPr="00505765" w:rsidRDefault="00C72232" w:rsidP="00E74504">
            <w:pPr>
              <w:widowControl/>
              <w:autoSpaceDE/>
              <w:autoSpaceDN/>
              <w:rPr>
                <w:rFonts w:ascii="Tahoma" w:hAnsi="Tahoma" w:cs="Tahoma"/>
                <w:sz w:val="20"/>
                <w:szCs w:val="20"/>
              </w:rPr>
            </w:pPr>
            <w:r w:rsidRPr="00505765">
              <w:rPr>
                <w:rFonts w:ascii="Tahoma" w:hAnsi="Tahoma" w:cs="Tahoma"/>
                <w:sz w:val="20"/>
                <w:szCs w:val="20"/>
              </w:rPr>
              <w:t>Ongoing</w:t>
            </w:r>
          </w:p>
        </w:tc>
        <w:tc>
          <w:tcPr>
            <w:tcW w:w="1896" w:type="dxa"/>
          </w:tcPr>
          <w:p w:rsidR="00D47DE4" w:rsidRPr="00505765" w:rsidRDefault="00D47DE4" w:rsidP="00E74504">
            <w:pPr>
              <w:widowControl/>
              <w:autoSpaceDE/>
              <w:autoSpaceDN/>
              <w:rPr>
                <w:rFonts w:ascii="Tahoma" w:hAnsi="Tahoma" w:cs="Tahoma"/>
                <w:sz w:val="20"/>
                <w:szCs w:val="20"/>
              </w:rPr>
            </w:pPr>
            <w:r w:rsidRPr="00505765">
              <w:rPr>
                <w:rFonts w:ascii="Tahoma" w:hAnsi="Tahoma" w:cs="Tahoma"/>
                <w:sz w:val="20"/>
                <w:szCs w:val="20"/>
              </w:rPr>
              <w:t>Accessibility opt</w:t>
            </w:r>
            <w:r w:rsidR="00C72232" w:rsidRPr="00505765">
              <w:rPr>
                <w:rFonts w:ascii="Tahoma" w:hAnsi="Tahoma" w:cs="Tahoma"/>
                <w:sz w:val="20"/>
                <w:szCs w:val="20"/>
              </w:rPr>
              <w:t>ions are constantly being identi</w:t>
            </w:r>
            <w:r w:rsidRPr="00505765">
              <w:rPr>
                <w:rFonts w:ascii="Tahoma" w:hAnsi="Tahoma" w:cs="Tahoma"/>
                <w:sz w:val="20"/>
                <w:szCs w:val="20"/>
              </w:rPr>
              <w:t xml:space="preserve">fied. </w:t>
            </w:r>
          </w:p>
        </w:tc>
      </w:tr>
    </w:tbl>
    <w:p w:rsidR="00E74504" w:rsidRDefault="00E74504" w:rsidP="001F2196">
      <w:pPr>
        <w:tabs>
          <w:tab w:val="left" w:pos="336"/>
        </w:tabs>
        <w:ind w:right="298"/>
        <w:rPr>
          <w:rFonts w:ascii="Tahoma" w:eastAsia="Century Gothic" w:hAnsi="Tahoma" w:cs="Tahoma"/>
          <w:b/>
          <w:color w:val="005984"/>
          <w:sz w:val="20"/>
          <w:szCs w:val="20"/>
          <w:u w:val="single"/>
        </w:rPr>
      </w:pPr>
    </w:p>
    <w:p w:rsidR="00E74504" w:rsidRDefault="00E74504" w:rsidP="001F2196">
      <w:pPr>
        <w:tabs>
          <w:tab w:val="left" w:pos="336"/>
        </w:tabs>
        <w:ind w:right="298"/>
        <w:rPr>
          <w:rFonts w:ascii="Tahoma" w:eastAsia="Century Gothic" w:hAnsi="Tahoma" w:cs="Tahoma"/>
          <w:b/>
          <w:color w:val="005984"/>
          <w:sz w:val="20"/>
          <w:szCs w:val="20"/>
          <w:u w:val="single"/>
        </w:rPr>
      </w:pPr>
    </w:p>
    <w:p w:rsidR="00E74504" w:rsidRDefault="00E74504" w:rsidP="001F2196">
      <w:pPr>
        <w:tabs>
          <w:tab w:val="left" w:pos="336"/>
        </w:tabs>
        <w:ind w:right="298"/>
        <w:rPr>
          <w:rFonts w:ascii="Tahoma" w:eastAsia="Century Gothic" w:hAnsi="Tahoma" w:cs="Tahoma"/>
          <w:b/>
          <w:color w:val="005984"/>
          <w:sz w:val="20"/>
          <w:szCs w:val="20"/>
          <w:u w:val="single"/>
        </w:rPr>
      </w:pPr>
    </w:p>
    <w:p w:rsidR="00E74504" w:rsidRDefault="00E74504" w:rsidP="001F2196">
      <w:pPr>
        <w:tabs>
          <w:tab w:val="left" w:pos="336"/>
        </w:tabs>
        <w:ind w:right="298"/>
        <w:rPr>
          <w:rFonts w:ascii="Tahoma" w:eastAsia="Century Gothic" w:hAnsi="Tahoma" w:cs="Tahoma"/>
          <w:b/>
          <w:color w:val="005984"/>
          <w:sz w:val="20"/>
          <w:szCs w:val="20"/>
          <w:u w:val="single"/>
        </w:rPr>
      </w:pPr>
    </w:p>
    <w:p w:rsidR="00CC0A14" w:rsidRDefault="00CC0A14" w:rsidP="001F2196">
      <w:pPr>
        <w:tabs>
          <w:tab w:val="left" w:pos="336"/>
        </w:tabs>
        <w:ind w:right="298"/>
        <w:rPr>
          <w:rFonts w:ascii="Tahoma" w:eastAsia="Century Gothic" w:hAnsi="Tahoma" w:cs="Tahoma"/>
          <w:b/>
          <w:color w:val="005984"/>
          <w:sz w:val="20"/>
          <w:szCs w:val="20"/>
          <w:u w:val="single"/>
        </w:rPr>
      </w:pPr>
      <w:r w:rsidRPr="00505765">
        <w:rPr>
          <w:rFonts w:ascii="Tahoma" w:eastAsia="Century Gothic" w:hAnsi="Tahoma" w:cs="Tahoma"/>
          <w:b/>
          <w:color w:val="005984"/>
          <w:sz w:val="20"/>
          <w:szCs w:val="20"/>
          <w:u w:val="single"/>
        </w:rPr>
        <w:t>3.5 Local Utilities and Communications Infrastructure and Connectivity:</w:t>
      </w:r>
    </w:p>
    <w:p w:rsidR="001F2196" w:rsidRPr="00505765" w:rsidRDefault="001F2196" w:rsidP="001F2196">
      <w:pPr>
        <w:tabs>
          <w:tab w:val="left" w:pos="336"/>
        </w:tabs>
        <w:ind w:right="298"/>
        <w:rPr>
          <w:rFonts w:ascii="Tahoma" w:eastAsia="Century Gothic" w:hAnsi="Tahoma" w:cs="Tahoma"/>
          <w:b/>
          <w:color w:val="005984"/>
          <w:sz w:val="20"/>
          <w:szCs w:val="20"/>
          <w:u w:val="single"/>
        </w:rPr>
      </w:pPr>
    </w:p>
    <w:tbl>
      <w:tblPr>
        <w:tblStyle w:val="TableGrid"/>
        <w:tblW w:w="13948" w:type="dxa"/>
        <w:tblLook w:val="04A0" w:firstRow="1" w:lastRow="0" w:firstColumn="1" w:lastColumn="0" w:noHBand="0" w:noVBand="1"/>
      </w:tblPr>
      <w:tblGrid>
        <w:gridCol w:w="1077"/>
        <w:gridCol w:w="2414"/>
        <w:gridCol w:w="4720"/>
        <w:gridCol w:w="2007"/>
        <w:gridCol w:w="1833"/>
        <w:gridCol w:w="1897"/>
      </w:tblGrid>
      <w:tr w:rsidR="00936674" w:rsidRPr="00505765" w:rsidTr="001F2196">
        <w:trPr>
          <w:trHeight w:val="463"/>
          <w:tblHeader/>
        </w:trPr>
        <w:tc>
          <w:tcPr>
            <w:tcW w:w="3491" w:type="dxa"/>
            <w:gridSpan w:val="2"/>
          </w:tcPr>
          <w:p w:rsidR="00936674" w:rsidRPr="00505765" w:rsidRDefault="00936674" w:rsidP="001F2196">
            <w:pPr>
              <w:tabs>
                <w:tab w:val="left" w:pos="691"/>
              </w:tabs>
              <w:ind w:right="440"/>
              <w:jc w:val="center"/>
              <w:rPr>
                <w:rFonts w:ascii="Tahoma" w:hAnsi="Tahoma" w:cs="Tahoma"/>
                <w:b/>
                <w:sz w:val="20"/>
                <w:szCs w:val="20"/>
              </w:rPr>
            </w:pPr>
            <w:r w:rsidRPr="00505765">
              <w:rPr>
                <w:rFonts w:ascii="Tahoma" w:hAnsi="Tahoma" w:cs="Tahoma"/>
                <w:b/>
                <w:sz w:val="20"/>
                <w:szCs w:val="20"/>
              </w:rPr>
              <w:t>Strategic Activity</w:t>
            </w:r>
          </w:p>
        </w:tc>
        <w:tc>
          <w:tcPr>
            <w:tcW w:w="4720" w:type="dxa"/>
          </w:tcPr>
          <w:p w:rsidR="00936674" w:rsidRPr="00505765" w:rsidRDefault="00936674" w:rsidP="001F2196">
            <w:pPr>
              <w:widowControl/>
              <w:autoSpaceDE/>
              <w:autoSpaceDN/>
              <w:jc w:val="center"/>
              <w:rPr>
                <w:rFonts w:ascii="Tahoma" w:hAnsi="Tahoma" w:cs="Tahoma"/>
                <w:b/>
                <w:sz w:val="20"/>
                <w:szCs w:val="20"/>
              </w:rPr>
            </w:pPr>
            <w:r w:rsidRPr="00505765">
              <w:rPr>
                <w:rFonts w:ascii="Tahoma" w:hAnsi="Tahoma" w:cs="Tahoma"/>
                <w:b/>
                <w:sz w:val="20"/>
                <w:szCs w:val="20"/>
              </w:rPr>
              <w:t>Action</w:t>
            </w:r>
          </w:p>
        </w:tc>
        <w:tc>
          <w:tcPr>
            <w:tcW w:w="2007" w:type="dxa"/>
          </w:tcPr>
          <w:p w:rsidR="00936674" w:rsidRPr="00505765" w:rsidRDefault="00936674" w:rsidP="001F2196">
            <w:pPr>
              <w:widowControl/>
              <w:autoSpaceDE/>
              <w:autoSpaceDN/>
              <w:jc w:val="center"/>
              <w:rPr>
                <w:rFonts w:ascii="Tahoma" w:hAnsi="Tahoma" w:cs="Tahoma"/>
                <w:b/>
                <w:sz w:val="20"/>
                <w:szCs w:val="20"/>
              </w:rPr>
            </w:pPr>
            <w:r w:rsidRPr="00505765">
              <w:rPr>
                <w:rFonts w:ascii="Tahoma" w:hAnsi="Tahoma" w:cs="Tahoma"/>
                <w:b/>
                <w:sz w:val="20"/>
                <w:szCs w:val="20"/>
              </w:rPr>
              <w:t xml:space="preserve">Accountable Officer </w:t>
            </w:r>
          </w:p>
        </w:tc>
        <w:tc>
          <w:tcPr>
            <w:tcW w:w="1833" w:type="dxa"/>
          </w:tcPr>
          <w:p w:rsidR="00936674" w:rsidRPr="00505765" w:rsidRDefault="00936674" w:rsidP="001F2196">
            <w:pPr>
              <w:widowControl/>
              <w:autoSpaceDE/>
              <w:autoSpaceDN/>
              <w:jc w:val="center"/>
              <w:rPr>
                <w:rFonts w:ascii="Tahoma" w:hAnsi="Tahoma" w:cs="Tahoma"/>
                <w:b/>
                <w:sz w:val="20"/>
                <w:szCs w:val="20"/>
              </w:rPr>
            </w:pPr>
            <w:r w:rsidRPr="00505765">
              <w:rPr>
                <w:rFonts w:ascii="Tahoma" w:hAnsi="Tahoma" w:cs="Tahoma"/>
                <w:b/>
                <w:sz w:val="20"/>
                <w:szCs w:val="20"/>
              </w:rPr>
              <w:t>Status</w:t>
            </w:r>
          </w:p>
        </w:tc>
        <w:tc>
          <w:tcPr>
            <w:tcW w:w="1897" w:type="dxa"/>
          </w:tcPr>
          <w:p w:rsidR="00936674" w:rsidRPr="00505765" w:rsidRDefault="00936674" w:rsidP="001F2196">
            <w:pPr>
              <w:widowControl/>
              <w:autoSpaceDE/>
              <w:autoSpaceDN/>
              <w:jc w:val="center"/>
              <w:rPr>
                <w:rFonts w:ascii="Tahoma" w:hAnsi="Tahoma" w:cs="Tahoma"/>
                <w:b/>
                <w:sz w:val="20"/>
                <w:szCs w:val="20"/>
              </w:rPr>
            </w:pPr>
            <w:r w:rsidRPr="00505765">
              <w:rPr>
                <w:rFonts w:ascii="Tahoma" w:hAnsi="Tahoma" w:cs="Tahoma"/>
                <w:b/>
                <w:sz w:val="20"/>
                <w:szCs w:val="20"/>
              </w:rPr>
              <w:t>Comment</w:t>
            </w:r>
          </w:p>
        </w:tc>
      </w:tr>
      <w:tr w:rsidR="00936674" w:rsidRPr="00505765" w:rsidTr="001F2196">
        <w:trPr>
          <w:trHeight w:val="1142"/>
        </w:trPr>
        <w:tc>
          <w:tcPr>
            <w:tcW w:w="1077" w:type="dxa"/>
          </w:tcPr>
          <w:p w:rsidR="00936674" w:rsidRPr="00505765" w:rsidRDefault="00936674" w:rsidP="00936674">
            <w:pPr>
              <w:widowControl/>
              <w:autoSpaceDE/>
              <w:autoSpaceDN/>
              <w:spacing w:line="276" w:lineRule="auto"/>
              <w:rPr>
                <w:rFonts w:ascii="Tahoma" w:hAnsi="Tahoma" w:cs="Tahoma"/>
                <w:b/>
                <w:sz w:val="20"/>
                <w:szCs w:val="20"/>
              </w:rPr>
            </w:pPr>
            <w:r w:rsidRPr="00505765">
              <w:rPr>
                <w:rFonts w:ascii="Tahoma" w:hAnsi="Tahoma" w:cs="Tahoma"/>
                <w:b/>
                <w:sz w:val="20"/>
                <w:szCs w:val="20"/>
              </w:rPr>
              <w:t>Strategy</w:t>
            </w:r>
          </w:p>
          <w:p w:rsidR="00936674" w:rsidRPr="00505765" w:rsidRDefault="00936674" w:rsidP="00936674">
            <w:pPr>
              <w:widowControl/>
              <w:autoSpaceDE/>
              <w:autoSpaceDN/>
              <w:spacing w:line="276" w:lineRule="auto"/>
              <w:rPr>
                <w:rFonts w:ascii="Tahoma" w:hAnsi="Tahoma" w:cs="Tahoma"/>
                <w:b/>
                <w:sz w:val="20"/>
                <w:szCs w:val="20"/>
              </w:rPr>
            </w:pPr>
            <w:r w:rsidRPr="00505765">
              <w:rPr>
                <w:rFonts w:ascii="Tahoma" w:hAnsi="Tahoma" w:cs="Tahoma"/>
                <w:b/>
                <w:sz w:val="20"/>
                <w:szCs w:val="20"/>
              </w:rPr>
              <w:t>3.5.1</w:t>
            </w:r>
          </w:p>
        </w:tc>
        <w:tc>
          <w:tcPr>
            <w:tcW w:w="2414" w:type="dxa"/>
          </w:tcPr>
          <w:p w:rsidR="00936674" w:rsidRPr="00505765" w:rsidRDefault="00936674" w:rsidP="00FF4C10">
            <w:pPr>
              <w:tabs>
                <w:tab w:val="left" w:pos="336"/>
              </w:tabs>
              <w:ind w:right="170"/>
              <w:jc w:val="both"/>
              <w:rPr>
                <w:rFonts w:ascii="Tahoma" w:eastAsia="Century Gothic" w:hAnsi="Tahoma" w:cs="Tahoma"/>
                <w:sz w:val="20"/>
                <w:szCs w:val="20"/>
              </w:rPr>
            </w:pPr>
            <w:r w:rsidRPr="00505765">
              <w:rPr>
                <w:rFonts w:ascii="Tahoma" w:eastAsia="Century Gothic" w:hAnsi="Tahoma" w:cs="Tahoma"/>
                <w:sz w:val="20"/>
                <w:szCs w:val="20"/>
              </w:rPr>
              <w:t>Manage water assets in line with best practice standards and agreed priorities</w:t>
            </w:r>
          </w:p>
          <w:p w:rsidR="00936674" w:rsidRPr="00505765" w:rsidRDefault="00936674" w:rsidP="00FF4C10">
            <w:pPr>
              <w:tabs>
                <w:tab w:val="left" w:pos="336"/>
              </w:tabs>
              <w:ind w:right="170"/>
              <w:jc w:val="both"/>
              <w:rPr>
                <w:rFonts w:ascii="Tahoma" w:eastAsia="Century Gothic" w:hAnsi="Tahoma" w:cs="Tahoma"/>
                <w:sz w:val="20"/>
                <w:szCs w:val="20"/>
              </w:rPr>
            </w:pPr>
          </w:p>
          <w:p w:rsidR="00936674" w:rsidRPr="00505765" w:rsidRDefault="00936674" w:rsidP="00936674">
            <w:pPr>
              <w:tabs>
                <w:tab w:val="left" w:pos="336"/>
              </w:tabs>
              <w:ind w:right="298"/>
              <w:rPr>
                <w:rFonts w:ascii="Tahoma" w:eastAsia="Century Gothic" w:hAnsi="Tahoma" w:cs="Tahoma"/>
                <w:sz w:val="20"/>
                <w:szCs w:val="20"/>
              </w:rPr>
            </w:pPr>
          </w:p>
          <w:p w:rsidR="00936674" w:rsidRPr="00505765" w:rsidRDefault="00936674" w:rsidP="00936674">
            <w:pPr>
              <w:tabs>
                <w:tab w:val="left" w:pos="336"/>
              </w:tabs>
              <w:ind w:right="298"/>
              <w:rPr>
                <w:rFonts w:ascii="Tahoma" w:eastAsia="Century Gothic" w:hAnsi="Tahoma" w:cs="Tahoma"/>
                <w:sz w:val="20"/>
                <w:szCs w:val="20"/>
              </w:rPr>
            </w:pPr>
          </w:p>
          <w:p w:rsidR="00936674" w:rsidRPr="00505765" w:rsidRDefault="00936674" w:rsidP="00936674">
            <w:pPr>
              <w:tabs>
                <w:tab w:val="left" w:pos="336"/>
              </w:tabs>
              <w:ind w:right="298"/>
              <w:rPr>
                <w:rFonts w:ascii="Tahoma" w:hAnsi="Tahoma" w:cs="Tahoma"/>
                <w:sz w:val="20"/>
                <w:szCs w:val="20"/>
              </w:rPr>
            </w:pPr>
          </w:p>
        </w:tc>
        <w:tc>
          <w:tcPr>
            <w:tcW w:w="4720" w:type="dxa"/>
          </w:tcPr>
          <w:p w:rsidR="00936674" w:rsidRDefault="00936674" w:rsidP="00836445">
            <w:pPr>
              <w:widowControl/>
              <w:autoSpaceDE/>
              <w:autoSpaceDN/>
              <w:ind w:right="170"/>
              <w:jc w:val="both"/>
              <w:rPr>
                <w:rFonts w:ascii="Tahoma" w:hAnsi="Tahoma" w:cs="Tahoma"/>
                <w:sz w:val="20"/>
                <w:szCs w:val="20"/>
              </w:rPr>
            </w:pPr>
            <w:r w:rsidRPr="00505765">
              <w:rPr>
                <w:rFonts w:ascii="Tahoma" w:eastAsia="Century Gothic" w:hAnsi="Tahoma" w:cs="Tahoma"/>
                <w:b/>
                <w:sz w:val="20"/>
                <w:szCs w:val="20"/>
              </w:rPr>
              <w:t>Action 3.5.1.1 Review Council’s water treatment works operational plan and budget -</w:t>
            </w:r>
            <w:r w:rsidRPr="00505765">
              <w:rPr>
                <w:rFonts w:ascii="Tahoma" w:eastAsia="Century Gothic" w:hAnsi="Tahoma" w:cs="Tahoma"/>
                <w:sz w:val="20"/>
                <w:szCs w:val="20"/>
              </w:rPr>
              <w:t xml:space="preserve"> - </w:t>
            </w:r>
            <w:r w:rsidRPr="00505765">
              <w:rPr>
                <w:rFonts w:ascii="Tahoma" w:hAnsi="Tahoma" w:cs="Tahoma"/>
                <w:sz w:val="20"/>
                <w:szCs w:val="20"/>
              </w:rPr>
              <w:t>30 June 2022 with monthly review and reporting</w:t>
            </w:r>
          </w:p>
          <w:p w:rsidR="00936674" w:rsidRPr="00505765" w:rsidRDefault="00836445" w:rsidP="00836445">
            <w:pPr>
              <w:pStyle w:val="ListParagraph"/>
              <w:numPr>
                <w:ilvl w:val="0"/>
                <w:numId w:val="47"/>
              </w:numPr>
              <w:tabs>
                <w:tab w:val="left" w:pos="336"/>
              </w:tabs>
              <w:ind w:right="170"/>
              <w:jc w:val="both"/>
              <w:rPr>
                <w:rFonts w:ascii="Tahoma" w:eastAsia="Century Gothic" w:hAnsi="Tahoma" w:cs="Tahoma"/>
                <w:sz w:val="20"/>
                <w:szCs w:val="20"/>
              </w:rPr>
            </w:pPr>
            <w:r>
              <w:rPr>
                <w:rFonts w:ascii="Tahoma" w:eastAsia="Century Gothic" w:hAnsi="Tahoma" w:cs="Tahoma"/>
                <w:sz w:val="20"/>
                <w:szCs w:val="20"/>
              </w:rPr>
              <w:t>C</w:t>
            </w:r>
            <w:r w:rsidR="00936674" w:rsidRPr="00505765">
              <w:rPr>
                <w:rFonts w:ascii="Tahoma" w:eastAsia="Century Gothic" w:hAnsi="Tahoma" w:cs="Tahoma"/>
                <w:sz w:val="20"/>
                <w:szCs w:val="20"/>
              </w:rPr>
              <w:t>omplete monthly review of operational water monitoring</w:t>
            </w:r>
          </w:p>
          <w:p w:rsidR="00936674" w:rsidRPr="00505765" w:rsidRDefault="00936674" w:rsidP="00836445">
            <w:pPr>
              <w:pStyle w:val="ListParagraph"/>
              <w:numPr>
                <w:ilvl w:val="0"/>
                <w:numId w:val="47"/>
              </w:numPr>
              <w:tabs>
                <w:tab w:val="left" w:pos="336"/>
              </w:tabs>
              <w:ind w:right="170"/>
              <w:jc w:val="both"/>
              <w:rPr>
                <w:rFonts w:ascii="Tahoma" w:eastAsia="Century Gothic" w:hAnsi="Tahoma" w:cs="Tahoma"/>
                <w:sz w:val="20"/>
                <w:szCs w:val="20"/>
              </w:rPr>
            </w:pPr>
            <w:r w:rsidRPr="00505765">
              <w:rPr>
                <w:rFonts w:ascii="Tahoma" w:eastAsia="Century Gothic" w:hAnsi="Tahoma" w:cs="Tahoma"/>
                <w:sz w:val="20"/>
                <w:szCs w:val="20"/>
              </w:rPr>
              <w:t xml:space="preserve">Complete annual review of drinking water quality </w:t>
            </w:r>
          </w:p>
          <w:p w:rsidR="00936674" w:rsidRPr="00505765" w:rsidRDefault="00936674" w:rsidP="00836445">
            <w:pPr>
              <w:pStyle w:val="ListParagraph"/>
              <w:numPr>
                <w:ilvl w:val="0"/>
                <w:numId w:val="47"/>
              </w:numPr>
              <w:tabs>
                <w:tab w:val="left" w:pos="336"/>
              </w:tabs>
              <w:ind w:right="170"/>
              <w:jc w:val="both"/>
              <w:rPr>
                <w:rFonts w:ascii="Tahoma" w:eastAsia="Century Gothic" w:hAnsi="Tahoma" w:cs="Tahoma"/>
                <w:sz w:val="20"/>
                <w:szCs w:val="20"/>
              </w:rPr>
            </w:pPr>
            <w:r w:rsidRPr="00505765">
              <w:rPr>
                <w:rFonts w:ascii="Tahoma" w:eastAsia="Century Gothic" w:hAnsi="Tahoma" w:cs="Tahoma"/>
                <w:sz w:val="20"/>
                <w:szCs w:val="20"/>
              </w:rPr>
              <w:t>Implement drinking water system improvement plan</w:t>
            </w:r>
          </w:p>
          <w:p w:rsidR="00936674" w:rsidRPr="00505765" w:rsidRDefault="00936674" w:rsidP="00836445">
            <w:pPr>
              <w:tabs>
                <w:tab w:val="left" w:pos="336"/>
              </w:tabs>
              <w:ind w:right="170"/>
              <w:jc w:val="both"/>
              <w:rPr>
                <w:rFonts w:ascii="Tahoma" w:eastAsia="Century Gothic" w:hAnsi="Tahoma" w:cs="Tahoma"/>
                <w:sz w:val="20"/>
                <w:szCs w:val="20"/>
              </w:rPr>
            </w:pPr>
          </w:p>
          <w:p w:rsidR="00936674" w:rsidRPr="00505765" w:rsidRDefault="00936674" w:rsidP="00836445">
            <w:pPr>
              <w:widowControl/>
              <w:autoSpaceDE/>
              <w:autoSpaceDN/>
              <w:ind w:right="170"/>
              <w:jc w:val="both"/>
              <w:rPr>
                <w:rFonts w:ascii="Tahoma" w:hAnsi="Tahoma" w:cs="Tahoma"/>
                <w:sz w:val="20"/>
                <w:szCs w:val="20"/>
              </w:rPr>
            </w:pPr>
            <w:r w:rsidRPr="00505765">
              <w:rPr>
                <w:rFonts w:ascii="Tahoma" w:eastAsia="Century Gothic" w:hAnsi="Tahoma" w:cs="Tahoma"/>
                <w:b/>
                <w:sz w:val="20"/>
                <w:szCs w:val="20"/>
              </w:rPr>
              <w:t xml:space="preserve">Action 3.5.1.2 Maintain water supply to Murrumbidgee’s towns. Plan for 100% compliance of ADWQ requirements with chemical and micro biological monitoring </w:t>
            </w:r>
            <w:r w:rsidRPr="00505765">
              <w:rPr>
                <w:rFonts w:ascii="Tahoma" w:eastAsia="Century Gothic" w:hAnsi="Tahoma" w:cs="Tahoma"/>
                <w:sz w:val="20"/>
                <w:szCs w:val="20"/>
              </w:rPr>
              <w:t xml:space="preserve">- </w:t>
            </w:r>
            <w:r w:rsidRPr="00505765">
              <w:rPr>
                <w:rFonts w:ascii="Tahoma" w:hAnsi="Tahoma" w:cs="Tahoma"/>
                <w:sz w:val="20"/>
                <w:szCs w:val="20"/>
              </w:rPr>
              <w:t>30 June 2022 with monthly review and reporting</w:t>
            </w:r>
          </w:p>
          <w:p w:rsidR="00936674" w:rsidRPr="00505765" w:rsidRDefault="00936674" w:rsidP="00836445">
            <w:pPr>
              <w:pStyle w:val="ListParagraph"/>
              <w:numPr>
                <w:ilvl w:val="0"/>
                <w:numId w:val="46"/>
              </w:numPr>
              <w:tabs>
                <w:tab w:val="left" w:pos="336"/>
              </w:tabs>
              <w:ind w:right="170"/>
              <w:jc w:val="both"/>
              <w:rPr>
                <w:rFonts w:ascii="Tahoma" w:eastAsia="Century Gothic" w:hAnsi="Tahoma" w:cs="Tahoma"/>
                <w:sz w:val="20"/>
                <w:szCs w:val="20"/>
              </w:rPr>
            </w:pPr>
            <w:r w:rsidRPr="00505765">
              <w:rPr>
                <w:rFonts w:ascii="Tahoma" w:eastAsia="Century Gothic" w:hAnsi="Tahoma" w:cs="Tahoma"/>
                <w:sz w:val="20"/>
                <w:szCs w:val="20"/>
              </w:rPr>
              <w:t>Conduct regular testing of water supply to achieve 100% compliance with health requirements of Water NSW</w:t>
            </w:r>
          </w:p>
          <w:p w:rsidR="00936674" w:rsidRPr="00505765" w:rsidRDefault="00936674" w:rsidP="00836445">
            <w:pPr>
              <w:pStyle w:val="ListParagraph"/>
              <w:numPr>
                <w:ilvl w:val="0"/>
                <w:numId w:val="46"/>
              </w:numPr>
              <w:tabs>
                <w:tab w:val="left" w:pos="336"/>
              </w:tabs>
              <w:ind w:right="170"/>
              <w:jc w:val="both"/>
              <w:rPr>
                <w:rFonts w:ascii="Tahoma" w:eastAsia="Century Gothic" w:hAnsi="Tahoma" w:cs="Tahoma"/>
                <w:sz w:val="20"/>
                <w:szCs w:val="20"/>
              </w:rPr>
            </w:pPr>
            <w:r w:rsidRPr="00505765">
              <w:rPr>
                <w:rFonts w:ascii="Tahoma" w:eastAsia="Century Gothic" w:hAnsi="Tahoma" w:cs="Tahoma"/>
                <w:sz w:val="20"/>
                <w:szCs w:val="20"/>
              </w:rPr>
              <w:t>Maintain Monitoring of system and routine maintenance and repairs to ensure water is available.</w:t>
            </w:r>
          </w:p>
          <w:p w:rsidR="00936674" w:rsidRPr="00505765" w:rsidRDefault="00936674" w:rsidP="00836445">
            <w:pPr>
              <w:tabs>
                <w:tab w:val="left" w:pos="336"/>
              </w:tabs>
              <w:ind w:right="170"/>
              <w:jc w:val="both"/>
              <w:rPr>
                <w:rFonts w:ascii="Tahoma" w:eastAsia="Century Gothic" w:hAnsi="Tahoma" w:cs="Tahoma"/>
                <w:sz w:val="20"/>
                <w:szCs w:val="20"/>
              </w:rPr>
            </w:pPr>
          </w:p>
          <w:p w:rsidR="00936674" w:rsidRPr="00505765" w:rsidRDefault="00936674" w:rsidP="00836445">
            <w:pPr>
              <w:widowControl/>
              <w:autoSpaceDE/>
              <w:autoSpaceDN/>
              <w:ind w:right="170"/>
              <w:jc w:val="both"/>
              <w:rPr>
                <w:rFonts w:ascii="Tahoma" w:hAnsi="Tahoma" w:cs="Tahoma"/>
                <w:sz w:val="20"/>
                <w:szCs w:val="20"/>
              </w:rPr>
            </w:pPr>
            <w:r w:rsidRPr="00505765">
              <w:rPr>
                <w:rFonts w:ascii="Tahoma" w:eastAsia="Century Gothic" w:hAnsi="Tahoma" w:cs="Tahoma"/>
                <w:b/>
                <w:sz w:val="20"/>
                <w:szCs w:val="20"/>
              </w:rPr>
              <w:t xml:space="preserve">Action 3.5.1.3 Maintain water supply for Murrumbidgee’s parks and gardens and review ongoing system monitoring and routine maintenance and repairs to ensure water is available </w:t>
            </w:r>
            <w:r w:rsidRPr="00505765">
              <w:rPr>
                <w:rFonts w:ascii="Tahoma" w:eastAsia="Century Gothic" w:hAnsi="Tahoma" w:cs="Tahoma"/>
                <w:sz w:val="20"/>
                <w:szCs w:val="20"/>
              </w:rPr>
              <w:t xml:space="preserve">- </w:t>
            </w:r>
            <w:r w:rsidRPr="00505765">
              <w:rPr>
                <w:rFonts w:ascii="Tahoma" w:hAnsi="Tahoma" w:cs="Tahoma"/>
                <w:sz w:val="20"/>
                <w:szCs w:val="20"/>
              </w:rPr>
              <w:t>30 June 2022 with monthly review and reporting</w:t>
            </w:r>
          </w:p>
          <w:p w:rsidR="00CE378C" w:rsidRDefault="00936674" w:rsidP="00CE378C">
            <w:pPr>
              <w:widowControl/>
              <w:autoSpaceDE/>
              <w:autoSpaceDN/>
              <w:spacing w:line="276" w:lineRule="auto"/>
              <w:ind w:right="170"/>
              <w:jc w:val="both"/>
              <w:rPr>
                <w:rFonts w:ascii="Tahoma" w:eastAsia="Century Gothic" w:hAnsi="Tahoma" w:cs="Tahoma"/>
                <w:b/>
                <w:sz w:val="20"/>
                <w:szCs w:val="20"/>
                <w:highlight w:val="yellow"/>
              </w:rPr>
            </w:pPr>
            <w:r w:rsidRPr="00505765">
              <w:rPr>
                <w:rFonts w:ascii="Tahoma" w:hAnsi="Tahoma" w:cs="Tahoma"/>
                <w:sz w:val="20"/>
                <w:szCs w:val="20"/>
              </w:rPr>
              <w:t>Incorporate relevant costings into Councils parks and gardens plans and budget – 30 June 2019</w:t>
            </w:r>
            <w:r w:rsidR="00CE378C" w:rsidRPr="009B71C9">
              <w:rPr>
                <w:rFonts w:ascii="Tahoma" w:eastAsia="Century Gothic" w:hAnsi="Tahoma" w:cs="Tahoma"/>
                <w:b/>
                <w:sz w:val="20"/>
                <w:szCs w:val="20"/>
                <w:highlight w:val="yellow"/>
              </w:rPr>
              <w:t xml:space="preserve"> </w:t>
            </w:r>
          </w:p>
          <w:p w:rsidR="00936674" w:rsidRPr="00CE378C" w:rsidRDefault="00CE378C" w:rsidP="00CE378C">
            <w:pPr>
              <w:widowControl/>
              <w:autoSpaceDE/>
              <w:autoSpaceDN/>
              <w:spacing w:line="276" w:lineRule="auto"/>
              <w:ind w:right="170"/>
              <w:jc w:val="both"/>
              <w:rPr>
                <w:rFonts w:ascii="Tahoma" w:hAnsi="Tahoma" w:cs="Tahoma"/>
                <w:sz w:val="20"/>
                <w:szCs w:val="20"/>
              </w:rPr>
            </w:pPr>
            <w:r w:rsidRPr="00CE378C">
              <w:rPr>
                <w:rFonts w:ascii="Tahoma" w:eastAsia="Century Gothic" w:hAnsi="Tahoma" w:cs="Tahoma"/>
                <w:b/>
                <w:sz w:val="20"/>
                <w:szCs w:val="20"/>
              </w:rPr>
              <w:t xml:space="preserve">Action 3.5.1.4 Complete the annual capital works program on water assets </w:t>
            </w:r>
            <w:r w:rsidRPr="00CE378C">
              <w:rPr>
                <w:rFonts w:ascii="Tahoma" w:hAnsi="Tahoma" w:cs="Tahoma"/>
                <w:sz w:val="20"/>
                <w:szCs w:val="20"/>
              </w:rPr>
              <w:t>30 June 2022 with annual review and reporting</w:t>
            </w:r>
          </w:p>
          <w:p w:rsidR="00CE378C" w:rsidRPr="00505765" w:rsidRDefault="00CE378C" w:rsidP="00CE378C">
            <w:pPr>
              <w:pStyle w:val="ListParagraph"/>
              <w:widowControl/>
              <w:autoSpaceDE/>
              <w:autoSpaceDN/>
              <w:ind w:left="360" w:right="170" w:firstLine="0"/>
              <w:jc w:val="both"/>
              <w:rPr>
                <w:rFonts w:ascii="Tahoma" w:hAnsi="Tahoma" w:cs="Tahoma"/>
                <w:sz w:val="20"/>
                <w:szCs w:val="20"/>
              </w:rPr>
            </w:pPr>
          </w:p>
        </w:tc>
        <w:tc>
          <w:tcPr>
            <w:tcW w:w="2007" w:type="dxa"/>
          </w:tcPr>
          <w:p w:rsidR="00936674" w:rsidRPr="00505765" w:rsidRDefault="00FF4C10" w:rsidP="001F2196">
            <w:pPr>
              <w:widowControl/>
              <w:autoSpaceDE/>
              <w:autoSpaceDN/>
              <w:rPr>
                <w:rFonts w:ascii="Tahoma" w:hAnsi="Tahoma" w:cs="Tahoma"/>
                <w:sz w:val="20"/>
                <w:szCs w:val="20"/>
              </w:rPr>
            </w:pPr>
            <w:r>
              <w:rPr>
                <w:rFonts w:ascii="Tahoma" w:hAnsi="Tahoma" w:cs="Tahoma"/>
                <w:sz w:val="20"/>
                <w:szCs w:val="20"/>
              </w:rPr>
              <w:t>OM/</w:t>
            </w:r>
            <w:r w:rsidR="00B43DE5" w:rsidRPr="00505765">
              <w:rPr>
                <w:rFonts w:ascii="Tahoma" w:hAnsi="Tahoma" w:cs="Tahoma"/>
                <w:sz w:val="20"/>
                <w:szCs w:val="20"/>
              </w:rPr>
              <w:t>FM</w:t>
            </w:r>
          </w:p>
          <w:p w:rsidR="00B43DE5" w:rsidRPr="00505765" w:rsidRDefault="00B43DE5" w:rsidP="001F2196">
            <w:pPr>
              <w:widowControl/>
              <w:autoSpaceDE/>
              <w:autoSpaceDN/>
              <w:rPr>
                <w:rFonts w:ascii="Tahoma" w:hAnsi="Tahoma" w:cs="Tahoma"/>
                <w:sz w:val="20"/>
                <w:szCs w:val="20"/>
              </w:rPr>
            </w:pPr>
          </w:p>
          <w:p w:rsidR="001F2196" w:rsidRDefault="001F2196" w:rsidP="001F2196">
            <w:pPr>
              <w:widowControl/>
              <w:autoSpaceDE/>
              <w:autoSpaceDN/>
              <w:rPr>
                <w:rFonts w:ascii="Tahoma" w:hAnsi="Tahoma" w:cs="Tahoma"/>
                <w:sz w:val="20"/>
                <w:szCs w:val="20"/>
              </w:rPr>
            </w:pPr>
          </w:p>
          <w:p w:rsidR="001F2196" w:rsidRDefault="001F2196" w:rsidP="001F2196">
            <w:pPr>
              <w:widowControl/>
              <w:autoSpaceDE/>
              <w:autoSpaceDN/>
              <w:rPr>
                <w:rFonts w:ascii="Tahoma" w:hAnsi="Tahoma" w:cs="Tahoma"/>
                <w:sz w:val="20"/>
                <w:szCs w:val="20"/>
              </w:rPr>
            </w:pPr>
          </w:p>
          <w:p w:rsidR="00B43DE5" w:rsidRPr="00505765" w:rsidRDefault="00B43DE5" w:rsidP="001F2196">
            <w:pPr>
              <w:widowControl/>
              <w:autoSpaceDE/>
              <w:autoSpaceDN/>
              <w:rPr>
                <w:rFonts w:ascii="Tahoma" w:hAnsi="Tahoma" w:cs="Tahoma"/>
                <w:sz w:val="20"/>
                <w:szCs w:val="20"/>
              </w:rPr>
            </w:pPr>
            <w:r w:rsidRPr="00505765">
              <w:rPr>
                <w:rFonts w:ascii="Tahoma" w:hAnsi="Tahoma" w:cs="Tahoma"/>
                <w:sz w:val="20"/>
                <w:szCs w:val="20"/>
              </w:rPr>
              <w:t>OM</w:t>
            </w:r>
          </w:p>
          <w:p w:rsidR="001F2196" w:rsidRDefault="001F2196" w:rsidP="001F2196">
            <w:pPr>
              <w:widowControl/>
              <w:autoSpaceDE/>
              <w:autoSpaceDN/>
              <w:rPr>
                <w:rFonts w:ascii="Tahoma" w:hAnsi="Tahoma" w:cs="Tahoma"/>
                <w:sz w:val="20"/>
                <w:szCs w:val="20"/>
              </w:rPr>
            </w:pPr>
          </w:p>
          <w:p w:rsidR="00B43DE5" w:rsidRPr="00505765" w:rsidRDefault="00C8407D" w:rsidP="001F2196">
            <w:pPr>
              <w:widowControl/>
              <w:autoSpaceDE/>
              <w:autoSpaceDN/>
              <w:rPr>
                <w:rFonts w:ascii="Tahoma" w:hAnsi="Tahoma" w:cs="Tahoma"/>
                <w:sz w:val="20"/>
                <w:szCs w:val="20"/>
              </w:rPr>
            </w:pPr>
            <w:r>
              <w:rPr>
                <w:rFonts w:ascii="Tahoma" w:hAnsi="Tahoma" w:cs="Tahoma"/>
                <w:sz w:val="20"/>
                <w:szCs w:val="20"/>
              </w:rPr>
              <w:t>OM/</w:t>
            </w:r>
            <w:r w:rsidR="00B43DE5" w:rsidRPr="00505765">
              <w:rPr>
                <w:rFonts w:ascii="Tahoma" w:hAnsi="Tahoma" w:cs="Tahoma"/>
                <w:sz w:val="20"/>
                <w:szCs w:val="20"/>
              </w:rPr>
              <w:t>MPE</w:t>
            </w:r>
          </w:p>
          <w:p w:rsidR="001F2196" w:rsidRDefault="001F2196" w:rsidP="001F2196">
            <w:pPr>
              <w:widowControl/>
              <w:autoSpaceDE/>
              <w:autoSpaceDN/>
              <w:rPr>
                <w:rFonts w:ascii="Tahoma" w:hAnsi="Tahoma" w:cs="Tahoma"/>
                <w:sz w:val="20"/>
                <w:szCs w:val="20"/>
              </w:rPr>
            </w:pPr>
          </w:p>
          <w:p w:rsidR="00B43DE5" w:rsidRPr="00505765" w:rsidRDefault="00B43DE5" w:rsidP="001F2196">
            <w:pPr>
              <w:widowControl/>
              <w:autoSpaceDE/>
              <w:autoSpaceDN/>
              <w:rPr>
                <w:rFonts w:ascii="Tahoma" w:hAnsi="Tahoma" w:cs="Tahoma"/>
                <w:sz w:val="20"/>
                <w:szCs w:val="20"/>
              </w:rPr>
            </w:pPr>
            <w:r w:rsidRPr="00505765">
              <w:rPr>
                <w:rFonts w:ascii="Tahoma" w:hAnsi="Tahoma" w:cs="Tahoma"/>
                <w:sz w:val="20"/>
                <w:szCs w:val="20"/>
              </w:rPr>
              <w:t>OM</w:t>
            </w:r>
          </w:p>
          <w:p w:rsidR="001F2196" w:rsidRDefault="001F2196" w:rsidP="001F2196">
            <w:pPr>
              <w:widowControl/>
              <w:autoSpaceDE/>
              <w:autoSpaceDN/>
              <w:rPr>
                <w:rFonts w:ascii="Tahoma" w:hAnsi="Tahoma" w:cs="Tahoma"/>
                <w:sz w:val="20"/>
                <w:szCs w:val="20"/>
              </w:rPr>
            </w:pPr>
          </w:p>
          <w:p w:rsidR="001F2196" w:rsidRDefault="001F2196" w:rsidP="001F2196">
            <w:pPr>
              <w:widowControl/>
              <w:autoSpaceDE/>
              <w:autoSpaceDN/>
              <w:rPr>
                <w:rFonts w:ascii="Tahoma" w:hAnsi="Tahoma" w:cs="Tahoma"/>
                <w:sz w:val="20"/>
                <w:szCs w:val="20"/>
              </w:rPr>
            </w:pPr>
          </w:p>
          <w:p w:rsidR="001F2196" w:rsidRDefault="001F2196" w:rsidP="001F2196">
            <w:pPr>
              <w:widowControl/>
              <w:autoSpaceDE/>
              <w:autoSpaceDN/>
              <w:rPr>
                <w:rFonts w:ascii="Tahoma" w:hAnsi="Tahoma" w:cs="Tahoma"/>
                <w:sz w:val="20"/>
                <w:szCs w:val="20"/>
              </w:rPr>
            </w:pPr>
          </w:p>
          <w:p w:rsidR="00B43DE5" w:rsidRPr="00505765" w:rsidRDefault="001F2196" w:rsidP="001F2196">
            <w:pPr>
              <w:widowControl/>
              <w:autoSpaceDE/>
              <w:autoSpaceDN/>
              <w:rPr>
                <w:rFonts w:ascii="Tahoma" w:hAnsi="Tahoma" w:cs="Tahoma"/>
                <w:sz w:val="20"/>
                <w:szCs w:val="20"/>
              </w:rPr>
            </w:pPr>
            <w:r>
              <w:rPr>
                <w:rFonts w:ascii="Tahoma" w:hAnsi="Tahoma" w:cs="Tahoma"/>
                <w:sz w:val="20"/>
                <w:szCs w:val="20"/>
              </w:rPr>
              <w:t>OM/</w:t>
            </w:r>
            <w:r w:rsidR="00B43DE5" w:rsidRPr="00505765">
              <w:rPr>
                <w:rFonts w:ascii="Tahoma" w:hAnsi="Tahoma" w:cs="Tahoma"/>
                <w:sz w:val="20"/>
                <w:szCs w:val="20"/>
              </w:rPr>
              <w:t>MPE</w:t>
            </w:r>
          </w:p>
          <w:p w:rsidR="00B43DE5" w:rsidRPr="00505765" w:rsidRDefault="00B43DE5" w:rsidP="001F2196">
            <w:pPr>
              <w:widowControl/>
              <w:autoSpaceDE/>
              <w:autoSpaceDN/>
              <w:rPr>
                <w:rFonts w:ascii="Tahoma" w:hAnsi="Tahoma" w:cs="Tahoma"/>
                <w:sz w:val="20"/>
                <w:szCs w:val="20"/>
              </w:rPr>
            </w:pPr>
          </w:p>
          <w:p w:rsidR="00B43DE5" w:rsidRPr="00505765" w:rsidRDefault="00B43DE5" w:rsidP="001F2196">
            <w:pPr>
              <w:widowControl/>
              <w:autoSpaceDE/>
              <w:autoSpaceDN/>
              <w:rPr>
                <w:rFonts w:ascii="Tahoma" w:hAnsi="Tahoma" w:cs="Tahoma"/>
                <w:sz w:val="20"/>
                <w:szCs w:val="20"/>
              </w:rPr>
            </w:pPr>
          </w:p>
          <w:p w:rsidR="001F2196" w:rsidRDefault="001F2196" w:rsidP="001F2196">
            <w:pPr>
              <w:widowControl/>
              <w:autoSpaceDE/>
              <w:autoSpaceDN/>
              <w:rPr>
                <w:rFonts w:ascii="Tahoma" w:hAnsi="Tahoma" w:cs="Tahoma"/>
                <w:sz w:val="20"/>
                <w:szCs w:val="20"/>
              </w:rPr>
            </w:pPr>
          </w:p>
          <w:p w:rsidR="00B43DE5" w:rsidRPr="00505765" w:rsidRDefault="00B43DE5" w:rsidP="001F2196">
            <w:pPr>
              <w:widowControl/>
              <w:autoSpaceDE/>
              <w:autoSpaceDN/>
              <w:rPr>
                <w:rFonts w:ascii="Tahoma" w:hAnsi="Tahoma" w:cs="Tahoma"/>
                <w:sz w:val="20"/>
                <w:szCs w:val="20"/>
              </w:rPr>
            </w:pPr>
            <w:r w:rsidRPr="00505765">
              <w:rPr>
                <w:rFonts w:ascii="Tahoma" w:hAnsi="Tahoma" w:cs="Tahoma"/>
                <w:sz w:val="20"/>
                <w:szCs w:val="20"/>
              </w:rPr>
              <w:t>OM</w:t>
            </w:r>
            <w:r w:rsidR="001F2196">
              <w:rPr>
                <w:rFonts w:ascii="Tahoma" w:hAnsi="Tahoma" w:cs="Tahoma"/>
                <w:sz w:val="20"/>
                <w:szCs w:val="20"/>
              </w:rPr>
              <w:t>/</w:t>
            </w:r>
            <w:r w:rsidRPr="00505765">
              <w:rPr>
                <w:rFonts w:ascii="Tahoma" w:hAnsi="Tahoma" w:cs="Tahoma"/>
                <w:sz w:val="20"/>
                <w:szCs w:val="20"/>
              </w:rPr>
              <w:t>MPE</w:t>
            </w:r>
          </w:p>
          <w:p w:rsidR="001F2196" w:rsidRDefault="001F2196" w:rsidP="001F2196">
            <w:pPr>
              <w:widowControl/>
              <w:autoSpaceDE/>
              <w:autoSpaceDN/>
              <w:rPr>
                <w:rFonts w:ascii="Tahoma" w:hAnsi="Tahoma" w:cs="Tahoma"/>
                <w:sz w:val="20"/>
                <w:szCs w:val="20"/>
              </w:rPr>
            </w:pPr>
          </w:p>
          <w:p w:rsidR="001F2196" w:rsidRDefault="001F2196" w:rsidP="001F2196">
            <w:pPr>
              <w:widowControl/>
              <w:autoSpaceDE/>
              <w:autoSpaceDN/>
              <w:rPr>
                <w:rFonts w:ascii="Tahoma" w:hAnsi="Tahoma" w:cs="Tahoma"/>
                <w:sz w:val="20"/>
                <w:szCs w:val="20"/>
              </w:rPr>
            </w:pPr>
          </w:p>
          <w:p w:rsidR="00B43DE5" w:rsidRPr="00505765" w:rsidRDefault="00B43DE5" w:rsidP="001F2196">
            <w:pPr>
              <w:widowControl/>
              <w:autoSpaceDE/>
              <w:autoSpaceDN/>
              <w:rPr>
                <w:rFonts w:ascii="Tahoma" w:hAnsi="Tahoma" w:cs="Tahoma"/>
                <w:sz w:val="20"/>
                <w:szCs w:val="20"/>
              </w:rPr>
            </w:pPr>
            <w:r w:rsidRPr="00505765">
              <w:rPr>
                <w:rFonts w:ascii="Tahoma" w:hAnsi="Tahoma" w:cs="Tahoma"/>
                <w:sz w:val="20"/>
                <w:szCs w:val="20"/>
              </w:rPr>
              <w:t>OM</w:t>
            </w:r>
          </w:p>
          <w:p w:rsidR="00B43DE5" w:rsidRPr="00505765" w:rsidRDefault="00B43DE5" w:rsidP="001F2196">
            <w:pPr>
              <w:widowControl/>
              <w:autoSpaceDE/>
              <w:autoSpaceDN/>
              <w:rPr>
                <w:rFonts w:ascii="Tahoma" w:hAnsi="Tahoma" w:cs="Tahoma"/>
                <w:sz w:val="20"/>
                <w:szCs w:val="20"/>
              </w:rPr>
            </w:pPr>
          </w:p>
          <w:p w:rsidR="00B43DE5" w:rsidRPr="00505765" w:rsidRDefault="00B43DE5" w:rsidP="001F2196">
            <w:pPr>
              <w:widowControl/>
              <w:autoSpaceDE/>
              <w:autoSpaceDN/>
              <w:rPr>
                <w:rFonts w:ascii="Tahoma" w:hAnsi="Tahoma" w:cs="Tahoma"/>
                <w:sz w:val="20"/>
                <w:szCs w:val="20"/>
              </w:rPr>
            </w:pPr>
          </w:p>
          <w:p w:rsidR="00B43DE5" w:rsidRPr="00505765" w:rsidRDefault="00B43DE5" w:rsidP="001F2196">
            <w:pPr>
              <w:widowControl/>
              <w:autoSpaceDE/>
              <w:autoSpaceDN/>
              <w:rPr>
                <w:rFonts w:ascii="Tahoma" w:hAnsi="Tahoma" w:cs="Tahoma"/>
                <w:sz w:val="20"/>
                <w:szCs w:val="20"/>
              </w:rPr>
            </w:pPr>
          </w:p>
          <w:p w:rsidR="008453F6" w:rsidRDefault="008453F6" w:rsidP="001F2196">
            <w:pPr>
              <w:widowControl/>
              <w:autoSpaceDE/>
              <w:autoSpaceDN/>
              <w:rPr>
                <w:rFonts w:ascii="Tahoma" w:hAnsi="Tahoma" w:cs="Tahoma"/>
                <w:sz w:val="20"/>
                <w:szCs w:val="20"/>
              </w:rPr>
            </w:pPr>
          </w:p>
          <w:p w:rsidR="00C81048" w:rsidRDefault="00C81048" w:rsidP="001F2196">
            <w:pPr>
              <w:widowControl/>
              <w:autoSpaceDE/>
              <w:autoSpaceDN/>
              <w:rPr>
                <w:rFonts w:ascii="Tahoma" w:hAnsi="Tahoma" w:cs="Tahoma"/>
                <w:sz w:val="20"/>
                <w:szCs w:val="20"/>
              </w:rPr>
            </w:pPr>
          </w:p>
          <w:p w:rsidR="00C81048" w:rsidRDefault="00C81048" w:rsidP="001F2196">
            <w:pPr>
              <w:widowControl/>
              <w:autoSpaceDE/>
              <w:autoSpaceDN/>
              <w:rPr>
                <w:rFonts w:ascii="Tahoma" w:hAnsi="Tahoma" w:cs="Tahoma"/>
                <w:sz w:val="20"/>
                <w:szCs w:val="20"/>
              </w:rPr>
            </w:pPr>
          </w:p>
          <w:p w:rsidR="00C81048" w:rsidRDefault="00C81048" w:rsidP="001F2196">
            <w:pPr>
              <w:widowControl/>
              <w:autoSpaceDE/>
              <w:autoSpaceDN/>
              <w:rPr>
                <w:rFonts w:ascii="Tahoma" w:hAnsi="Tahoma" w:cs="Tahoma"/>
                <w:sz w:val="20"/>
                <w:szCs w:val="20"/>
              </w:rPr>
            </w:pPr>
          </w:p>
          <w:p w:rsidR="00B43DE5" w:rsidRPr="00505765" w:rsidRDefault="001F2196" w:rsidP="001F2196">
            <w:pPr>
              <w:widowControl/>
              <w:autoSpaceDE/>
              <w:autoSpaceDN/>
              <w:rPr>
                <w:rFonts w:ascii="Tahoma" w:hAnsi="Tahoma" w:cs="Tahoma"/>
                <w:sz w:val="20"/>
                <w:szCs w:val="20"/>
              </w:rPr>
            </w:pPr>
            <w:r>
              <w:rPr>
                <w:rFonts w:ascii="Tahoma" w:hAnsi="Tahoma" w:cs="Tahoma"/>
                <w:sz w:val="20"/>
                <w:szCs w:val="20"/>
              </w:rPr>
              <w:t>OM/</w:t>
            </w:r>
            <w:r w:rsidR="00B43DE5" w:rsidRPr="00505765">
              <w:rPr>
                <w:rFonts w:ascii="Tahoma" w:hAnsi="Tahoma" w:cs="Tahoma"/>
                <w:sz w:val="20"/>
                <w:szCs w:val="20"/>
              </w:rPr>
              <w:t>FM</w:t>
            </w:r>
          </w:p>
          <w:p w:rsidR="00B43DE5" w:rsidRDefault="00B43DE5" w:rsidP="001F2196">
            <w:pPr>
              <w:widowControl/>
              <w:autoSpaceDE/>
              <w:autoSpaceDN/>
              <w:rPr>
                <w:rFonts w:ascii="Tahoma" w:hAnsi="Tahoma" w:cs="Tahoma"/>
                <w:sz w:val="20"/>
                <w:szCs w:val="20"/>
              </w:rPr>
            </w:pPr>
          </w:p>
          <w:p w:rsidR="00CE378C" w:rsidRDefault="00CE378C" w:rsidP="001F2196">
            <w:pPr>
              <w:widowControl/>
              <w:autoSpaceDE/>
              <w:autoSpaceDN/>
              <w:rPr>
                <w:rFonts w:ascii="Tahoma" w:hAnsi="Tahoma" w:cs="Tahoma"/>
                <w:sz w:val="20"/>
                <w:szCs w:val="20"/>
              </w:rPr>
            </w:pPr>
          </w:p>
          <w:p w:rsidR="00CE378C" w:rsidRDefault="00CE378C" w:rsidP="001F2196">
            <w:pPr>
              <w:widowControl/>
              <w:autoSpaceDE/>
              <w:autoSpaceDN/>
              <w:rPr>
                <w:rFonts w:ascii="Tahoma" w:hAnsi="Tahoma" w:cs="Tahoma"/>
                <w:sz w:val="20"/>
                <w:szCs w:val="20"/>
              </w:rPr>
            </w:pPr>
          </w:p>
          <w:p w:rsidR="00CE378C" w:rsidRDefault="00CE378C" w:rsidP="001F2196">
            <w:pPr>
              <w:widowControl/>
              <w:autoSpaceDE/>
              <w:autoSpaceDN/>
              <w:rPr>
                <w:rFonts w:ascii="Tahoma" w:hAnsi="Tahoma" w:cs="Tahoma"/>
                <w:sz w:val="20"/>
                <w:szCs w:val="20"/>
              </w:rPr>
            </w:pPr>
          </w:p>
          <w:p w:rsidR="00CE378C" w:rsidRPr="00505765" w:rsidRDefault="00CE378C" w:rsidP="00CE378C">
            <w:pPr>
              <w:widowControl/>
              <w:autoSpaceDE/>
              <w:autoSpaceDN/>
              <w:spacing w:line="276" w:lineRule="auto"/>
              <w:rPr>
                <w:rFonts w:ascii="Tahoma" w:hAnsi="Tahoma" w:cs="Tahoma"/>
                <w:sz w:val="20"/>
                <w:szCs w:val="20"/>
              </w:rPr>
            </w:pPr>
            <w:r>
              <w:rPr>
                <w:rFonts w:ascii="Tahoma" w:hAnsi="Tahoma" w:cs="Tahoma"/>
                <w:sz w:val="20"/>
                <w:szCs w:val="20"/>
              </w:rPr>
              <w:t>AM/</w:t>
            </w:r>
            <w:r w:rsidRPr="00505765">
              <w:rPr>
                <w:rFonts w:ascii="Tahoma" w:hAnsi="Tahoma" w:cs="Tahoma"/>
                <w:sz w:val="20"/>
                <w:szCs w:val="20"/>
              </w:rPr>
              <w:t>OM</w:t>
            </w:r>
          </w:p>
          <w:p w:rsidR="00CE378C" w:rsidRPr="00505765" w:rsidRDefault="00CE378C" w:rsidP="001F2196">
            <w:pPr>
              <w:widowControl/>
              <w:autoSpaceDE/>
              <w:autoSpaceDN/>
              <w:rPr>
                <w:rFonts w:ascii="Tahoma" w:hAnsi="Tahoma" w:cs="Tahoma"/>
                <w:sz w:val="20"/>
                <w:szCs w:val="20"/>
              </w:rPr>
            </w:pPr>
          </w:p>
        </w:tc>
        <w:tc>
          <w:tcPr>
            <w:tcW w:w="1833" w:type="dxa"/>
          </w:tcPr>
          <w:p w:rsidR="00936674" w:rsidRPr="00505765" w:rsidRDefault="00936674" w:rsidP="001F2196">
            <w:pPr>
              <w:widowControl/>
              <w:autoSpaceDE/>
              <w:autoSpaceDN/>
              <w:rPr>
                <w:rFonts w:ascii="Tahoma" w:hAnsi="Tahoma" w:cs="Tahoma"/>
                <w:sz w:val="20"/>
                <w:szCs w:val="20"/>
              </w:rPr>
            </w:pPr>
          </w:p>
          <w:p w:rsidR="00C51014" w:rsidRPr="00505765" w:rsidRDefault="00C51014" w:rsidP="001F2196">
            <w:pPr>
              <w:widowControl/>
              <w:autoSpaceDE/>
              <w:autoSpaceDN/>
              <w:rPr>
                <w:rFonts w:ascii="Tahoma" w:hAnsi="Tahoma" w:cs="Tahoma"/>
                <w:sz w:val="20"/>
                <w:szCs w:val="20"/>
              </w:rPr>
            </w:pPr>
          </w:p>
          <w:p w:rsidR="00C51014" w:rsidRPr="00505765" w:rsidRDefault="00C51014" w:rsidP="001F2196">
            <w:pPr>
              <w:widowControl/>
              <w:autoSpaceDE/>
              <w:autoSpaceDN/>
              <w:rPr>
                <w:rFonts w:ascii="Tahoma" w:hAnsi="Tahoma" w:cs="Tahoma"/>
                <w:sz w:val="20"/>
                <w:szCs w:val="20"/>
              </w:rPr>
            </w:pPr>
          </w:p>
          <w:p w:rsidR="001F2196" w:rsidRDefault="001F2196" w:rsidP="001F2196">
            <w:pPr>
              <w:widowControl/>
              <w:autoSpaceDE/>
              <w:autoSpaceDN/>
              <w:rPr>
                <w:rFonts w:ascii="Tahoma" w:hAnsi="Tahoma" w:cs="Tahoma"/>
                <w:sz w:val="20"/>
                <w:szCs w:val="20"/>
              </w:rPr>
            </w:pPr>
          </w:p>
          <w:p w:rsidR="001F2196" w:rsidRDefault="00DB767B" w:rsidP="001F2196">
            <w:pPr>
              <w:widowControl/>
              <w:autoSpaceDE/>
              <w:autoSpaceDN/>
              <w:rPr>
                <w:rFonts w:ascii="Tahoma" w:hAnsi="Tahoma" w:cs="Tahoma"/>
                <w:sz w:val="20"/>
                <w:szCs w:val="20"/>
              </w:rPr>
            </w:pPr>
            <w:r>
              <w:rPr>
                <w:rFonts w:ascii="Tahoma" w:hAnsi="Tahoma" w:cs="Tahoma"/>
                <w:sz w:val="20"/>
                <w:szCs w:val="20"/>
              </w:rPr>
              <w:t>Ongoing</w:t>
            </w:r>
          </w:p>
          <w:p w:rsidR="001F2196" w:rsidRDefault="001F2196" w:rsidP="001F2196">
            <w:pPr>
              <w:widowControl/>
              <w:autoSpaceDE/>
              <w:autoSpaceDN/>
              <w:rPr>
                <w:rFonts w:ascii="Tahoma" w:hAnsi="Tahoma" w:cs="Tahoma"/>
                <w:sz w:val="20"/>
                <w:szCs w:val="20"/>
              </w:rPr>
            </w:pPr>
          </w:p>
          <w:p w:rsidR="00C51014" w:rsidRPr="00505765" w:rsidRDefault="00C51014" w:rsidP="001F2196">
            <w:pPr>
              <w:widowControl/>
              <w:autoSpaceDE/>
              <w:autoSpaceDN/>
              <w:rPr>
                <w:rFonts w:ascii="Tahoma" w:hAnsi="Tahoma" w:cs="Tahoma"/>
                <w:sz w:val="20"/>
                <w:szCs w:val="20"/>
              </w:rPr>
            </w:pPr>
            <w:r w:rsidRPr="00505765">
              <w:rPr>
                <w:rFonts w:ascii="Tahoma" w:hAnsi="Tahoma" w:cs="Tahoma"/>
                <w:sz w:val="20"/>
                <w:szCs w:val="20"/>
              </w:rPr>
              <w:t>Ongoing</w:t>
            </w:r>
          </w:p>
          <w:p w:rsidR="00C51014" w:rsidRPr="00505765" w:rsidRDefault="00C51014" w:rsidP="001F2196">
            <w:pPr>
              <w:widowControl/>
              <w:autoSpaceDE/>
              <w:autoSpaceDN/>
              <w:rPr>
                <w:rFonts w:ascii="Tahoma" w:hAnsi="Tahoma" w:cs="Tahoma"/>
                <w:sz w:val="20"/>
                <w:szCs w:val="20"/>
              </w:rPr>
            </w:pPr>
          </w:p>
          <w:p w:rsidR="00C51014" w:rsidRPr="00505765" w:rsidRDefault="00C51014" w:rsidP="001F2196">
            <w:pPr>
              <w:widowControl/>
              <w:autoSpaceDE/>
              <w:autoSpaceDN/>
              <w:rPr>
                <w:rFonts w:ascii="Tahoma" w:hAnsi="Tahoma" w:cs="Tahoma"/>
                <w:sz w:val="20"/>
                <w:szCs w:val="20"/>
              </w:rPr>
            </w:pPr>
          </w:p>
          <w:p w:rsidR="001F2196" w:rsidRDefault="001F2196" w:rsidP="001F2196">
            <w:pPr>
              <w:widowControl/>
              <w:autoSpaceDE/>
              <w:autoSpaceDN/>
              <w:rPr>
                <w:rFonts w:ascii="Tahoma" w:hAnsi="Tahoma" w:cs="Tahoma"/>
                <w:sz w:val="20"/>
                <w:szCs w:val="20"/>
              </w:rPr>
            </w:pPr>
          </w:p>
          <w:p w:rsidR="001F2196" w:rsidRDefault="001F2196" w:rsidP="001F2196">
            <w:pPr>
              <w:widowControl/>
              <w:autoSpaceDE/>
              <w:autoSpaceDN/>
              <w:rPr>
                <w:rFonts w:ascii="Tahoma" w:hAnsi="Tahoma" w:cs="Tahoma"/>
                <w:sz w:val="20"/>
                <w:szCs w:val="20"/>
              </w:rPr>
            </w:pPr>
          </w:p>
          <w:p w:rsidR="001F2196" w:rsidRDefault="001F2196" w:rsidP="001F2196">
            <w:pPr>
              <w:widowControl/>
              <w:autoSpaceDE/>
              <w:autoSpaceDN/>
              <w:rPr>
                <w:rFonts w:ascii="Tahoma" w:hAnsi="Tahoma" w:cs="Tahoma"/>
                <w:sz w:val="20"/>
                <w:szCs w:val="20"/>
              </w:rPr>
            </w:pPr>
          </w:p>
          <w:p w:rsidR="00C51014" w:rsidRPr="00505765" w:rsidRDefault="00C51014" w:rsidP="001F2196">
            <w:pPr>
              <w:widowControl/>
              <w:autoSpaceDE/>
              <w:autoSpaceDN/>
              <w:rPr>
                <w:rFonts w:ascii="Tahoma" w:hAnsi="Tahoma" w:cs="Tahoma"/>
                <w:sz w:val="20"/>
                <w:szCs w:val="20"/>
              </w:rPr>
            </w:pPr>
            <w:r w:rsidRPr="00505765">
              <w:rPr>
                <w:rFonts w:ascii="Tahoma" w:hAnsi="Tahoma" w:cs="Tahoma"/>
                <w:sz w:val="20"/>
                <w:szCs w:val="20"/>
              </w:rPr>
              <w:t>Ongoing</w:t>
            </w:r>
          </w:p>
          <w:p w:rsidR="00C51014" w:rsidRPr="00505765" w:rsidRDefault="00C51014" w:rsidP="001F2196">
            <w:pPr>
              <w:widowControl/>
              <w:autoSpaceDE/>
              <w:autoSpaceDN/>
              <w:rPr>
                <w:rFonts w:ascii="Tahoma" w:hAnsi="Tahoma" w:cs="Tahoma"/>
                <w:sz w:val="20"/>
                <w:szCs w:val="20"/>
              </w:rPr>
            </w:pPr>
          </w:p>
          <w:p w:rsidR="00C51014" w:rsidRPr="00505765" w:rsidRDefault="00C51014" w:rsidP="001F2196">
            <w:pPr>
              <w:widowControl/>
              <w:autoSpaceDE/>
              <w:autoSpaceDN/>
              <w:rPr>
                <w:rFonts w:ascii="Tahoma" w:hAnsi="Tahoma" w:cs="Tahoma"/>
                <w:sz w:val="20"/>
                <w:szCs w:val="20"/>
              </w:rPr>
            </w:pPr>
          </w:p>
          <w:p w:rsidR="001F2196" w:rsidRDefault="001F2196" w:rsidP="001F2196">
            <w:pPr>
              <w:widowControl/>
              <w:autoSpaceDE/>
              <w:autoSpaceDN/>
              <w:rPr>
                <w:rFonts w:ascii="Tahoma" w:hAnsi="Tahoma" w:cs="Tahoma"/>
                <w:sz w:val="20"/>
                <w:szCs w:val="20"/>
              </w:rPr>
            </w:pPr>
          </w:p>
          <w:p w:rsidR="00C51014" w:rsidRPr="00505765" w:rsidRDefault="00C51014" w:rsidP="001F2196">
            <w:pPr>
              <w:widowControl/>
              <w:autoSpaceDE/>
              <w:autoSpaceDN/>
              <w:rPr>
                <w:rFonts w:ascii="Tahoma" w:hAnsi="Tahoma" w:cs="Tahoma"/>
                <w:sz w:val="20"/>
                <w:szCs w:val="20"/>
              </w:rPr>
            </w:pPr>
            <w:r w:rsidRPr="00505765">
              <w:rPr>
                <w:rFonts w:ascii="Tahoma" w:hAnsi="Tahoma" w:cs="Tahoma"/>
                <w:sz w:val="20"/>
                <w:szCs w:val="20"/>
              </w:rPr>
              <w:t>Ongoing</w:t>
            </w:r>
          </w:p>
          <w:p w:rsidR="00C51014" w:rsidRPr="00505765" w:rsidRDefault="00C51014" w:rsidP="001F2196">
            <w:pPr>
              <w:widowControl/>
              <w:autoSpaceDE/>
              <w:autoSpaceDN/>
              <w:rPr>
                <w:rFonts w:ascii="Tahoma" w:hAnsi="Tahoma" w:cs="Tahoma"/>
                <w:sz w:val="20"/>
                <w:szCs w:val="20"/>
              </w:rPr>
            </w:pPr>
          </w:p>
          <w:p w:rsidR="00C51014" w:rsidRPr="00505765" w:rsidRDefault="00C51014" w:rsidP="001F2196">
            <w:pPr>
              <w:widowControl/>
              <w:autoSpaceDE/>
              <w:autoSpaceDN/>
              <w:rPr>
                <w:rFonts w:ascii="Tahoma" w:hAnsi="Tahoma" w:cs="Tahoma"/>
                <w:sz w:val="20"/>
                <w:szCs w:val="20"/>
              </w:rPr>
            </w:pPr>
          </w:p>
          <w:p w:rsidR="00C51014" w:rsidRPr="00505765" w:rsidRDefault="00FB1D17" w:rsidP="001F2196">
            <w:pPr>
              <w:widowControl/>
              <w:autoSpaceDE/>
              <w:autoSpaceDN/>
              <w:rPr>
                <w:rFonts w:ascii="Tahoma" w:hAnsi="Tahoma" w:cs="Tahoma"/>
                <w:sz w:val="20"/>
                <w:szCs w:val="20"/>
              </w:rPr>
            </w:pPr>
            <w:r>
              <w:rPr>
                <w:rFonts w:ascii="Tahoma" w:hAnsi="Tahoma" w:cs="Tahoma"/>
                <w:sz w:val="20"/>
                <w:szCs w:val="20"/>
              </w:rPr>
              <w:t>Routine maintenance and repairs completed</w:t>
            </w:r>
          </w:p>
          <w:p w:rsidR="00C51014" w:rsidRPr="00505765" w:rsidRDefault="00C51014" w:rsidP="001F2196">
            <w:pPr>
              <w:widowControl/>
              <w:autoSpaceDE/>
              <w:autoSpaceDN/>
              <w:rPr>
                <w:rFonts w:ascii="Tahoma" w:hAnsi="Tahoma" w:cs="Tahoma"/>
                <w:sz w:val="20"/>
                <w:szCs w:val="20"/>
              </w:rPr>
            </w:pPr>
          </w:p>
          <w:p w:rsidR="001F2196" w:rsidRDefault="001F2196" w:rsidP="001F2196">
            <w:pPr>
              <w:widowControl/>
              <w:autoSpaceDE/>
              <w:autoSpaceDN/>
              <w:rPr>
                <w:rFonts w:ascii="Tahoma" w:hAnsi="Tahoma" w:cs="Tahoma"/>
                <w:sz w:val="20"/>
                <w:szCs w:val="20"/>
              </w:rPr>
            </w:pPr>
          </w:p>
          <w:p w:rsidR="001F2196" w:rsidRDefault="001F2196" w:rsidP="001F2196">
            <w:pPr>
              <w:widowControl/>
              <w:autoSpaceDE/>
              <w:autoSpaceDN/>
              <w:rPr>
                <w:rFonts w:ascii="Tahoma" w:hAnsi="Tahoma" w:cs="Tahoma"/>
                <w:sz w:val="20"/>
                <w:szCs w:val="20"/>
              </w:rPr>
            </w:pPr>
          </w:p>
          <w:p w:rsidR="008453F6" w:rsidRDefault="008453F6" w:rsidP="001F2196">
            <w:pPr>
              <w:widowControl/>
              <w:autoSpaceDE/>
              <w:autoSpaceDN/>
              <w:rPr>
                <w:rFonts w:ascii="Tahoma" w:hAnsi="Tahoma" w:cs="Tahoma"/>
                <w:sz w:val="20"/>
                <w:szCs w:val="20"/>
              </w:rPr>
            </w:pPr>
          </w:p>
          <w:p w:rsidR="00C81048" w:rsidRDefault="00C81048" w:rsidP="001F2196">
            <w:pPr>
              <w:widowControl/>
              <w:autoSpaceDE/>
              <w:autoSpaceDN/>
              <w:rPr>
                <w:rFonts w:ascii="Tahoma" w:hAnsi="Tahoma" w:cs="Tahoma"/>
                <w:sz w:val="20"/>
                <w:szCs w:val="20"/>
              </w:rPr>
            </w:pPr>
          </w:p>
          <w:p w:rsidR="00C51014" w:rsidRPr="00505765" w:rsidRDefault="00D47DE4" w:rsidP="001F2196">
            <w:pPr>
              <w:widowControl/>
              <w:autoSpaceDE/>
              <w:autoSpaceDN/>
              <w:rPr>
                <w:rFonts w:ascii="Tahoma" w:hAnsi="Tahoma" w:cs="Tahoma"/>
                <w:sz w:val="20"/>
                <w:szCs w:val="20"/>
              </w:rPr>
            </w:pPr>
            <w:r w:rsidRPr="00505765">
              <w:rPr>
                <w:rFonts w:ascii="Tahoma" w:hAnsi="Tahoma" w:cs="Tahoma"/>
                <w:sz w:val="20"/>
                <w:szCs w:val="20"/>
              </w:rPr>
              <w:t>Ongoing</w:t>
            </w:r>
          </w:p>
          <w:p w:rsidR="00C51014" w:rsidRPr="00505765" w:rsidRDefault="00C51014" w:rsidP="001F2196">
            <w:pPr>
              <w:widowControl/>
              <w:autoSpaceDE/>
              <w:autoSpaceDN/>
              <w:rPr>
                <w:rFonts w:ascii="Tahoma" w:hAnsi="Tahoma" w:cs="Tahoma"/>
                <w:sz w:val="20"/>
                <w:szCs w:val="20"/>
              </w:rPr>
            </w:pPr>
          </w:p>
          <w:p w:rsidR="00C51014" w:rsidRDefault="00C51014" w:rsidP="001F2196">
            <w:pPr>
              <w:widowControl/>
              <w:autoSpaceDE/>
              <w:autoSpaceDN/>
              <w:rPr>
                <w:rFonts w:ascii="Tahoma" w:hAnsi="Tahoma" w:cs="Tahoma"/>
                <w:sz w:val="20"/>
                <w:szCs w:val="20"/>
              </w:rPr>
            </w:pPr>
          </w:p>
          <w:p w:rsidR="00CE378C" w:rsidRDefault="00CE378C" w:rsidP="001F2196">
            <w:pPr>
              <w:widowControl/>
              <w:autoSpaceDE/>
              <w:autoSpaceDN/>
              <w:rPr>
                <w:rFonts w:ascii="Tahoma" w:hAnsi="Tahoma" w:cs="Tahoma"/>
                <w:sz w:val="20"/>
                <w:szCs w:val="20"/>
              </w:rPr>
            </w:pPr>
          </w:p>
          <w:p w:rsidR="00CE378C" w:rsidRDefault="00CE378C" w:rsidP="001F2196">
            <w:pPr>
              <w:widowControl/>
              <w:autoSpaceDE/>
              <w:autoSpaceDN/>
              <w:rPr>
                <w:rFonts w:ascii="Tahoma" w:hAnsi="Tahoma" w:cs="Tahoma"/>
                <w:sz w:val="20"/>
                <w:szCs w:val="20"/>
              </w:rPr>
            </w:pPr>
          </w:p>
          <w:p w:rsidR="00CE378C" w:rsidRPr="00505765" w:rsidRDefault="00CE378C" w:rsidP="001F2196">
            <w:pPr>
              <w:widowControl/>
              <w:autoSpaceDE/>
              <w:autoSpaceDN/>
              <w:rPr>
                <w:rFonts w:ascii="Tahoma" w:hAnsi="Tahoma" w:cs="Tahoma"/>
                <w:sz w:val="20"/>
                <w:szCs w:val="20"/>
              </w:rPr>
            </w:pPr>
            <w:r>
              <w:rPr>
                <w:rFonts w:ascii="Tahoma" w:hAnsi="Tahoma" w:cs="Tahoma"/>
                <w:sz w:val="20"/>
                <w:szCs w:val="20"/>
              </w:rPr>
              <w:t>Ongoing</w:t>
            </w:r>
          </w:p>
        </w:tc>
        <w:tc>
          <w:tcPr>
            <w:tcW w:w="1897" w:type="dxa"/>
          </w:tcPr>
          <w:p w:rsidR="00936674" w:rsidRPr="00505765" w:rsidRDefault="00936674" w:rsidP="008453F6">
            <w:pPr>
              <w:widowControl/>
              <w:autoSpaceDE/>
              <w:autoSpaceDN/>
              <w:jc w:val="both"/>
              <w:rPr>
                <w:rFonts w:ascii="Tahoma" w:hAnsi="Tahoma" w:cs="Tahoma"/>
                <w:sz w:val="20"/>
                <w:szCs w:val="20"/>
              </w:rPr>
            </w:pPr>
          </w:p>
          <w:p w:rsidR="00C51014" w:rsidRPr="00505765" w:rsidRDefault="00C51014" w:rsidP="008453F6">
            <w:pPr>
              <w:widowControl/>
              <w:autoSpaceDE/>
              <w:autoSpaceDN/>
              <w:jc w:val="both"/>
              <w:rPr>
                <w:rFonts w:ascii="Tahoma" w:hAnsi="Tahoma" w:cs="Tahoma"/>
                <w:sz w:val="20"/>
                <w:szCs w:val="20"/>
              </w:rPr>
            </w:pPr>
          </w:p>
          <w:p w:rsidR="00C51014" w:rsidRPr="00505765" w:rsidRDefault="00C51014" w:rsidP="008453F6">
            <w:pPr>
              <w:widowControl/>
              <w:autoSpaceDE/>
              <w:autoSpaceDN/>
              <w:jc w:val="both"/>
              <w:rPr>
                <w:rFonts w:ascii="Tahoma" w:hAnsi="Tahoma" w:cs="Tahoma"/>
                <w:sz w:val="20"/>
                <w:szCs w:val="20"/>
              </w:rPr>
            </w:pPr>
          </w:p>
          <w:p w:rsidR="001F2196" w:rsidRDefault="001F2196" w:rsidP="008453F6">
            <w:pPr>
              <w:widowControl/>
              <w:autoSpaceDE/>
              <w:autoSpaceDN/>
              <w:jc w:val="both"/>
              <w:rPr>
                <w:rFonts w:ascii="Tahoma" w:hAnsi="Tahoma" w:cs="Tahoma"/>
                <w:sz w:val="20"/>
                <w:szCs w:val="20"/>
              </w:rPr>
            </w:pPr>
          </w:p>
          <w:p w:rsidR="001F2196" w:rsidRDefault="001F2196" w:rsidP="008453F6">
            <w:pPr>
              <w:widowControl/>
              <w:autoSpaceDE/>
              <w:autoSpaceDN/>
              <w:jc w:val="both"/>
              <w:rPr>
                <w:rFonts w:ascii="Tahoma" w:hAnsi="Tahoma" w:cs="Tahoma"/>
                <w:sz w:val="20"/>
                <w:szCs w:val="20"/>
              </w:rPr>
            </w:pPr>
          </w:p>
          <w:p w:rsidR="001F2196" w:rsidRDefault="001F2196" w:rsidP="008453F6">
            <w:pPr>
              <w:widowControl/>
              <w:autoSpaceDE/>
              <w:autoSpaceDN/>
              <w:jc w:val="both"/>
              <w:rPr>
                <w:rFonts w:ascii="Tahoma" w:hAnsi="Tahoma" w:cs="Tahoma"/>
                <w:sz w:val="20"/>
                <w:szCs w:val="20"/>
              </w:rPr>
            </w:pPr>
          </w:p>
          <w:p w:rsidR="00C51014" w:rsidRPr="00505765" w:rsidRDefault="00C51014" w:rsidP="008453F6">
            <w:pPr>
              <w:widowControl/>
              <w:autoSpaceDE/>
              <w:autoSpaceDN/>
              <w:jc w:val="both"/>
              <w:rPr>
                <w:rFonts w:ascii="Tahoma" w:hAnsi="Tahoma" w:cs="Tahoma"/>
                <w:sz w:val="20"/>
                <w:szCs w:val="20"/>
              </w:rPr>
            </w:pPr>
            <w:r w:rsidRPr="00505765">
              <w:rPr>
                <w:rFonts w:ascii="Tahoma" w:hAnsi="Tahoma" w:cs="Tahoma"/>
                <w:sz w:val="20"/>
                <w:szCs w:val="20"/>
              </w:rPr>
              <w:t>Legislative requirement</w:t>
            </w:r>
          </w:p>
          <w:p w:rsidR="00C51014" w:rsidRPr="00505765" w:rsidRDefault="00C51014" w:rsidP="008453F6">
            <w:pPr>
              <w:widowControl/>
              <w:autoSpaceDE/>
              <w:autoSpaceDN/>
              <w:jc w:val="both"/>
              <w:rPr>
                <w:rFonts w:ascii="Tahoma" w:hAnsi="Tahoma" w:cs="Tahoma"/>
                <w:sz w:val="20"/>
                <w:szCs w:val="20"/>
              </w:rPr>
            </w:pPr>
          </w:p>
          <w:p w:rsidR="001F2196" w:rsidRDefault="001F2196" w:rsidP="008453F6">
            <w:pPr>
              <w:widowControl/>
              <w:autoSpaceDE/>
              <w:autoSpaceDN/>
              <w:jc w:val="both"/>
              <w:rPr>
                <w:rFonts w:ascii="Tahoma" w:hAnsi="Tahoma" w:cs="Tahoma"/>
                <w:sz w:val="20"/>
                <w:szCs w:val="20"/>
              </w:rPr>
            </w:pPr>
          </w:p>
          <w:p w:rsidR="001F2196" w:rsidRDefault="001F2196" w:rsidP="008453F6">
            <w:pPr>
              <w:widowControl/>
              <w:autoSpaceDE/>
              <w:autoSpaceDN/>
              <w:jc w:val="both"/>
              <w:rPr>
                <w:rFonts w:ascii="Tahoma" w:hAnsi="Tahoma" w:cs="Tahoma"/>
                <w:sz w:val="20"/>
                <w:szCs w:val="20"/>
              </w:rPr>
            </w:pPr>
          </w:p>
          <w:p w:rsidR="001F2196" w:rsidRDefault="001F2196" w:rsidP="008453F6">
            <w:pPr>
              <w:widowControl/>
              <w:autoSpaceDE/>
              <w:autoSpaceDN/>
              <w:jc w:val="both"/>
              <w:rPr>
                <w:rFonts w:ascii="Tahoma" w:hAnsi="Tahoma" w:cs="Tahoma"/>
                <w:sz w:val="20"/>
                <w:szCs w:val="20"/>
              </w:rPr>
            </w:pPr>
          </w:p>
          <w:p w:rsidR="00C51014" w:rsidRPr="00505765" w:rsidRDefault="001F2196" w:rsidP="008453F6">
            <w:pPr>
              <w:widowControl/>
              <w:autoSpaceDE/>
              <w:autoSpaceDN/>
              <w:jc w:val="both"/>
              <w:rPr>
                <w:rFonts w:ascii="Tahoma" w:hAnsi="Tahoma" w:cs="Tahoma"/>
                <w:sz w:val="20"/>
                <w:szCs w:val="20"/>
              </w:rPr>
            </w:pPr>
            <w:r>
              <w:rPr>
                <w:rFonts w:ascii="Tahoma" w:hAnsi="Tahoma" w:cs="Tahoma"/>
                <w:sz w:val="20"/>
                <w:szCs w:val="20"/>
              </w:rPr>
              <w:t>L</w:t>
            </w:r>
            <w:r w:rsidR="00C51014" w:rsidRPr="00505765">
              <w:rPr>
                <w:rFonts w:ascii="Tahoma" w:hAnsi="Tahoma" w:cs="Tahoma"/>
                <w:sz w:val="20"/>
                <w:szCs w:val="20"/>
              </w:rPr>
              <w:t>egislative requirement</w:t>
            </w:r>
          </w:p>
          <w:p w:rsidR="00C51014" w:rsidRPr="00505765" w:rsidRDefault="00C51014" w:rsidP="008453F6">
            <w:pPr>
              <w:widowControl/>
              <w:autoSpaceDE/>
              <w:autoSpaceDN/>
              <w:jc w:val="both"/>
              <w:rPr>
                <w:rFonts w:ascii="Tahoma" w:hAnsi="Tahoma" w:cs="Tahoma"/>
                <w:sz w:val="20"/>
                <w:szCs w:val="20"/>
              </w:rPr>
            </w:pPr>
          </w:p>
          <w:p w:rsidR="001F2196" w:rsidRDefault="001F2196" w:rsidP="008453F6">
            <w:pPr>
              <w:widowControl/>
              <w:autoSpaceDE/>
              <w:autoSpaceDN/>
              <w:jc w:val="both"/>
              <w:rPr>
                <w:rFonts w:ascii="Tahoma" w:hAnsi="Tahoma" w:cs="Tahoma"/>
                <w:sz w:val="20"/>
                <w:szCs w:val="20"/>
              </w:rPr>
            </w:pPr>
          </w:p>
          <w:p w:rsidR="00C51014" w:rsidRPr="00505765" w:rsidRDefault="00C51014" w:rsidP="008453F6">
            <w:pPr>
              <w:widowControl/>
              <w:autoSpaceDE/>
              <w:autoSpaceDN/>
              <w:jc w:val="both"/>
              <w:rPr>
                <w:rFonts w:ascii="Tahoma" w:hAnsi="Tahoma" w:cs="Tahoma"/>
                <w:sz w:val="20"/>
                <w:szCs w:val="20"/>
              </w:rPr>
            </w:pPr>
            <w:r w:rsidRPr="00505765">
              <w:rPr>
                <w:rFonts w:ascii="Tahoma" w:hAnsi="Tahoma" w:cs="Tahoma"/>
                <w:sz w:val="20"/>
                <w:szCs w:val="20"/>
              </w:rPr>
              <w:t>Legislative requirement</w:t>
            </w:r>
          </w:p>
          <w:p w:rsidR="00C51014" w:rsidRPr="00505765" w:rsidRDefault="00C51014" w:rsidP="008453F6">
            <w:pPr>
              <w:widowControl/>
              <w:autoSpaceDE/>
              <w:autoSpaceDN/>
              <w:jc w:val="both"/>
              <w:rPr>
                <w:rFonts w:ascii="Tahoma" w:hAnsi="Tahoma" w:cs="Tahoma"/>
                <w:sz w:val="20"/>
                <w:szCs w:val="20"/>
              </w:rPr>
            </w:pPr>
          </w:p>
          <w:p w:rsidR="00D47DE4" w:rsidRPr="00505765" w:rsidRDefault="00D47DE4" w:rsidP="008453F6">
            <w:pPr>
              <w:widowControl/>
              <w:autoSpaceDE/>
              <w:autoSpaceDN/>
              <w:jc w:val="both"/>
              <w:rPr>
                <w:rFonts w:ascii="Tahoma" w:hAnsi="Tahoma" w:cs="Tahoma"/>
                <w:sz w:val="20"/>
                <w:szCs w:val="20"/>
              </w:rPr>
            </w:pPr>
          </w:p>
          <w:p w:rsidR="00D47DE4" w:rsidRPr="00505765" w:rsidRDefault="00D47DE4" w:rsidP="008453F6">
            <w:pPr>
              <w:widowControl/>
              <w:autoSpaceDE/>
              <w:autoSpaceDN/>
              <w:jc w:val="both"/>
              <w:rPr>
                <w:rFonts w:ascii="Tahoma" w:hAnsi="Tahoma" w:cs="Tahoma"/>
                <w:sz w:val="20"/>
                <w:szCs w:val="20"/>
              </w:rPr>
            </w:pPr>
          </w:p>
          <w:p w:rsidR="00D47DE4" w:rsidRPr="00505765" w:rsidRDefault="00D47DE4" w:rsidP="008453F6">
            <w:pPr>
              <w:widowControl/>
              <w:autoSpaceDE/>
              <w:autoSpaceDN/>
              <w:jc w:val="both"/>
              <w:rPr>
                <w:rFonts w:ascii="Tahoma" w:hAnsi="Tahoma" w:cs="Tahoma"/>
                <w:sz w:val="20"/>
                <w:szCs w:val="20"/>
              </w:rPr>
            </w:pPr>
          </w:p>
          <w:p w:rsidR="008453F6" w:rsidRDefault="008453F6" w:rsidP="008453F6">
            <w:pPr>
              <w:widowControl/>
              <w:autoSpaceDE/>
              <w:autoSpaceDN/>
              <w:jc w:val="both"/>
              <w:rPr>
                <w:rFonts w:ascii="Tahoma" w:hAnsi="Tahoma" w:cs="Tahoma"/>
                <w:sz w:val="20"/>
                <w:szCs w:val="20"/>
              </w:rPr>
            </w:pPr>
          </w:p>
          <w:p w:rsidR="008453F6" w:rsidRDefault="008453F6" w:rsidP="008453F6">
            <w:pPr>
              <w:widowControl/>
              <w:autoSpaceDE/>
              <w:autoSpaceDN/>
              <w:jc w:val="both"/>
              <w:rPr>
                <w:rFonts w:ascii="Tahoma" w:hAnsi="Tahoma" w:cs="Tahoma"/>
                <w:sz w:val="20"/>
                <w:szCs w:val="20"/>
              </w:rPr>
            </w:pPr>
          </w:p>
          <w:p w:rsidR="00C81048" w:rsidRDefault="00C81048" w:rsidP="008453F6">
            <w:pPr>
              <w:widowControl/>
              <w:autoSpaceDE/>
              <w:autoSpaceDN/>
              <w:jc w:val="both"/>
              <w:rPr>
                <w:rFonts w:ascii="Tahoma" w:hAnsi="Tahoma" w:cs="Tahoma"/>
                <w:sz w:val="20"/>
                <w:szCs w:val="20"/>
              </w:rPr>
            </w:pPr>
          </w:p>
          <w:p w:rsidR="00C81048" w:rsidRDefault="00C81048" w:rsidP="008453F6">
            <w:pPr>
              <w:widowControl/>
              <w:autoSpaceDE/>
              <w:autoSpaceDN/>
              <w:jc w:val="both"/>
              <w:rPr>
                <w:rFonts w:ascii="Tahoma" w:hAnsi="Tahoma" w:cs="Tahoma"/>
                <w:sz w:val="20"/>
                <w:szCs w:val="20"/>
              </w:rPr>
            </w:pPr>
          </w:p>
          <w:p w:rsidR="00C81048" w:rsidRDefault="00C81048" w:rsidP="008453F6">
            <w:pPr>
              <w:widowControl/>
              <w:autoSpaceDE/>
              <w:autoSpaceDN/>
              <w:jc w:val="both"/>
              <w:rPr>
                <w:rFonts w:ascii="Tahoma" w:hAnsi="Tahoma" w:cs="Tahoma"/>
                <w:sz w:val="20"/>
                <w:szCs w:val="20"/>
              </w:rPr>
            </w:pPr>
          </w:p>
          <w:p w:rsidR="00D47DE4" w:rsidRDefault="00D47DE4" w:rsidP="008453F6">
            <w:pPr>
              <w:widowControl/>
              <w:autoSpaceDE/>
              <w:autoSpaceDN/>
              <w:jc w:val="both"/>
              <w:rPr>
                <w:rFonts w:ascii="Tahoma" w:hAnsi="Tahoma" w:cs="Tahoma"/>
                <w:sz w:val="20"/>
                <w:szCs w:val="20"/>
              </w:rPr>
            </w:pPr>
            <w:r w:rsidRPr="00505765">
              <w:rPr>
                <w:rFonts w:ascii="Tahoma" w:hAnsi="Tahoma" w:cs="Tahoma"/>
                <w:sz w:val="20"/>
                <w:szCs w:val="20"/>
              </w:rPr>
              <w:t xml:space="preserve">Locations have been identified for automated sprinkler systems to be installed. </w:t>
            </w:r>
          </w:p>
          <w:p w:rsidR="00CE378C" w:rsidRPr="00505765" w:rsidRDefault="00CE378C" w:rsidP="008453F6">
            <w:pPr>
              <w:widowControl/>
              <w:autoSpaceDE/>
              <w:autoSpaceDN/>
              <w:jc w:val="both"/>
              <w:rPr>
                <w:rFonts w:ascii="Tahoma" w:hAnsi="Tahoma" w:cs="Tahoma"/>
                <w:sz w:val="20"/>
                <w:szCs w:val="20"/>
              </w:rPr>
            </w:pPr>
          </w:p>
        </w:tc>
      </w:tr>
      <w:tr w:rsidR="00936674" w:rsidRPr="00505765" w:rsidTr="001F2196">
        <w:trPr>
          <w:trHeight w:val="2290"/>
        </w:trPr>
        <w:tc>
          <w:tcPr>
            <w:tcW w:w="1077" w:type="dxa"/>
          </w:tcPr>
          <w:p w:rsidR="00936674" w:rsidRPr="00505765" w:rsidRDefault="00936674" w:rsidP="00936674">
            <w:pPr>
              <w:widowControl/>
              <w:autoSpaceDE/>
              <w:autoSpaceDN/>
              <w:spacing w:line="276" w:lineRule="auto"/>
              <w:rPr>
                <w:rFonts w:ascii="Tahoma" w:hAnsi="Tahoma" w:cs="Tahoma"/>
                <w:b/>
                <w:sz w:val="20"/>
                <w:szCs w:val="20"/>
              </w:rPr>
            </w:pPr>
            <w:r w:rsidRPr="00505765">
              <w:rPr>
                <w:rFonts w:ascii="Tahoma" w:hAnsi="Tahoma" w:cs="Tahoma"/>
                <w:b/>
                <w:sz w:val="20"/>
                <w:szCs w:val="20"/>
              </w:rPr>
              <w:t>Strategy</w:t>
            </w:r>
          </w:p>
          <w:p w:rsidR="00936674" w:rsidRPr="00505765" w:rsidRDefault="00936674" w:rsidP="00936674">
            <w:pPr>
              <w:widowControl/>
              <w:autoSpaceDE/>
              <w:autoSpaceDN/>
              <w:spacing w:line="276" w:lineRule="auto"/>
              <w:rPr>
                <w:rFonts w:ascii="Tahoma" w:hAnsi="Tahoma" w:cs="Tahoma"/>
                <w:b/>
                <w:sz w:val="20"/>
                <w:szCs w:val="20"/>
              </w:rPr>
            </w:pPr>
            <w:r w:rsidRPr="00505765">
              <w:rPr>
                <w:rFonts w:ascii="Tahoma" w:hAnsi="Tahoma" w:cs="Tahoma"/>
                <w:b/>
                <w:sz w:val="20"/>
                <w:szCs w:val="20"/>
              </w:rPr>
              <w:t>3.5.2</w:t>
            </w:r>
          </w:p>
        </w:tc>
        <w:tc>
          <w:tcPr>
            <w:tcW w:w="2414" w:type="dxa"/>
          </w:tcPr>
          <w:p w:rsidR="00936674" w:rsidRPr="00505765" w:rsidRDefault="00936674" w:rsidP="00BC6112">
            <w:pPr>
              <w:tabs>
                <w:tab w:val="left" w:pos="336"/>
              </w:tabs>
              <w:ind w:right="170"/>
              <w:jc w:val="both"/>
              <w:rPr>
                <w:rFonts w:ascii="Tahoma" w:eastAsia="Century Gothic" w:hAnsi="Tahoma" w:cs="Tahoma"/>
                <w:sz w:val="20"/>
                <w:szCs w:val="20"/>
              </w:rPr>
            </w:pPr>
            <w:r w:rsidRPr="00505765">
              <w:rPr>
                <w:rFonts w:ascii="Tahoma" w:eastAsia="Century Gothic" w:hAnsi="Tahoma" w:cs="Tahoma"/>
                <w:sz w:val="20"/>
                <w:szCs w:val="20"/>
              </w:rPr>
              <w:t>Manage sewer assets in line with best practice standards and agreed priorities</w:t>
            </w:r>
          </w:p>
          <w:p w:rsidR="00936674" w:rsidRPr="00505765" w:rsidRDefault="00936674" w:rsidP="00BC6112">
            <w:pPr>
              <w:tabs>
                <w:tab w:val="left" w:pos="336"/>
              </w:tabs>
              <w:ind w:right="170"/>
              <w:jc w:val="both"/>
              <w:rPr>
                <w:rFonts w:ascii="Tahoma" w:eastAsia="Century Gothic" w:hAnsi="Tahoma" w:cs="Tahoma"/>
                <w:sz w:val="20"/>
                <w:szCs w:val="20"/>
              </w:rPr>
            </w:pPr>
          </w:p>
        </w:tc>
        <w:tc>
          <w:tcPr>
            <w:tcW w:w="4720" w:type="dxa"/>
          </w:tcPr>
          <w:p w:rsidR="00936674" w:rsidRPr="00505765" w:rsidRDefault="00CE378C" w:rsidP="00FF4C10">
            <w:pPr>
              <w:widowControl/>
              <w:autoSpaceDE/>
              <w:autoSpaceDN/>
              <w:spacing w:line="276" w:lineRule="auto"/>
              <w:ind w:right="170"/>
              <w:jc w:val="both"/>
              <w:rPr>
                <w:rFonts w:ascii="Tahoma" w:hAnsi="Tahoma" w:cs="Tahoma"/>
                <w:sz w:val="20"/>
                <w:szCs w:val="20"/>
              </w:rPr>
            </w:pPr>
            <w:r>
              <w:rPr>
                <w:rFonts w:ascii="Tahoma" w:eastAsia="Century Gothic" w:hAnsi="Tahoma" w:cs="Tahoma"/>
                <w:b/>
                <w:sz w:val="20"/>
                <w:szCs w:val="20"/>
              </w:rPr>
              <w:t>Action 3.5.2.1</w:t>
            </w:r>
            <w:r w:rsidR="00936674" w:rsidRPr="00505765">
              <w:rPr>
                <w:rFonts w:ascii="Tahoma" w:eastAsia="Century Gothic" w:hAnsi="Tahoma" w:cs="Tahoma"/>
                <w:b/>
                <w:sz w:val="20"/>
                <w:szCs w:val="20"/>
              </w:rPr>
              <w:t xml:space="preserve"> Review Council’s Sewer Treatment Works Operational Plan to ensure 100% compliance with EPA requirements - </w:t>
            </w:r>
            <w:r w:rsidR="00936674" w:rsidRPr="00505765">
              <w:rPr>
                <w:rFonts w:ascii="Tahoma" w:hAnsi="Tahoma" w:cs="Tahoma"/>
                <w:sz w:val="20"/>
                <w:szCs w:val="20"/>
              </w:rPr>
              <w:t>30 June 2022 with annual review and reporting</w:t>
            </w:r>
          </w:p>
          <w:p w:rsidR="006741FC" w:rsidRDefault="006741FC" w:rsidP="00FF4C10">
            <w:pPr>
              <w:widowControl/>
              <w:autoSpaceDE/>
              <w:autoSpaceDN/>
              <w:spacing w:line="276" w:lineRule="auto"/>
              <w:ind w:right="170"/>
              <w:jc w:val="both"/>
              <w:rPr>
                <w:rFonts w:ascii="Tahoma" w:eastAsia="Century Gothic" w:hAnsi="Tahoma" w:cs="Tahoma"/>
                <w:b/>
                <w:sz w:val="20"/>
                <w:szCs w:val="20"/>
              </w:rPr>
            </w:pPr>
          </w:p>
          <w:p w:rsidR="00936674" w:rsidRPr="00505765" w:rsidRDefault="00CE378C" w:rsidP="00FF4C10">
            <w:pPr>
              <w:widowControl/>
              <w:autoSpaceDE/>
              <w:autoSpaceDN/>
              <w:spacing w:line="276" w:lineRule="auto"/>
              <w:ind w:right="170"/>
              <w:jc w:val="both"/>
              <w:rPr>
                <w:rFonts w:ascii="Tahoma" w:hAnsi="Tahoma" w:cs="Tahoma"/>
                <w:sz w:val="20"/>
                <w:szCs w:val="20"/>
              </w:rPr>
            </w:pPr>
            <w:r>
              <w:rPr>
                <w:rFonts w:ascii="Tahoma" w:eastAsia="Century Gothic" w:hAnsi="Tahoma" w:cs="Tahoma"/>
                <w:b/>
                <w:sz w:val="20"/>
                <w:szCs w:val="20"/>
              </w:rPr>
              <w:t>Action 3.5.2.2</w:t>
            </w:r>
            <w:r w:rsidR="00936674" w:rsidRPr="00505765">
              <w:rPr>
                <w:rFonts w:ascii="Tahoma" w:eastAsia="Century Gothic" w:hAnsi="Tahoma" w:cs="Tahoma"/>
                <w:b/>
                <w:sz w:val="20"/>
                <w:szCs w:val="20"/>
              </w:rPr>
              <w:t xml:space="preserve"> Maintain systems to efficiently operate Murrumbidgee’s town sewers</w:t>
            </w:r>
            <w:r w:rsidR="00936674" w:rsidRPr="00505765">
              <w:rPr>
                <w:rFonts w:ascii="Tahoma" w:eastAsia="Century Gothic" w:hAnsi="Tahoma" w:cs="Tahoma"/>
                <w:sz w:val="20"/>
                <w:szCs w:val="20"/>
              </w:rPr>
              <w:t xml:space="preserve">. </w:t>
            </w:r>
            <w:r w:rsidR="00936674" w:rsidRPr="00505765">
              <w:rPr>
                <w:rFonts w:ascii="Tahoma" w:eastAsia="Century Gothic" w:hAnsi="Tahoma" w:cs="Tahoma"/>
                <w:b/>
                <w:sz w:val="20"/>
                <w:szCs w:val="20"/>
              </w:rPr>
              <w:t xml:space="preserve">- </w:t>
            </w:r>
            <w:r w:rsidR="00936674" w:rsidRPr="00505765">
              <w:rPr>
                <w:rFonts w:ascii="Tahoma" w:hAnsi="Tahoma" w:cs="Tahoma"/>
                <w:sz w:val="20"/>
                <w:szCs w:val="20"/>
              </w:rPr>
              <w:t>30 June 2022 with annual review and reporting</w:t>
            </w:r>
          </w:p>
          <w:p w:rsidR="00BC6112" w:rsidRDefault="00BC6112" w:rsidP="00FF4C10">
            <w:pPr>
              <w:widowControl/>
              <w:autoSpaceDE/>
              <w:autoSpaceDN/>
              <w:spacing w:line="276" w:lineRule="auto"/>
              <w:ind w:right="170"/>
              <w:jc w:val="both"/>
              <w:rPr>
                <w:rFonts w:ascii="Tahoma" w:eastAsia="Century Gothic" w:hAnsi="Tahoma" w:cs="Tahoma"/>
                <w:b/>
                <w:sz w:val="20"/>
                <w:szCs w:val="20"/>
              </w:rPr>
            </w:pPr>
          </w:p>
          <w:p w:rsidR="00936674" w:rsidRDefault="00CE378C" w:rsidP="00FF4C10">
            <w:pPr>
              <w:widowControl/>
              <w:autoSpaceDE/>
              <w:autoSpaceDN/>
              <w:spacing w:line="276" w:lineRule="auto"/>
              <w:ind w:right="170"/>
              <w:jc w:val="both"/>
              <w:rPr>
                <w:rFonts w:ascii="Tahoma" w:hAnsi="Tahoma" w:cs="Tahoma"/>
                <w:sz w:val="20"/>
                <w:szCs w:val="20"/>
              </w:rPr>
            </w:pPr>
            <w:r>
              <w:rPr>
                <w:rFonts w:ascii="Tahoma" w:eastAsia="Century Gothic" w:hAnsi="Tahoma" w:cs="Tahoma"/>
                <w:b/>
                <w:sz w:val="20"/>
                <w:szCs w:val="20"/>
              </w:rPr>
              <w:t>Action 3.5.2.3</w:t>
            </w:r>
            <w:r w:rsidR="00936674" w:rsidRPr="00505765">
              <w:rPr>
                <w:rFonts w:ascii="Tahoma" w:eastAsia="Century Gothic" w:hAnsi="Tahoma" w:cs="Tahoma"/>
                <w:b/>
                <w:sz w:val="20"/>
                <w:szCs w:val="20"/>
              </w:rPr>
              <w:t xml:space="preserve"> Complete annual capital works program on sewer assets - </w:t>
            </w:r>
            <w:r w:rsidR="00936674" w:rsidRPr="00505765">
              <w:rPr>
                <w:rFonts w:ascii="Tahoma" w:hAnsi="Tahoma" w:cs="Tahoma"/>
                <w:sz w:val="20"/>
                <w:szCs w:val="20"/>
              </w:rPr>
              <w:t xml:space="preserve">30 June 2022 with annual review and reporting </w:t>
            </w:r>
          </w:p>
          <w:p w:rsidR="000E66C0" w:rsidRPr="00505765" w:rsidRDefault="000E66C0" w:rsidP="00FF4C10">
            <w:pPr>
              <w:widowControl/>
              <w:autoSpaceDE/>
              <w:autoSpaceDN/>
              <w:spacing w:line="276" w:lineRule="auto"/>
              <w:ind w:right="170"/>
              <w:jc w:val="both"/>
              <w:rPr>
                <w:rFonts w:ascii="Tahoma" w:hAnsi="Tahoma" w:cs="Tahoma"/>
                <w:sz w:val="20"/>
                <w:szCs w:val="20"/>
              </w:rPr>
            </w:pPr>
          </w:p>
        </w:tc>
        <w:tc>
          <w:tcPr>
            <w:tcW w:w="2007" w:type="dxa"/>
          </w:tcPr>
          <w:p w:rsidR="00B43DE5" w:rsidRPr="00505765" w:rsidRDefault="00B43DE5" w:rsidP="00936674">
            <w:pPr>
              <w:widowControl/>
              <w:autoSpaceDE/>
              <w:autoSpaceDN/>
              <w:spacing w:line="276" w:lineRule="auto"/>
              <w:rPr>
                <w:rFonts w:ascii="Tahoma" w:hAnsi="Tahoma" w:cs="Tahoma"/>
                <w:sz w:val="20"/>
                <w:szCs w:val="20"/>
              </w:rPr>
            </w:pPr>
          </w:p>
          <w:p w:rsidR="00B43DE5" w:rsidRPr="00505765" w:rsidRDefault="00B43DE5" w:rsidP="00936674">
            <w:pPr>
              <w:widowControl/>
              <w:autoSpaceDE/>
              <w:autoSpaceDN/>
              <w:spacing w:line="276" w:lineRule="auto"/>
              <w:rPr>
                <w:rFonts w:ascii="Tahoma" w:hAnsi="Tahoma" w:cs="Tahoma"/>
                <w:sz w:val="20"/>
                <w:szCs w:val="20"/>
              </w:rPr>
            </w:pPr>
          </w:p>
          <w:p w:rsidR="00B43DE5" w:rsidRPr="00505765" w:rsidRDefault="00B43DE5" w:rsidP="00936674">
            <w:pPr>
              <w:widowControl/>
              <w:autoSpaceDE/>
              <w:autoSpaceDN/>
              <w:spacing w:line="276" w:lineRule="auto"/>
              <w:rPr>
                <w:rFonts w:ascii="Tahoma" w:hAnsi="Tahoma" w:cs="Tahoma"/>
                <w:sz w:val="20"/>
                <w:szCs w:val="20"/>
              </w:rPr>
            </w:pPr>
          </w:p>
          <w:p w:rsidR="00B43DE5" w:rsidRPr="00505765" w:rsidRDefault="00D14990" w:rsidP="00936674">
            <w:pPr>
              <w:widowControl/>
              <w:autoSpaceDE/>
              <w:autoSpaceDN/>
              <w:spacing w:line="276" w:lineRule="auto"/>
              <w:rPr>
                <w:rFonts w:ascii="Tahoma" w:hAnsi="Tahoma" w:cs="Tahoma"/>
                <w:sz w:val="20"/>
                <w:szCs w:val="20"/>
              </w:rPr>
            </w:pPr>
            <w:r>
              <w:rPr>
                <w:rFonts w:ascii="Tahoma" w:hAnsi="Tahoma" w:cs="Tahoma"/>
                <w:sz w:val="20"/>
                <w:szCs w:val="20"/>
              </w:rPr>
              <w:t>OM/</w:t>
            </w:r>
            <w:r w:rsidR="00B43DE5" w:rsidRPr="00505765">
              <w:rPr>
                <w:rFonts w:ascii="Tahoma" w:hAnsi="Tahoma" w:cs="Tahoma"/>
                <w:sz w:val="20"/>
                <w:szCs w:val="20"/>
              </w:rPr>
              <w:t>MPE</w:t>
            </w:r>
          </w:p>
          <w:p w:rsidR="00B43DE5" w:rsidRPr="00505765" w:rsidRDefault="00B43DE5" w:rsidP="00936674">
            <w:pPr>
              <w:widowControl/>
              <w:autoSpaceDE/>
              <w:autoSpaceDN/>
              <w:spacing w:line="276" w:lineRule="auto"/>
              <w:rPr>
                <w:rFonts w:ascii="Tahoma" w:hAnsi="Tahoma" w:cs="Tahoma"/>
                <w:sz w:val="20"/>
                <w:szCs w:val="20"/>
              </w:rPr>
            </w:pPr>
          </w:p>
          <w:p w:rsidR="00B43DE5" w:rsidRPr="00505765" w:rsidRDefault="00B43DE5" w:rsidP="00936674">
            <w:pPr>
              <w:widowControl/>
              <w:autoSpaceDE/>
              <w:autoSpaceDN/>
              <w:spacing w:line="276" w:lineRule="auto"/>
              <w:rPr>
                <w:rFonts w:ascii="Tahoma" w:hAnsi="Tahoma" w:cs="Tahoma"/>
                <w:sz w:val="20"/>
                <w:szCs w:val="20"/>
              </w:rPr>
            </w:pPr>
          </w:p>
          <w:p w:rsidR="00B43DE5" w:rsidRPr="00505765" w:rsidRDefault="00B43DE5" w:rsidP="00936674">
            <w:pPr>
              <w:widowControl/>
              <w:autoSpaceDE/>
              <w:autoSpaceDN/>
              <w:spacing w:line="276" w:lineRule="auto"/>
              <w:rPr>
                <w:rFonts w:ascii="Tahoma" w:hAnsi="Tahoma" w:cs="Tahoma"/>
                <w:sz w:val="20"/>
                <w:szCs w:val="20"/>
              </w:rPr>
            </w:pPr>
          </w:p>
          <w:p w:rsidR="00B43DE5" w:rsidRPr="00505765" w:rsidRDefault="00B43DE5" w:rsidP="00936674">
            <w:pPr>
              <w:widowControl/>
              <w:autoSpaceDE/>
              <w:autoSpaceDN/>
              <w:spacing w:line="276" w:lineRule="auto"/>
              <w:rPr>
                <w:rFonts w:ascii="Tahoma" w:hAnsi="Tahoma" w:cs="Tahoma"/>
                <w:sz w:val="20"/>
                <w:szCs w:val="20"/>
              </w:rPr>
            </w:pPr>
          </w:p>
          <w:p w:rsidR="00B43DE5" w:rsidRPr="00505765" w:rsidRDefault="00B43DE5" w:rsidP="00936674">
            <w:pPr>
              <w:widowControl/>
              <w:autoSpaceDE/>
              <w:autoSpaceDN/>
              <w:spacing w:line="276" w:lineRule="auto"/>
              <w:rPr>
                <w:rFonts w:ascii="Tahoma" w:hAnsi="Tahoma" w:cs="Tahoma"/>
                <w:sz w:val="20"/>
                <w:szCs w:val="20"/>
              </w:rPr>
            </w:pPr>
            <w:r w:rsidRPr="00505765">
              <w:rPr>
                <w:rFonts w:ascii="Tahoma" w:hAnsi="Tahoma" w:cs="Tahoma"/>
                <w:sz w:val="20"/>
                <w:szCs w:val="20"/>
              </w:rPr>
              <w:t>OM</w:t>
            </w:r>
          </w:p>
          <w:p w:rsidR="00B43DE5" w:rsidRPr="00505765" w:rsidRDefault="00B43DE5" w:rsidP="00936674">
            <w:pPr>
              <w:widowControl/>
              <w:autoSpaceDE/>
              <w:autoSpaceDN/>
              <w:spacing w:line="276" w:lineRule="auto"/>
              <w:rPr>
                <w:rFonts w:ascii="Tahoma" w:hAnsi="Tahoma" w:cs="Tahoma"/>
                <w:sz w:val="20"/>
                <w:szCs w:val="20"/>
              </w:rPr>
            </w:pPr>
          </w:p>
          <w:p w:rsidR="00B43DE5" w:rsidRPr="00505765" w:rsidRDefault="00B43DE5" w:rsidP="00936674">
            <w:pPr>
              <w:widowControl/>
              <w:autoSpaceDE/>
              <w:autoSpaceDN/>
              <w:spacing w:line="276" w:lineRule="auto"/>
              <w:rPr>
                <w:rFonts w:ascii="Tahoma" w:hAnsi="Tahoma" w:cs="Tahoma"/>
                <w:sz w:val="20"/>
                <w:szCs w:val="20"/>
              </w:rPr>
            </w:pPr>
          </w:p>
          <w:p w:rsidR="00B43DE5" w:rsidRPr="00505765" w:rsidRDefault="00B43DE5" w:rsidP="00936674">
            <w:pPr>
              <w:widowControl/>
              <w:autoSpaceDE/>
              <w:autoSpaceDN/>
              <w:spacing w:line="276" w:lineRule="auto"/>
              <w:rPr>
                <w:rFonts w:ascii="Tahoma" w:hAnsi="Tahoma" w:cs="Tahoma"/>
                <w:sz w:val="20"/>
                <w:szCs w:val="20"/>
              </w:rPr>
            </w:pPr>
          </w:p>
          <w:p w:rsidR="00B43DE5" w:rsidRPr="00505765" w:rsidRDefault="001B4922" w:rsidP="00936674">
            <w:pPr>
              <w:widowControl/>
              <w:autoSpaceDE/>
              <w:autoSpaceDN/>
              <w:spacing w:line="276" w:lineRule="auto"/>
              <w:rPr>
                <w:rFonts w:ascii="Tahoma" w:hAnsi="Tahoma" w:cs="Tahoma"/>
                <w:sz w:val="20"/>
                <w:szCs w:val="20"/>
              </w:rPr>
            </w:pPr>
            <w:r>
              <w:rPr>
                <w:rFonts w:ascii="Tahoma" w:hAnsi="Tahoma" w:cs="Tahoma"/>
                <w:sz w:val="20"/>
                <w:szCs w:val="20"/>
              </w:rPr>
              <w:t>OM/</w:t>
            </w:r>
            <w:r w:rsidR="00B43DE5" w:rsidRPr="00505765">
              <w:rPr>
                <w:rFonts w:ascii="Tahoma" w:hAnsi="Tahoma" w:cs="Tahoma"/>
                <w:sz w:val="20"/>
                <w:szCs w:val="20"/>
              </w:rPr>
              <w:t>AM</w:t>
            </w:r>
          </w:p>
        </w:tc>
        <w:tc>
          <w:tcPr>
            <w:tcW w:w="1833" w:type="dxa"/>
          </w:tcPr>
          <w:p w:rsidR="00C51014" w:rsidRPr="00505765" w:rsidRDefault="00C51014" w:rsidP="00936674">
            <w:pPr>
              <w:widowControl/>
              <w:autoSpaceDE/>
              <w:autoSpaceDN/>
              <w:spacing w:line="276" w:lineRule="auto"/>
              <w:rPr>
                <w:rFonts w:ascii="Tahoma" w:hAnsi="Tahoma" w:cs="Tahoma"/>
                <w:sz w:val="20"/>
                <w:szCs w:val="20"/>
              </w:rPr>
            </w:pPr>
          </w:p>
          <w:p w:rsidR="00C51014" w:rsidRPr="00505765" w:rsidRDefault="00C51014" w:rsidP="00936674">
            <w:pPr>
              <w:widowControl/>
              <w:autoSpaceDE/>
              <w:autoSpaceDN/>
              <w:spacing w:line="276" w:lineRule="auto"/>
              <w:rPr>
                <w:rFonts w:ascii="Tahoma" w:hAnsi="Tahoma" w:cs="Tahoma"/>
                <w:sz w:val="20"/>
                <w:szCs w:val="20"/>
              </w:rPr>
            </w:pPr>
          </w:p>
          <w:p w:rsidR="00C51014" w:rsidRPr="00505765" w:rsidRDefault="00C51014" w:rsidP="00936674">
            <w:pPr>
              <w:widowControl/>
              <w:autoSpaceDE/>
              <w:autoSpaceDN/>
              <w:spacing w:line="276" w:lineRule="auto"/>
              <w:rPr>
                <w:rFonts w:ascii="Tahoma" w:hAnsi="Tahoma" w:cs="Tahoma"/>
                <w:sz w:val="20"/>
                <w:szCs w:val="20"/>
              </w:rPr>
            </w:pPr>
          </w:p>
          <w:p w:rsidR="00C51014" w:rsidRPr="00505765" w:rsidRDefault="00C51014" w:rsidP="00936674">
            <w:pPr>
              <w:widowControl/>
              <w:autoSpaceDE/>
              <w:autoSpaceDN/>
              <w:spacing w:line="276" w:lineRule="auto"/>
              <w:rPr>
                <w:rFonts w:ascii="Tahoma" w:hAnsi="Tahoma" w:cs="Tahoma"/>
                <w:sz w:val="20"/>
                <w:szCs w:val="20"/>
              </w:rPr>
            </w:pPr>
            <w:r w:rsidRPr="00505765">
              <w:rPr>
                <w:rFonts w:ascii="Tahoma" w:hAnsi="Tahoma" w:cs="Tahoma"/>
                <w:sz w:val="20"/>
                <w:szCs w:val="20"/>
              </w:rPr>
              <w:t>Ongoing</w:t>
            </w:r>
          </w:p>
          <w:p w:rsidR="00667AD2" w:rsidRPr="00505765" w:rsidRDefault="00667AD2" w:rsidP="00936674">
            <w:pPr>
              <w:widowControl/>
              <w:autoSpaceDE/>
              <w:autoSpaceDN/>
              <w:spacing w:line="276" w:lineRule="auto"/>
              <w:rPr>
                <w:rFonts w:ascii="Tahoma" w:hAnsi="Tahoma" w:cs="Tahoma"/>
                <w:sz w:val="20"/>
                <w:szCs w:val="20"/>
              </w:rPr>
            </w:pPr>
          </w:p>
          <w:p w:rsidR="00667AD2" w:rsidRPr="00505765" w:rsidRDefault="00667AD2" w:rsidP="00936674">
            <w:pPr>
              <w:widowControl/>
              <w:autoSpaceDE/>
              <w:autoSpaceDN/>
              <w:spacing w:line="276" w:lineRule="auto"/>
              <w:rPr>
                <w:rFonts w:ascii="Tahoma" w:hAnsi="Tahoma" w:cs="Tahoma"/>
                <w:sz w:val="20"/>
                <w:szCs w:val="20"/>
              </w:rPr>
            </w:pPr>
          </w:p>
          <w:p w:rsidR="00667AD2" w:rsidRPr="00505765" w:rsidRDefault="00667AD2" w:rsidP="00936674">
            <w:pPr>
              <w:widowControl/>
              <w:autoSpaceDE/>
              <w:autoSpaceDN/>
              <w:spacing w:line="276" w:lineRule="auto"/>
              <w:rPr>
                <w:rFonts w:ascii="Tahoma" w:hAnsi="Tahoma" w:cs="Tahoma"/>
                <w:sz w:val="20"/>
                <w:szCs w:val="20"/>
              </w:rPr>
            </w:pPr>
          </w:p>
          <w:p w:rsidR="00667AD2" w:rsidRPr="00505765" w:rsidRDefault="00667AD2" w:rsidP="00936674">
            <w:pPr>
              <w:widowControl/>
              <w:autoSpaceDE/>
              <w:autoSpaceDN/>
              <w:spacing w:line="276" w:lineRule="auto"/>
              <w:rPr>
                <w:rFonts w:ascii="Tahoma" w:hAnsi="Tahoma" w:cs="Tahoma"/>
                <w:sz w:val="20"/>
                <w:szCs w:val="20"/>
              </w:rPr>
            </w:pPr>
          </w:p>
          <w:p w:rsidR="00667AD2" w:rsidRPr="00505765" w:rsidRDefault="00667AD2" w:rsidP="00936674">
            <w:pPr>
              <w:widowControl/>
              <w:autoSpaceDE/>
              <w:autoSpaceDN/>
              <w:spacing w:line="276" w:lineRule="auto"/>
              <w:rPr>
                <w:rFonts w:ascii="Tahoma" w:hAnsi="Tahoma" w:cs="Tahoma"/>
                <w:sz w:val="20"/>
                <w:szCs w:val="20"/>
              </w:rPr>
            </w:pPr>
            <w:r w:rsidRPr="00505765">
              <w:rPr>
                <w:rFonts w:ascii="Tahoma" w:hAnsi="Tahoma" w:cs="Tahoma"/>
                <w:sz w:val="20"/>
                <w:szCs w:val="20"/>
              </w:rPr>
              <w:t>Ongoing</w:t>
            </w:r>
          </w:p>
          <w:p w:rsidR="00667AD2" w:rsidRPr="00505765" w:rsidRDefault="00667AD2" w:rsidP="00936674">
            <w:pPr>
              <w:widowControl/>
              <w:autoSpaceDE/>
              <w:autoSpaceDN/>
              <w:spacing w:line="276" w:lineRule="auto"/>
              <w:rPr>
                <w:rFonts w:ascii="Tahoma" w:hAnsi="Tahoma" w:cs="Tahoma"/>
                <w:sz w:val="20"/>
                <w:szCs w:val="20"/>
              </w:rPr>
            </w:pPr>
          </w:p>
          <w:p w:rsidR="00667AD2" w:rsidRPr="00505765" w:rsidRDefault="00667AD2" w:rsidP="00936674">
            <w:pPr>
              <w:widowControl/>
              <w:autoSpaceDE/>
              <w:autoSpaceDN/>
              <w:spacing w:line="276" w:lineRule="auto"/>
              <w:rPr>
                <w:rFonts w:ascii="Tahoma" w:hAnsi="Tahoma" w:cs="Tahoma"/>
                <w:sz w:val="20"/>
                <w:szCs w:val="20"/>
              </w:rPr>
            </w:pPr>
          </w:p>
          <w:p w:rsidR="00667AD2" w:rsidRPr="00505765" w:rsidRDefault="00667AD2" w:rsidP="00936674">
            <w:pPr>
              <w:widowControl/>
              <w:autoSpaceDE/>
              <w:autoSpaceDN/>
              <w:spacing w:line="276" w:lineRule="auto"/>
              <w:rPr>
                <w:rFonts w:ascii="Tahoma" w:hAnsi="Tahoma" w:cs="Tahoma"/>
                <w:sz w:val="20"/>
                <w:szCs w:val="20"/>
              </w:rPr>
            </w:pPr>
          </w:p>
          <w:p w:rsidR="00667AD2" w:rsidRPr="00505765" w:rsidRDefault="00667AD2" w:rsidP="00936674">
            <w:pPr>
              <w:widowControl/>
              <w:autoSpaceDE/>
              <w:autoSpaceDN/>
              <w:spacing w:line="276" w:lineRule="auto"/>
              <w:rPr>
                <w:rFonts w:ascii="Tahoma" w:hAnsi="Tahoma" w:cs="Tahoma"/>
                <w:sz w:val="20"/>
                <w:szCs w:val="20"/>
              </w:rPr>
            </w:pPr>
            <w:r w:rsidRPr="00505765">
              <w:rPr>
                <w:rFonts w:ascii="Tahoma" w:hAnsi="Tahoma" w:cs="Tahoma"/>
                <w:sz w:val="20"/>
                <w:szCs w:val="20"/>
              </w:rPr>
              <w:t>Ongoing</w:t>
            </w:r>
          </w:p>
        </w:tc>
        <w:tc>
          <w:tcPr>
            <w:tcW w:w="1897" w:type="dxa"/>
          </w:tcPr>
          <w:p w:rsidR="00936674" w:rsidRPr="00505765" w:rsidRDefault="00936674" w:rsidP="00936674">
            <w:pPr>
              <w:widowControl/>
              <w:autoSpaceDE/>
              <w:autoSpaceDN/>
              <w:spacing w:line="276" w:lineRule="auto"/>
              <w:rPr>
                <w:rFonts w:ascii="Tahoma" w:hAnsi="Tahoma" w:cs="Tahoma"/>
                <w:sz w:val="20"/>
                <w:szCs w:val="20"/>
              </w:rPr>
            </w:pPr>
          </w:p>
          <w:p w:rsidR="00C51014" w:rsidRPr="00505765" w:rsidRDefault="00C51014" w:rsidP="00936674">
            <w:pPr>
              <w:widowControl/>
              <w:autoSpaceDE/>
              <w:autoSpaceDN/>
              <w:spacing w:line="276" w:lineRule="auto"/>
              <w:rPr>
                <w:rFonts w:ascii="Tahoma" w:hAnsi="Tahoma" w:cs="Tahoma"/>
                <w:sz w:val="20"/>
                <w:szCs w:val="20"/>
              </w:rPr>
            </w:pPr>
          </w:p>
          <w:p w:rsidR="00C51014" w:rsidRPr="00505765" w:rsidRDefault="00C51014" w:rsidP="00936674">
            <w:pPr>
              <w:widowControl/>
              <w:autoSpaceDE/>
              <w:autoSpaceDN/>
              <w:spacing w:line="276" w:lineRule="auto"/>
              <w:rPr>
                <w:rFonts w:ascii="Tahoma" w:hAnsi="Tahoma" w:cs="Tahoma"/>
                <w:sz w:val="20"/>
                <w:szCs w:val="20"/>
              </w:rPr>
            </w:pPr>
          </w:p>
          <w:p w:rsidR="00C51014" w:rsidRPr="00505765" w:rsidRDefault="00C51014" w:rsidP="00936674">
            <w:pPr>
              <w:widowControl/>
              <w:autoSpaceDE/>
              <w:autoSpaceDN/>
              <w:spacing w:line="276" w:lineRule="auto"/>
              <w:rPr>
                <w:rFonts w:ascii="Tahoma" w:hAnsi="Tahoma" w:cs="Tahoma"/>
                <w:sz w:val="20"/>
                <w:szCs w:val="20"/>
              </w:rPr>
            </w:pPr>
            <w:r w:rsidRPr="00505765">
              <w:rPr>
                <w:rFonts w:ascii="Tahoma" w:hAnsi="Tahoma" w:cs="Tahoma"/>
                <w:sz w:val="20"/>
                <w:szCs w:val="20"/>
              </w:rPr>
              <w:t>Legislative and EPA licence requirement</w:t>
            </w:r>
          </w:p>
        </w:tc>
      </w:tr>
      <w:tr w:rsidR="00936674" w:rsidRPr="00505765" w:rsidTr="001F2196">
        <w:trPr>
          <w:trHeight w:val="2006"/>
        </w:trPr>
        <w:tc>
          <w:tcPr>
            <w:tcW w:w="1077" w:type="dxa"/>
          </w:tcPr>
          <w:p w:rsidR="00936674" w:rsidRPr="00505765" w:rsidRDefault="00936674" w:rsidP="00936674">
            <w:pPr>
              <w:widowControl/>
              <w:autoSpaceDE/>
              <w:autoSpaceDN/>
              <w:spacing w:after="200" w:line="276" w:lineRule="auto"/>
              <w:rPr>
                <w:rFonts w:ascii="Tahoma" w:hAnsi="Tahoma" w:cs="Tahoma"/>
                <w:b/>
                <w:sz w:val="20"/>
                <w:szCs w:val="20"/>
              </w:rPr>
            </w:pPr>
            <w:r w:rsidRPr="00505765">
              <w:rPr>
                <w:rFonts w:ascii="Tahoma" w:hAnsi="Tahoma" w:cs="Tahoma"/>
                <w:b/>
                <w:sz w:val="20"/>
                <w:szCs w:val="20"/>
              </w:rPr>
              <w:t>Strategy 3.5.3</w:t>
            </w:r>
          </w:p>
        </w:tc>
        <w:tc>
          <w:tcPr>
            <w:tcW w:w="2414" w:type="dxa"/>
          </w:tcPr>
          <w:p w:rsidR="00936674" w:rsidRPr="00505765" w:rsidRDefault="00936674" w:rsidP="00BC6112">
            <w:pPr>
              <w:tabs>
                <w:tab w:val="left" w:pos="336"/>
              </w:tabs>
              <w:ind w:right="170"/>
              <w:jc w:val="both"/>
              <w:rPr>
                <w:rFonts w:ascii="Tahoma" w:eastAsia="Century Gothic" w:hAnsi="Tahoma" w:cs="Tahoma"/>
                <w:sz w:val="20"/>
                <w:szCs w:val="20"/>
              </w:rPr>
            </w:pPr>
            <w:r w:rsidRPr="00505765">
              <w:rPr>
                <w:rFonts w:ascii="Tahoma" w:eastAsia="Century Gothic" w:hAnsi="Tahoma" w:cs="Tahoma"/>
                <w:sz w:val="20"/>
                <w:szCs w:val="20"/>
              </w:rPr>
              <w:t>Manage Stormwater in line with the agreed priorities</w:t>
            </w:r>
          </w:p>
          <w:p w:rsidR="00936674" w:rsidRPr="00505765" w:rsidRDefault="00936674" w:rsidP="00BC6112">
            <w:pPr>
              <w:tabs>
                <w:tab w:val="left" w:pos="336"/>
              </w:tabs>
              <w:ind w:right="170"/>
              <w:jc w:val="both"/>
              <w:rPr>
                <w:rFonts w:ascii="Tahoma" w:eastAsia="Century Gothic" w:hAnsi="Tahoma" w:cs="Tahoma"/>
                <w:sz w:val="20"/>
                <w:szCs w:val="20"/>
              </w:rPr>
            </w:pPr>
          </w:p>
        </w:tc>
        <w:tc>
          <w:tcPr>
            <w:tcW w:w="4720" w:type="dxa"/>
          </w:tcPr>
          <w:p w:rsidR="00936674" w:rsidRPr="00505765" w:rsidRDefault="00936674" w:rsidP="00FF4C10">
            <w:pPr>
              <w:widowControl/>
              <w:autoSpaceDE/>
              <w:autoSpaceDN/>
              <w:spacing w:after="200" w:line="276" w:lineRule="auto"/>
              <w:ind w:right="170"/>
              <w:jc w:val="both"/>
              <w:rPr>
                <w:rFonts w:ascii="Tahoma" w:hAnsi="Tahoma" w:cs="Tahoma"/>
                <w:sz w:val="20"/>
                <w:szCs w:val="20"/>
              </w:rPr>
            </w:pPr>
            <w:r w:rsidRPr="00505765">
              <w:rPr>
                <w:rFonts w:ascii="Tahoma" w:eastAsia="Century Gothic" w:hAnsi="Tahoma" w:cs="Tahoma"/>
                <w:b/>
                <w:sz w:val="20"/>
                <w:szCs w:val="20"/>
              </w:rPr>
              <w:t xml:space="preserve">Action 3.5.3.1 Complete the annual capital works program on stormwater assets in line with agree priorities. - </w:t>
            </w:r>
            <w:r w:rsidRPr="00505765">
              <w:rPr>
                <w:rFonts w:ascii="Tahoma" w:hAnsi="Tahoma" w:cs="Tahoma"/>
                <w:sz w:val="20"/>
                <w:szCs w:val="20"/>
              </w:rPr>
              <w:t>30 June 2022 with annual review and reporting</w:t>
            </w:r>
          </w:p>
          <w:p w:rsidR="00936674" w:rsidRDefault="00936674" w:rsidP="000E66C0">
            <w:pPr>
              <w:tabs>
                <w:tab w:val="left" w:pos="336"/>
              </w:tabs>
              <w:ind w:right="170"/>
              <w:jc w:val="both"/>
              <w:rPr>
                <w:rFonts w:ascii="Tahoma" w:hAnsi="Tahoma" w:cs="Tahoma"/>
                <w:sz w:val="20"/>
                <w:szCs w:val="20"/>
              </w:rPr>
            </w:pPr>
            <w:r w:rsidRPr="00505765">
              <w:rPr>
                <w:rFonts w:ascii="Tahoma" w:eastAsia="Century Gothic" w:hAnsi="Tahoma" w:cs="Tahoma"/>
                <w:b/>
                <w:sz w:val="20"/>
                <w:szCs w:val="20"/>
              </w:rPr>
              <w:t xml:space="preserve">Action 3.5.3.2 Upgrade stormwater facilities and system in line with agreed priorities. - </w:t>
            </w:r>
            <w:r w:rsidRPr="00505765">
              <w:rPr>
                <w:rFonts w:ascii="Tahoma" w:hAnsi="Tahoma" w:cs="Tahoma"/>
                <w:sz w:val="20"/>
                <w:szCs w:val="20"/>
              </w:rPr>
              <w:t>30 June 2022 with annual review and reporting</w:t>
            </w:r>
          </w:p>
          <w:p w:rsidR="000E66C0" w:rsidRPr="00505765" w:rsidRDefault="000E66C0" w:rsidP="000E66C0">
            <w:pPr>
              <w:tabs>
                <w:tab w:val="left" w:pos="336"/>
              </w:tabs>
              <w:ind w:right="170"/>
              <w:jc w:val="both"/>
              <w:rPr>
                <w:rFonts w:ascii="Tahoma" w:hAnsi="Tahoma" w:cs="Tahoma"/>
                <w:sz w:val="20"/>
                <w:szCs w:val="20"/>
              </w:rPr>
            </w:pPr>
          </w:p>
        </w:tc>
        <w:tc>
          <w:tcPr>
            <w:tcW w:w="2007" w:type="dxa"/>
          </w:tcPr>
          <w:p w:rsidR="00936674" w:rsidRPr="00505765" w:rsidRDefault="00B43DE5" w:rsidP="00936674">
            <w:pPr>
              <w:widowControl/>
              <w:autoSpaceDE/>
              <w:autoSpaceDN/>
              <w:spacing w:line="276" w:lineRule="auto"/>
              <w:rPr>
                <w:rFonts w:ascii="Tahoma" w:hAnsi="Tahoma" w:cs="Tahoma"/>
                <w:sz w:val="20"/>
                <w:szCs w:val="20"/>
              </w:rPr>
            </w:pPr>
            <w:r w:rsidRPr="00505765">
              <w:rPr>
                <w:rFonts w:ascii="Tahoma" w:hAnsi="Tahoma" w:cs="Tahoma"/>
                <w:sz w:val="20"/>
                <w:szCs w:val="20"/>
              </w:rPr>
              <w:t>O</w:t>
            </w:r>
            <w:r w:rsidR="001B4922">
              <w:rPr>
                <w:rFonts w:ascii="Tahoma" w:hAnsi="Tahoma" w:cs="Tahoma"/>
                <w:sz w:val="20"/>
                <w:szCs w:val="20"/>
              </w:rPr>
              <w:t>M/</w:t>
            </w:r>
            <w:r w:rsidRPr="00505765">
              <w:rPr>
                <w:rFonts w:ascii="Tahoma" w:hAnsi="Tahoma" w:cs="Tahoma"/>
                <w:sz w:val="20"/>
                <w:szCs w:val="20"/>
              </w:rPr>
              <w:t>AM</w:t>
            </w:r>
          </w:p>
          <w:p w:rsidR="00B43DE5" w:rsidRPr="00505765" w:rsidRDefault="00B43DE5" w:rsidP="00936674">
            <w:pPr>
              <w:widowControl/>
              <w:autoSpaceDE/>
              <w:autoSpaceDN/>
              <w:spacing w:line="276" w:lineRule="auto"/>
              <w:rPr>
                <w:rFonts w:ascii="Tahoma" w:hAnsi="Tahoma" w:cs="Tahoma"/>
                <w:sz w:val="20"/>
                <w:szCs w:val="20"/>
              </w:rPr>
            </w:pPr>
          </w:p>
          <w:p w:rsidR="00B43DE5" w:rsidRPr="00505765" w:rsidRDefault="00B43DE5" w:rsidP="00936674">
            <w:pPr>
              <w:widowControl/>
              <w:autoSpaceDE/>
              <w:autoSpaceDN/>
              <w:spacing w:line="276" w:lineRule="auto"/>
              <w:rPr>
                <w:rFonts w:ascii="Tahoma" w:hAnsi="Tahoma" w:cs="Tahoma"/>
                <w:sz w:val="20"/>
                <w:szCs w:val="20"/>
              </w:rPr>
            </w:pPr>
          </w:p>
          <w:p w:rsidR="00B43DE5" w:rsidRPr="00505765" w:rsidRDefault="00B43DE5" w:rsidP="00936674">
            <w:pPr>
              <w:widowControl/>
              <w:autoSpaceDE/>
              <w:autoSpaceDN/>
              <w:spacing w:line="276" w:lineRule="auto"/>
              <w:rPr>
                <w:rFonts w:ascii="Tahoma" w:hAnsi="Tahoma" w:cs="Tahoma"/>
                <w:sz w:val="20"/>
                <w:szCs w:val="20"/>
              </w:rPr>
            </w:pPr>
          </w:p>
          <w:p w:rsidR="00B43DE5" w:rsidRPr="00505765" w:rsidRDefault="00B43DE5" w:rsidP="00936674">
            <w:pPr>
              <w:widowControl/>
              <w:autoSpaceDE/>
              <w:autoSpaceDN/>
              <w:spacing w:line="276" w:lineRule="auto"/>
              <w:rPr>
                <w:rFonts w:ascii="Tahoma" w:hAnsi="Tahoma" w:cs="Tahoma"/>
                <w:sz w:val="20"/>
                <w:szCs w:val="20"/>
              </w:rPr>
            </w:pPr>
          </w:p>
          <w:p w:rsidR="00B43DE5" w:rsidRPr="00505765" w:rsidRDefault="00B43DE5" w:rsidP="00936674">
            <w:pPr>
              <w:widowControl/>
              <w:autoSpaceDE/>
              <w:autoSpaceDN/>
              <w:spacing w:line="276" w:lineRule="auto"/>
              <w:rPr>
                <w:rFonts w:ascii="Tahoma" w:hAnsi="Tahoma" w:cs="Tahoma"/>
                <w:sz w:val="20"/>
                <w:szCs w:val="20"/>
              </w:rPr>
            </w:pPr>
          </w:p>
          <w:p w:rsidR="00B43DE5" w:rsidRPr="00505765" w:rsidRDefault="001B4922" w:rsidP="00936674">
            <w:pPr>
              <w:widowControl/>
              <w:autoSpaceDE/>
              <w:autoSpaceDN/>
              <w:spacing w:line="276" w:lineRule="auto"/>
              <w:rPr>
                <w:rFonts w:ascii="Tahoma" w:hAnsi="Tahoma" w:cs="Tahoma"/>
                <w:sz w:val="20"/>
                <w:szCs w:val="20"/>
              </w:rPr>
            </w:pPr>
            <w:r>
              <w:rPr>
                <w:rFonts w:ascii="Tahoma" w:hAnsi="Tahoma" w:cs="Tahoma"/>
                <w:sz w:val="20"/>
                <w:szCs w:val="20"/>
              </w:rPr>
              <w:t>OM/</w:t>
            </w:r>
            <w:r w:rsidR="00B43DE5" w:rsidRPr="00505765">
              <w:rPr>
                <w:rFonts w:ascii="Tahoma" w:hAnsi="Tahoma" w:cs="Tahoma"/>
                <w:sz w:val="20"/>
                <w:szCs w:val="20"/>
              </w:rPr>
              <w:t>AM</w:t>
            </w:r>
          </w:p>
        </w:tc>
        <w:tc>
          <w:tcPr>
            <w:tcW w:w="1833" w:type="dxa"/>
          </w:tcPr>
          <w:p w:rsidR="00936674" w:rsidRPr="00505765" w:rsidRDefault="00667AD2" w:rsidP="00936674">
            <w:pPr>
              <w:widowControl/>
              <w:autoSpaceDE/>
              <w:autoSpaceDN/>
              <w:spacing w:line="276" w:lineRule="auto"/>
              <w:rPr>
                <w:rFonts w:ascii="Tahoma" w:hAnsi="Tahoma" w:cs="Tahoma"/>
                <w:sz w:val="20"/>
                <w:szCs w:val="20"/>
              </w:rPr>
            </w:pPr>
            <w:r w:rsidRPr="00505765">
              <w:rPr>
                <w:rFonts w:ascii="Tahoma" w:hAnsi="Tahoma" w:cs="Tahoma"/>
                <w:sz w:val="20"/>
                <w:szCs w:val="20"/>
              </w:rPr>
              <w:t>Ongoing</w:t>
            </w:r>
          </w:p>
          <w:p w:rsidR="004F07AD" w:rsidRPr="00505765" w:rsidRDefault="004F07AD" w:rsidP="00936674">
            <w:pPr>
              <w:widowControl/>
              <w:autoSpaceDE/>
              <w:autoSpaceDN/>
              <w:spacing w:line="276" w:lineRule="auto"/>
              <w:rPr>
                <w:rFonts w:ascii="Tahoma" w:hAnsi="Tahoma" w:cs="Tahoma"/>
                <w:sz w:val="20"/>
                <w:szCs w:val="20"/>
              </w:rPr>
            </w:pPr>
          </w:p>
          <w:p w:rsidR="004F07AD" w:rsidRPr="00505765" w:rsidRDefault="004F07AD" w:rsidP="00936674">
            <w:pPr>
              <w:widowControl/>
              <w:autoSpaceDE/>
              <w:autoSpaceDN/>
              <w:spacing w:line="276" w:lineRule="auto"/>
              <w:rPr>
                <w:rFonts w:ascii="Tahoma" w:hAnsi="Tahoma" w:cs="Tahoma"/>
                <w:sz w:val="20"/>
                <w:szCs w:val="20"/>
              </w:rPr>
            </w:pPr>
          </w:p>
          <w:p w:rsidR="004F07AD" w:rsidRPr="00505765" w:rsidRDefault="004F07AD" w:rsidP="00936674">
            <w:pPr>
              <w:widowControl/>
              <w:autoSpaceDE/>
              <w:autoSpaceDN/>
              <w:spacing w:line="276" w:lineRule="auto"/>
              <w:rPr>
                <w:rFonts w:ascii="Tahoma" w:hAnsi="Tahoma" w:cs="Tahoma"/>
                <w:sz w:val="20"/>
                <w:szCs w:val="20"/>
              </w:rPr>
            </w:pPr>
          </w:p>
          <w:p w:rsidR="004F07AD" w:rsidRPr="00505765" w:rsidRDefault="004F07AD" w:rsidP="00936674">
            <w:pPr>
              <w:widowControl/>
              <w:autoSpaceDE/>
              <w:autoSpaceDN/>
              <w:spacing w:line="276" w:lineRule="auto"/>
              <w:rPr>
                <w:rFonts w:ascii="Tahoma" w:hAnsi="Tahoma" w:cs="Tahoma"/>
                <w:sz w:val="20"/>
                <w:szCs w:val="20"/>
              </w:rPr>
            </w:pPr>
          </w:p>
          <w:p w:rsidR="004F07AD" w:rsidRPr="00505765" w:rsidRDefault="004F07AD" w:rsidP="00936674">
            <w:pPr>
              <w:widowControl/>
              <w:autoSpaceDE/>
              <w:autoSpaceDN/>
              <w:spacing w:line="276" w:lineRule="auto"/>
              <w:rPr>
                <w:rFonts w:ascii="Tahoma" w:hAnsi="Tahoma" w:cs="Tahoma"/>
                <w:sz w:val="20"/>
                <w:szCs w:val="20"/>
              </w:rPr>
            </w:pPr>
          </w:p>
          <w:p w:rsidR="004F07AD" w:rsidRPr="00505765" w:rsidRDefault="004F07AD" w:rsidP="00936674">
            <w:pPr>
              <w:widowControl/>
              <w:autoSpaceDE/>
              <w:autoSpaceDN/>
              <w:spacing w:line="276" w:lineRule="auto"/>
              <w:rPr>
                <w:rFonts w:ascii="Tahoma" w:hAnsi="Tahoma" w:cs="Tahoma"/>
                <w:sz w:val="20"/>
                <w:szCs w:val="20"/>
              </w:rPr>
            </w:pPr>
            <w:r w:rsidRPr="00505765">
              <w:rPr>
                <w:rFonts w:ascii="Tahoma" w:hAnsi="Tahoma" w:cs="Tahoma"/>
                <w:sz w:val="20"/>
                <w:szCs w:val="20"/>
              </w:rPr>
              <w:t>Ongoing</w:t>
            </w:r>
          </w:p>
        </w:tc>
        <w:tc>
          <w:tcPr>
            <w:tcW w:w="1897" w:type="dxa"/>
          </w:tcPr>
          <w:p w:rsidR="00936674" w:rsidRPr="00505765" w:rsidRDefault="00936674" w:rsidP="00936674">
            <w:pPr>
              <w:widowControl/>
              <w:autoSpaceDE/>
              <w:autoSpaceDN/>
              <w:spacing w:line="276" w:lineRule="auto"/>
              <w:rPr>
                <w:rFonts w:ascii="Tahoma" w:hAnsi="Tahoma" w:cs="Tahoma"/>
                <w:sz w:val="20"/>
                <w:szCs w:val="20"/>
              </w:rPr>
            </w:pPr>
          </w:p>
        </w:tc>
      </w:tr>
      <w:tr w:rsidR="00936674" w:rsidRPr="00505765" w:rsidTr="001F2196">
        <w:trPr>
          <w:trHeight w:val="2148"/>
        </w:trPr>
        <w:tc>
          <w:tcPr>
            <w:tcW w:w="1077" w:type="dxa"/>
          </w:tcPr>
          <w:p w:rsidR="00936674" w:rsidRPr="00505765" w:rsidRDefault="00936674" w:rsidP="00936674">
            <w:pPr>
              <w:widowControl/>
              <w:autoSpaceDE/>
              <w:autoSpaceDN/>
              <w:spacing w:line="276" w:lineRule="auto"/>
              <w:rPr>
                <w:rFonts w:ascii="Tahoma" w:hAnsi="Tahoma" w:cs="Tahoma"/>
                <w:b/>
                <w:sz w:val="20"/>
                <w:szCs w:val="20"/>
              </w:rPr>
            </w:pPr>
            <w:r w:rsidRPr="00505765">
              <w:rPr>
                <w:rFonts w:ascii="Tahoma" w:hAnsi="Tahoma" w:cs="Tahoma"/>
                <w:b/>
                <w:sz w:val="20"/>
                <w:szCs w:val="20"/>
              </w:rPr>
              <w:lastRenderedPageBreak/>
              <w:t>Strategy</w:t>
            </w:r>
          </w:p>
          <w:p w:rsidR="00936674" w:rsidRPr="00505765" w:rsidRDefault="00936674" w:rsidP="00936674">
            <w:pPr>
              <w:widowControl/>
              <w:autoSpaceDE/>
              <w:autoSpaceDN/>
              <w:spacing w:line="276" w:lineRule="auto"/>
              <w:rPr>
                <w:rFonts w:ascii="Tahoma" w:hAnsi="Tahoma" w:cs="Tahoma"/>
                <w:b/>
                <w:sz w:val="20"/>
                <w:szCs w:val="20"/>
              </w:rPr>
            </w:pPr>
            <w:r w:rsidRPr="00505765">
              <w:rPr>
                <w:rFonts w:ascii="Tahoma" w:hAnsi="Tahoma" w:cs="Tahoma"/>
                <w:b/>
                <w:sz w:val="20"/>
                <w:szCs w:val="20"/>
              </w:rPr>
              <w:t>3.5.4</w:t>
            </w:r>
          </w:p>
        </w:tc>
        <w:tc>
          <w:tcPr>
            <w:tcW w:w="2414" w:type="dxa"/>
          </w:tcPr>
          <w:p w:rsidR="00936674" w:rsidRPr="00505765" w:rsidRDefault="00936674" w:rsidP="00667AD2">
            <w:pPr>
              <w:tabs>
                <w:tab w:val="left" w:pos="336"/>
              </w:tabs>
              <w:ind w:right="113"/>
              <w:jc w:val="both"/>
              <w:rPr>
                <w:rFonts w:ascii="Tahoma" w:eastAsia="Century Gothic" w:hAnsi="Tahoma" w:cs="Tahoma"/>
                <w:sz w:val="20"/>
                <w:szCs w:val="20"/>
              </w:rPr>
            </w:pPr>
            <w:r w:rsidRPr="00505765">
              <w:rPr>
                <w:rFonts w:ascii="Tahoma" w:eastAsia="Century Gothic" w:hAnsi="Tahoma" w:cs="Tahoma"/>
                <w:sz w:val="20"/>
                <w:szCs w:val="20"/>
              </w:rPr>
              <w:t>Advocate and improve mobile information and communications technology and infrastructure across the Murrumbidgee Local Government Area</w:t>
            </w:r>
          </w:p>
          <w:p w:rsidR="00936674" w:rsidRPr="00505765" w:rsidRDefault="00936674" w:rsidP="00936674">
            <w:pPr>
              <w:tabs>
                <w:tab w:val="left" w:pos="336"/>
              </w:tabs>
              <w:ind w:right="298"/>
              <w:rPr>
                <w:rFonts w:ascii="Tahoma" w:eastAsia="Century Gothic" w:hAnsi="Tahoma" w:cs="Tahoma"/>
                <w:sz w:val="20"/>
                <w:szCs w:val="20"/>
              </w:rPr>
            </w:pPr>
          </w:p>
        </w:tc>
        <w:tc>
          <w:tcPr>
            <w:tcW w:w="4720" w:type="dxa"/>
          </w:tcPr>
          <w:p w:rsidR="00936674" w:rsidRPr="00505765" w:rsidRDefault="00936674" w:rsidP="00FF4C10">
            <w:pPr>
              <w:tabs>
                <w:tab w:val="left" w:pos="336"/>
              </w:tabs>
              <w:ind w:right="170"/>
              <w:jc w:val="both"/>
              <w:rPr>
                <w:rFonts w:ascii="Tahoma" w:eastAsia="Century Gothic" w:hAnsi="Tahoma" w:cs="Tahoma"/>
                <w:b/>
                <w:sz w:val="20"/>
                <w:szCs w:val="20"/>
              </w:rPr>
            </w:pPr>
            <w:r w:rsidRPr="00505765">
              <w:rPr>
                <w:rFonts w:ascii="Tahoma" w:eastAsia="Century Gothic" w:hAnsi="Tahoma" w:cs="Tahoma"/>
                <w:b/>
                <w:sz w:val="20"/>
                <w:szCs w:val="20"/>
              </w:rPr>
              <w:t>Action 3.5.4.1 Initiate engagement with telecoms service providers to support Councils new tower infrastructure</w:t>
            </w:r>
            <w:r w:rsidRPr="00505765">
              <w:rPr>
                <w:rFonts w:ascii="Tahoma" w:eastAsia="Century Gothic" w:hAnsi="Tahoma" w:cs="Tahoma"/>
                <w:b/>
                <w:sz w:val="20"/>
                <w:szCs w:val="20"/>
              </w:rPr>
              <w:tab/>
            </w:r>
          </w:p>
          <w:p w:rsidR="00936674" w:rsidRPr="00505765" w:rsidRDefault="00936674" w:rsidP="00FF4C10">
            <w:pPr>
              <w:pStyle w:val="ListParagraph"/>
              <w:numPr>
                <w:ilvl w:val="0"/>
                <w:numId w:val="54"/>
              </w:numPr>
              <w:tabs>
                <w:tab w:val="left" w:pos="336"/>
              </w:tabs>
              <w:ind w:right="170"/>
              <w:jc w:val="both"/>
              <w:rPr>
                <w:rFonts w:ascii="Tahoma" w:eastAsia="Century Gothic" w:hAnsi="Tahoma" w:cs="Tahoma"/>
                <w:sz w:val="20"/>
                <w:szCs w:val="20"/>
              </w:rPr>
            </w:pPr>
            <w:r w:rsidRPr="00505765">
              <w:rPr>
                <w:rFonts w:ascii="Tahoma" w:eastAsia="Century Gothic" w:hAnsi="Tahoma" w:cs="Tahoma"/>
                <w:sz w:val="20"/>
                <w:szCs w:val="20"/>
              </w:rPr>
              <w:t>Apply for funding to improve capacity of Bundure tower – 30 June 2021</w:t>
            </w:r>
          </w:p>
          <w:p w:rsidR="00936674" w:rsidRPr="00505765" w:rsidRDefault="00936674" w:rsidP="00FF4C10">
            <w:pPr>
              <w:tabs>
                <w:tab w:val="left" w:pos="336"/>
              </w:tabs>
              <w:ind w:right="170"/>
              <w:jc w:val="both"/>
              <w:rPr>
                <w:rFonts w:ascii="Tahoma" w:eastAsia="Century Gothic" w:hAnsi="Tahoma" w:cs="Tahoma"/>
                <w:b/>
                <w:sz w:val="20"/>
                <w:szCs w:val="20"/>
              </w:rPr>
            </w:pPr>
            <w:r w:rsidRPr="00505765">
              <w:rPr>
                <w:rFonts w:ascii="Tahoma" w:eastAsia="Century Gothic" w:hAnsi="Tahoma" w:cs="Tahoma"/>
                <w:b/>
                <w:sz w:val="20"/>
                <w:szCs w:val="20"/>
              </w:rPr>
              <w:tab/>
            </w:r>
          </w:p>
          <w:p w:rsidR="00936674" w:rsidRPr="00505765" w:rsidRDefault="00936674" w:rsidP="00FF4C10">
            <w:pPr>
              <w:tabs>
                <w:tab w:val="left" w:pos="336"/>
              </w:tabs>
              <w:ind w:right="170"/>
              <w:jc w:val="both"/>
              <w:rPr>
                <w:rFonts w:ascii="Tahoma" w:eastAsia="Century Gothic" w:hAnsi="Tahoma" w:cs="Tahoma"/>
                <w:b/>
                <w:sz w:val="20"/>
                <w:szCs w:val="20"/>
              </w:rPr>
            </w:pPr>
            <w:r w:rsidRPr="00505765">
              <w:rPr>
                <w:rFonts w:ascii="Tahoma" w:eastAsia="Century Gothic" w:hAnsi="Tahoma" w:cs="Tahoma"/>
                <w:b/>
                <w:sz w:val="20"/>
                <w:szCs w:val="20"/>
              </w:rPr>
              <w:t>Action 3.5.4.2 Engage with relevant stakeholders and Government to lobby for new communication networks</w:t>
            </w:r>
            <w:r w:rsidRPr="00505765">
              <w:rPr>
                <w:rFonts w:ascii="Tahoma" w:eastAsia="Century Gothic" w:hAnsi="Tahoma" w:cs="Tahoma"/>
                <w:b/>
                <w:sz w:val="20"/>
                <w:szCs w:val="20"/>
              </w:rPr>
              <w:tab/>
            </w:r>
          </w:p>
          <w:p w:rsidR="00936674" w:rsidRPr="00505765" w:rsidRDefault="00936674" w:rsidP="00FF4C10">
            <w:pPr>
              <w:pStyle w:val="ListParagraph"/>
              <w:numPr>
                <w:ilvl w:val="0"/>
                <w:numId w:val="55"/>
              </w:numPr>
              <w:tabs>
                <w:tab w:val="left" w:pos="336"/>
              </w:tabs>
              <w:ind w:right="170"/>
              <w:jc w:val="both"/>
              <w:rPr>
                <w:rFonts w:ascii="Tahoma" w:eastAsia="Century Gothic" w:hAnsi="Tahoma" w:cs="Tahoma"/>
                <w:b/>
                <w:sz w:val="20"/>
                <w:szCs w:val="20"/>
              </w:rPr>
            </w:pPr>
            <w:r w:rsidRPr="00505765">
              <w:rPr>
                <w:rFonts w:ascii="Tahoma" w:eastAsia="Century Gothic" w:hAnsi="Tahoma" w:cs="Tahoma"/>
                <w:sz w:val="20"/>
                <w:szCs w:val="20"/>
              </w:rPr>
              <w:t>Continue to lobby stakeholders for improved communications connectivity and infrastructure funding. – 30 June 2022 with annual review and reporting</w:t>
            </w:r>
          </w:p>
          <w:p w:rsidR="00936674" w:rsidRPr="00505765" w:rsidRDefault="00936674" w:rsidP="00FF4C10">
            <w:pPr>
              <w:widowControl/>
              <w:autoSpaceDE/>
              <w:autoSpaceDN/>
              <w:spacing w:line="276" w:lineRule="auto"/>
              <w:ind w:right="170"/>
              <w:jc w:val="both"/>
              <w:rPr>
                <w:rFonts w:ascii="Tahoma" w:hAnsi="Tahoma" w:cs="Tahoma"/>
                <w:sz w:val="20"/>
                <w:szCs w:val="20"/>
              </w:rPr>
            </w:pPr>
          </w:p>
        </w:tc>
        <w:tc>
          <w:tcPr>
            <w:tcW w:w="2007" w:type="dxa"/>
          </w:tcPr>
          <w:p w:rsidR="00936674" w:rsidRPr="009B71C9" w:rsidRDefault="00936674" w:rsidP="00936674">
            <w:pPr>
              <w:widowControl/>
              <w:autoSpaceDE/>
              <w:autoSpaceDN/>
              <w:spacing w:line="276" w:lineRule="auto"/>
              <w:rPr>
                <w:rFonts w:ascii="Tahoma" w:hAnsi="Tahoma" w:cs="Tahoma"/>
                <w:sz w:val="20"/>
                <w:szCs w:val="20"/>
              </w:rPr>
            </w:pPr>
            <w:r w:rsidRPr="009B71C9">
              <w:rPr>
                <w:rFonts w:ascii="Tahoma" w:hAnsi="Tahoma" w:cs="Tahoma"/>
                <w:sz w:val="20"/>
                <w:szCs w:val="20"/>
              </w:rPr>
              <w:t>GM</w:t>
            </w:r>
          </w:p>
          <w:p w:rsidR="00936674" w:rsidRPr="009B71C9" w:rsidRDefault="00936674" w:rsidP="00936674">
            <w:pPr>
              <w:widowControl/>
              <w:autoSpaceDE/>
              <w:autoSpaceDN/>
              <w:spacing w:line="276" w:lineRule="auto"/>
              <w:rPr>
                <w:rFonts w:ascii="Tahoma" w:hAnsi="Tahoma" w:cs="Tahoma"/>
                <w:sz w:val="20"/>
                <w:szCs w:val="20"/>
              </w:rPr>
            </w:pPr>
          </w:p>
          <w:p w:rsidR="00936674" w:rsidRPr="009B71C9" w:rsidRDefault="00936674" w:rsidP="00936674">
            <w:pPr>
              <w:widowControl/>
              <w:autoSpaceDE/>
              <w:autoSpaceDN/>
              <w:spacing w:line="276" w:lineRule="auto"/>
              <w:rPr>
                <w:rFonts w:ascii="Tahoma" w:hAnsi="Tahoma" w:cs="Tahoma"/>
                <w:sz w:val="20"/>
                <w:szCs w:val="20"/>
              </w:rPr>
            </w:pPr>
          </w:p>
          <w:p w:rsidR="00936674" w:rsidRPr="009B71C9" w:rsidRDefault="00936674" w:rsidP="00936674">
            <w:pPr>
              <w:widowControl/>
              <w:autoSpaceDE/>
              <w:autoSpaceDN/>
              <w:spacing w:line="276" w:lineRule="auto"/>
              <w:rPr>
                <w:rFonts w:ascii="Tahoma" w:hAnsi="Tahoma" w:cs="Tahoma"/>
                <w:sz w:val="20"/>
                <w:szCs w:val="20"/>
              </w:rPr>
            </w:pPr>
          </w:p>
          <w:p w:rsidR="00936674" w:rsidRPr="009B71C9" w:rsidRDefault="00936674" w:rsidP="00936674">
            <w:pPr>
              <w:widowControl/>
              <w:autoSpaceDE/>
              <w:autoSpaceDN/>
              <w:spacing w:line="276" w:lineRule="auto"/>
              <w:rPr>
                <w:rFonts w:ascii="Tahoma" w:hAnsi="Tahoma" w:cs="Tahoma"/>
                <w:sz w:val="20"/>
                <w:szCs w:val="20"/>
              </w:rPr>
            </w:pPr>
          </w:p>
          <w:p w:rsidR="00936674" w:rsidRPr="009B71C9" w:rsidRDefault="00936674" w:rsidP="00936674">
            <w:pPr>
              <w:widowControl/>
              <w:autoSpaceDE/>
              <w:autoSpaceDN/>
              <w:spacing w:line="276" w:lineRule="auto"/>
              <w:rPr>
                <w:rFonts w:ascii="Tahoma" w:hAnsi="Tahoma" w:cs="Tahoma"/>
                <w:sz w:val="20"/>
                <w:szCs w:val="20"/>
              </w:rPr>
            </w:pPr>
          </w:p>
          <w:p w:rsidR="00936674" w:rsidRPr="009B71C9" w:rsidRDefault="00936674" w:rsidP="00936674">
            <w:pPr>
              <w:widowControl/>
              <w:autoSpaceDE/>
              <w:autoSpaceDN/>
              <w:spacing w:line="276" w:lineRule="auto"/>
              <w:rPr>
                <w:rFonts w:ascii="Tahoma" w:hAnsi="Tahoma" w:cs="Tahoma"/>
                <w:sz w:val="20"/>
                <w:szCs w:val="20"/>
              </w:rPr>
            </w:pPr>
            <w:r w:rsidRPr="009B71C9">
              <w:rPr>
                <w:rFonts w:ascii="Tahoma" w:hAnsi="Tahoma" w:cs="Tahoma"/>
                <w:sz w:val="20"/>
                <w:szCs w:val="20"/>
              </w:rPr>
              <w:t>GM</w:t>
            </w:r>
          </w:p>
        </w:tc>
        <w:tc>
          <w:tcPr>
            <w:tcW w:w="1833" w:type="dxa"/>
          </w:tcPr>
          <w:p w:rsidR="005E3567" w:rsidRPr="009B71C9" w:rsidRDefault="00842A03" w:rsidP="00936674">
            <w:pPr>
              <w:widowControl/>
              <w:autoSpaceDE/>
              <w:autoSpaceDN/>
              <w:spacing w:line="276" w:lineRule="auto"/>
              <w:rPr>
                <w:rFonts w:ascii="Tahoma" w:hAnsi="Tahoma" w:cs="Tahoma"/>
                <w:sz w:val="20"/>
                <w:szCs w:val="20"/>
              </w:rPr>
            </w:pPr>
            <w:r w:rsidRPr="009B71C9">
              <w:rPr>
                <w:rFonts w:ascii="Tahoma" w:hAnsi="Tahoma" w:cs="Tahoma"/>
                <w:sz w:val="20"/>
                <w:szCs w:val="20"/>
              </w:rPr>
              <w:t>Funding received - f</w:t>
            </w:r>
            <w:r w:rsidR="005E3567" w:rsidRPr="009B71C9">
              <w:rPr>
                <w:rFonts w:ascii="Tahoma" w:hAnsi="Tahoma" w:cs="Tahoma"/>
                <w:sz w:val="20"/>
                <w:szCs w:val="20"/>
              </w:rPr>
              <w:t>eas</w:t>
            </w:r>
            <w:r w:rsidRPr="009B71C9">
              <w:rPr>
                <w:rFonts w:ascii="Tahoma" w:hAnsi="Tahoma" w:cs="Tahoma"/>
                <w:sz w:val="20"/>
                <w:szCs w:val="20"/>
              </w:rPr>
              <w:t>i</w:t>
            </w:r>
            <w:r w:rsidR="005E3567" w:rsidRPr="009B71C9">
              <w:rPr>
                <w:rFonts w:ascii="Tahoma" w:hAnsi="Tahoma" w:cs="Tahoma"/>
                <w:sz w:val="20"/>
                <w:szCs w:val="20"/>
              </w:rPr>
              <w:t xml:space="preserve">bility study </w:t>
            </w:r>
            <w:r w:rsidRPr="009B71C9">
              <w:rPr>
                <w:rFonts w:ascii="Tahoma" w:hAnsi="Tahoma" w:cs="Tahoma"/>
                <w:sz w:val="20"/>
                <w:szCs w:val="20"/>
              </w:rPr>
              <w:t>being undertaken by Telstra</w:t>
            </w:r>
          </w:p>
          <w:p w:rsidR="005E3567" w:rsidRPr="009B71C9" w:rsidRDefault="005E3567" w:rsidP="00936674">
            <w:pPr>
              <w:widowControl/>
              <w:autoSpaceDE/>
              <w:autoSpaceDN/>
              <w:spacing w:line="276" w:lineRule="auto"/>
              <w:rPr>
                <w:rFonts w:ascii="Tahoma" w:hAnsi="Tahoma" w:cs="Tahoma"/>
                <w:sz w:val="20"/>
                <w:szCs w:val="20"/>
              </w:rPr>
            </w:pPr>
          </w:p>
          <w:p w:rsidR="005E3567" w:rsidRPr="009B71C9" w:rsidRDefault="005E3567" w:rsidP="00936674">
            <w:pPr>
              <w:widowControl/>
              <w:autoSpaceDE/>
              <w:autoSpaceDN/>
              <w:spacing w:line="276" w:lineRule="auto"/>
              <w:rPr>
                <w:rFonts w:ascii="Tahoma" w:hAnsi="Tahoma" w:cs="Tahoma"/>
                <w:sz w:val="20"/>
                <w:szCs w:val="20"/>
              </w:rPr>
            </w:pPr>
          </w:p>
          <w:p w:rsidR="005E3567" w:rsidRPr="009B71C9" w:rsidRDefault="005E3567" w:rsidP="00936674">
            <w:pPr>
              <w:widowControl/>
              <w:autoSpaceDE/>
              <w:autoSpaceDN/>
              <w:spacing w:line="276" w:lineRule="auto"/>
              <w:rPr>
                <w:rFonts w:ascii="Tahoma" w:hAnsi="Tahoma" w:cs="Tahoma"/>
                <w:sz w:val="20"/>
                <w:szCs w:val="20"/>
              </w:rPr>
            </w:pPr>
            <w:r w:rsidRPr="009B71C9">
              <w:rPr>
                <w:rFonts w:ascii="Tahoma" w:hAnsi="Tahoma" w:cs="Tahoma"/>
                <w:sz w:val="20"/>
                <w:szCs w:val="20"/>
              </w:rPr>
              <w:t>Ongoing</w:t>
            </w:r>
          </w:p>
        </w:tc>
        <w:tc>
          <w:tcPr>
            <w:tcW w:w="1897" w:type="dxa"/>
          </w:tcPr>
          <w:p w:rsidR="00936674" w:rsidRPr="009B71C9" w:rsidRDefault="00936674" w:rsidP="00936674">
            <w:pPr>
              <w:widowControl/>
              <w:autoSpaceDE/>
              <w:autoSpaceDN/>
              <w:spacing w:line="276" w:lineRule="auto"/>
              <w:rPr>
                <w:rFonts w:ascii="Tahoma" w:hAnsi="Tahoma" w:cs="Tahoma"/>
                <w:sz w:val="20"/>
                <w:szCs w:val="20"/>
              </w:rPr>
            </w:pPr>
          </w:p>
          <w:p w:rsidR="005E3567" w:rsidRPr="009B71C9" w:rsidRDefault="005E3567" w:rsidP="00936674">
            <w:pPr>
              <w:widowControl/>
              <w:autoSpaceDE/>
              <w:autoSpaceDN/>
              <w:spacing w:line="276" w:lineRule="auto"/>
              <w:rPr>
                <w:rFonts w:ascii="Tahoma" w:hAnsi="Tahoma" w:cs="Tahoma"/>
                <w:sz w:val="20"/>
                <w:szCs w:val="20"/>
              </w:rPr>
            </w:pPr>
          </w:p>
          <w:p w:rsidR="005E3567" w:rsidRPr="009B71C9" w:rsidRDefault="005E3567" w:rsidP="00936674">
            <w:pPr>
              <w:widowControl/>
              <w:autoSpaceDE/>
              <w:autoSpaceDN/>
              <w:spacing w:line="276" w:lineRule="auto"/>
              <w:rPr>
                <w:rFonts w:ascii="Tahoma" w:hAnsi="Tahoma" w:cs="Tahoma"/>
                <w:sz w:val="20"/>
                <w:szCs w:val="20"/>
              </w:rPr>
            </w:pPr>
          </w:p>
          <w:p w:rsidR="005E3567" w:rsidRPr="009B71C9" w:rsidRDefault="005E3567" w:rsidP="00936674">
            <w:pPr>
              <w:widowControl/>
              <w:autoSpaceDE/>
              <w:autoSpaceDN/>
              <w:spacing w:line="276" w:lineRule="auto"/>
              <w:rPr>
                <w:rFonts w:ascii="Tahoma" w:hAnsi="Tahoma" w:cs="Tahoma"/>
                <w:sz w:val="20"/>
                <w:szCs w:val="20"/>
              </w:rPr>
            </w:pPr>
          </w:p>
          <w:p w:rsidR="005E3567" w:rsidRPr="009B71C9" w:rsidRDefault="005E3567" w:rsidP="00936674">
            <w:pPr>
              <w:widowControl/>
              <w:autoSpaceDE/>
              <w:autoSpaceDN/>
              <w:spacing w:line="276" w:lineRule="auto"/>
              <w:rPr>
                <w:rFonts w:ascii="Tahoma" w:hAnsi="Tahoma" w:cs="Tahoma"/>
                <w:sz w:val="20"/>
                <w:szCs w:val="20"/>
              </w:rPr>
            </w:pPr>
          </w:p>
          <w:p w:rsidR="005E3567" w:rsidRPr="009B71C9" w:rsidRDefault="005E3567" w:rsidP="00936674">
            <w:pPr>
              <w:widowControl/>
              <w:autoSpaceDE/>
              <w:autoSpaceDN/>
              <w:spacing w:line="276" w:lineRule="auto"/>
              <w:rPr>
                <w:rFonts w:ascii="Tahoma" w:hAnsi="Tahoma" w:cs="Tahoma"/>
                <w:sz w:val="20"/>
                <w:szCs w:val="20"/>
              </w:rPr>
            </w:pPr>
          </w:p>
          <w:p w:rsidR="005E3567" w:rsidRPr="009B71C9" w:rsidRDefault="005E3567" w:rsidP="00936674">
            <w:pPr>
              <w:widowControl/>
              <w:autoSpaceDE/>
              <w:autoSpaceDN/>
              <w:spacing w:line="276" w:lineRule="auto"/>
              <w:rPr>
                <w:rFonts w:ascii="Tahoma" w:hAnsi="Tahoma" w:cs="Tahoma"/>
                <w:sz w:val="20"/>
                <w:szCs w:val="20"/>
              </w:rPr>
            </w:pPr>
            <w:r w:rsidRPr="009B71C9">
              <w:rPr>
                <w:rFonts w:ascii="Tahoma" w:hAnsi="Tahoma" w:cs="Tahoma"/>
                <w:sz w:val="20"/>
                <w:szCs w:val="20"/>
              </w:rPr>
              <w:t xml:space="preserve">Murrumbidgee </w:t>
            </w:r>
            <w:r w:rsidR="00842A03" w:rsidRPr="009B71C9">
              <w:rPr>
                <w:rFonts w:ascii="Tahoma" w:hAnsi="Tahoma" w:cs="Tahoma"/>
                <w:sz w:val="20"/>
                <w:szCs w:val="20"/>
              </w:rPr>
              <w:t xml:space="preserve">Council </w:t>
            </w:r>
            <w:r w:rsidRPr="009B71C9">
              <w:rPr>
                <w:rFonts w:ascii="Tahoma" w:hAnsi="Tahoma" w:cs="Tahoma"/>
                <w:sz w:val="20"/>
                <w:szCs w:val="20"/>
              </w:rPr>
              <w:t>convenor of the Digital Con</w:t>
            </w:r>
            <w:r w:rsidR="00842A03" w:rsidRPr="009B71C9">
              <w:rPr>
                <w:rFonts w:ascii="Tahoma" w:hAnsi="Tahoma" w:cs="Tahoma"/>
                <w:sz w:val="20"/>
                <w:szCs w:val="20"/>
              </w:rPr>
              <w:t>nectivity S</w:t>
            </w:r>
            <w:r w:rsidRPr="009B71C9">
              <w:rPr>
                <w:rFonts w:ascii="Tahoma" w:hAnsi="Tahoma" w:cs="Tahoma"/>
                <w:sz w:val="20"/>
                <w:szCs w:val="20"/>
              </w:rPr>
              <w:t>ubcommittee of RAMJO</w:t>
            </w:r>
          </w:p>
        </w:tc>
      </w:tr>
    </w:tbl>
    <w:p w:rsidR="00CC0A14" w:rsidRPr="00505765" w:rsidRDefault="00CC0A14" w:rsidP="00CC0A14">
      <w:pPr>
        <w:widowControl/>
        <w:autoSpaceDE/>
        <w:autoSpaceDN/>
        <w:spacing w:after="200" w:line="276" w:lineRule="auto"/>
        <w:rPr>
          <w:rFonts w:ascii="Tahoma" w:hAnsi="Tahoma" w:cs="Tahoma"/>
          <w:sz w:val="20"/>
          <w:szCs w:val="20"/>
        </w:rPr>
      </w:pPr>
    </w:p>
    <w:p w:rsidR="00936674" w:rsidRPr="00505765" w:rsidRDefault="00936674" w:rsidP="006917CF">
      <w:pPr>
        <w:tabs>
          <w:tab w:val="left" w:pos="784"/>
        </w:tabs>
        <w:ind w:right="248"/>
        <w:jc w:val="both"/>
        <w:rPr>
          <w:rFonts w:ascii="Tahoma" w:hAnsi="Tahoma" w:cs="Tahoma"/>
          <w:sz w:val="20"/>
          <w:szCs w:val="20"/>
        </w:rPr>
      </w:pPr>
    </w:p>
    <w:p w:rsidR="00936674" w:rsidRPr="00505765" w:rsidRDefault="00936674" w:rsidP="006917CF">
      <w:pPr>
        <w:tabs>
          <w:tab w:val="left" w:pos="784"/>
        </w:tabs>
        <w:ind w:right="248"/>
        <w:jc w:val="both"/>
        <w:rPr>
          <w:rFonts w:ascii="Tahoma" w:hAnsi="Tahoma" w:cs="Tahoma"/>
          <w:sz w:val="20"/>
          <w:szCs w:val="20"/>
        </w:rPr>
      </w:pPr>
    </w:p>
    <w:p w:rsidR="00936674" w:rsidRPr="00505765" w:rsidRDefault="00936674" w:rsidP="006917CF">
      <w:pPr>
        <w:tabs>
          <w:tab w:val="left" w:pos="784"/>
        </w:tabs>
        <w:ind w:right="248"/>
        <w:jc w:val="both"/>
        <w:rPr>
          <w:rFonts w:ascii="Tahoma" w:hAnsi="Tahoma" w:cs="Tahoma"/>
          <w:sz w:val="20"/>
          <w:szCs w:val="20"/>
        </w:rPr>
      </w:pPr>
    </w:p>
    <w:p w:rsidR="00936674" w:rsidRPr="00505765" w:rsidRDefault="00936674" w:rsidP="006917CF">
      <w:pPr>
        <w:tabs>
          <w:tab w:val="left" w:pos="784"/>
        </w:tabs>
        <w:ind w:right="248"/>
        <w:jc w:val="both"/>
        <w:rPr>
          <w:rFonts w:ascii="Tahoma" w:hAnsi="Tahoma" w:cs="Tahoma"/>
          <w:sz w:val="20"/>
          <w:szCs w:val="20"/>
        </w:rPr>
      </w:pPr>
    </w:p>
    <w:p w:rsidR="00936674" w:rsidRPr="00505765" w:rsidRDefault="00936674" w:rsidP="006917CF">
      <w:pPr>
        <w:tabs>
          <w:tab w:val="left" w:pos="784"/>
        </w:tabs>
        <w:ind w:right="248"/>
        <w:jc w:val="both"/>
        <w:rPr>
          <w:rFonts w:ascii="Tahoma" w:hAnsi="Tahoma" w:cs="Tahoma"/>
          <w:sz w:val="20"/>
          <w:szCs w:val="20"/>
        </w:rPr>
      </w:pPr>
    </w:p>
    <w:p w:rsidR="00936674" w:rsidRDefault="00936674" w:rsidP="006917CF">
      <w:pPr>
        <w:tabs>
          <w:tab w:val="left" w:pos="784"/>
        </w:tabs>
        <w:ind w:right="248"/>
        <w:jc w:val="both"/>
        <w:rPr>
          <w:rFonts w:ascii="Tahoma" w:hAnsi="Tahoma" w:cs="Tahoma"/>
          <w:sz w:val="20"/>
          <w:szCs w:val="20"/>
        </w:rPr>
      </w:pPr>
    </w:p>
    <w:p w:rsidR="0073524E" w:rsidRDefault="0073524E" w:rsidP="006917CF">
      <w:pPr>
        <w:tabs>
          <w:tab w:val="left" w:pos="784"/>
        </w:tabs>
        <w:ind w:right="248"/>
        <w:jc w:val="both"/>
        <w:rPr>
          <w:rFonts w:ascii="Tahoma" w:hAnsi="Tahoma" w:cs="Tahoma"/>
          <w:sz w:val="20"/>
          <w:szCs w:val="20"/>
        </w:rPr>
      </w:pPr>
    </w:p>
    <w:p w:rsidR="0073524E" w:rsidRDefault="0073524E" w:rsidP="006917CF">
      <w:pPr>
        <w:tabs>
          <w:tab w:val="left" w:pos="784"/>
        </w:tabs>
        <w:ind w:right="248"/>
        <w:jc w:val="both"/>
        <w:rPr>
          <w:rFonts w:ascii="Tahoma" w:hAnsi="Tahoma" w:cs="Tahoma"/>
          <w:sz w:val="20"/>
          <w:szCs w:val="20"/>
        </w:rPr>
      </w:pPr>
    </w:p>
    <w:p w:rsidR="0073524E" w:rsidRDefault="0073524E" w:rsidP="006917CF">
      <w:pPr>
        <w:tabs>
          <w:tab w:val="left" w:pos="784"/>
        </w:tabs>
        <w:ind w:right="248"/>
        <w:jc w:val="both"/>
        <w:rPr>
          <w:rFonts w:ascii="Tahoma" w:hAnsi="Tahoma" w:cs="Tahoma"/>
          <w:sz w:val="20"/>
          <w:szCs w:val="20"/>
        </w:rPr>
      </w:pPr>
    </w:p>
    <w:p w:rsidR="0073524E" w:rsidRDefault="0073524E" w:rsidP="006917CF">
      <w:pPr>
        <w:tabs>
          <w:tab w:val="left" w:pos="784"/>
        </w:tabs>
        <w:ind w:right="248"/>
        <w:jc w:val="both"/>
        <w:rPr>
          <w:rFonts w:ascii="Tahoma" w:hAnsi="Tahoma" w:cs="Tahoma"/>
          <w:sz w:val="20"/>
          <w:szCs w:val="20"/>
        </w:rPr>
      </w:pPr>
    </w:p>
    <w:p w:rsidR="0073524E" w:rsidRDefault="0073524E" w:rsidP="006917CF">
      <w:pPr>
        <w:tabs>
          <w:tab w:val="left" w:pos="784"/>
        </w:tabs>
        <w:ind w:right="248"/>
        <w:jc w:val="both"/>
        <w:rPr>
          <w:rFonts w:ascii="Tahoma" w:hAnsi="Tahoma" w:cs="Tahoma"/>
          <w:sz w:val="20"/>
          <w:szCs w:val="20"/>
        </w:rPr>
      </w:pPr>
    </w:p>
    <w:p w:rsidR="0073524E" w:rsidRDefault="0073524E" w:rsidP="006917CF">
      <w:pPr>
        <w:tabs>
          <w:tab w:val="left" w:pos="784"/>
        </w:tabs>
        <w:ind w:right="248"/>
        <w:jc w:val="both"/>
        <w:rPr>
          <w:rFonts w:ascii="Tahoma" w:hAnsi="Tahoma" w:cs="Tahoma"/>
          <w:sz w:val="20"/>
          <w:szCs w:val="20"/>
        </w:rPr>
      </w:pPr>
    </w:p>
    <w:p w:rsidR="0073524E" w:rsidRDefault="0073524E" w:rsidP="006917CF">
      <w:pPr>
        <w:tabs>
          <w:tab w:val="left" w:pos="784"/>
        </w:tabs>
        <w:ind w:right="248"/>
        <w:jc w:val="both"/>
        <w:rPr>
          <w:rFonts w:ascii="Tahoma" w:hAnsi="Tahoma" w:cs="Tahoma"/>
          <w:sz w:val="20"/>
          <w:szCs w:val="20"/>
        </w:rPr>
      </w:pPr>
    </w:p>
    <w:p w:rsidR="0073524E" w:rsidRDefault="0073524E" w:rsidP="006917CF">
      <w:pPr>
        <w:tabs>
          <w:tab w:val="left" w:pos="784"/>
        </w:tabs>
        <w:ind w:right="248"/>
        <w:jc w:val="both"/>
        <w:rPr>
          <w:rFonts w:ascii="Tahoma" w:hAnsi="Tahoma" w:cs="Tahoma"/>
          <w:sz w:val="20"/>
          <w:szCs w:val="20"/>
        </w:rPr>
      </w:pPr>
    </w:p>
    <w:p w:rsidR="0073524E" w:rsidRDefault="0073524E" w:rsidP="006917CF">
      <w:pPr>
        <w:tabs>
          <w:tab w:val="left" w:pos="784"/>
        </w:tabs>
        <w:ind w:right="248"/>
        <w:jc w:val="both"/>
        <w:rPr>
          <w:rFonts w:ascii="Tahoma" w:hAnsi="Tahoma" w:cs="Tahoma"/>
          <w:sz w:val="20"/>
          <w:szCs w:val="20"/>
        </w:rPr>
      </w:pPr>
    </w:p>
    <w:p w:rsidR="0073524E" w:rsidRDefault="0073524E" w:rsidP="006917CF">
      <w:pPr>
        <w:tabs>
          <w:tab w:val="left" w:pos="784"/>
        </w:tabs>
        <w:ind w:right="248"/>
        <w:jc w:val="both"/>
        <w:rPr>
          <w:rFonts w:ascii="Tahoma" w:hAnsi="Tahoma" w:cs="Tahoma"/>
          <w:sz w:val="20"/>
          <w:szCs w:val="20"/>
        </w:rPr>
      </w:pPr>
    </w:p>
    <w:p w:rsidR="0073524E" w:rsidRDefault="0073524E" w:rsidP="006917CF">
      <w:pPr>
        <w:tabs>
          <w:tab w:val="left" w:pos="784"/>
        </w:tabs>
        <w:ind w:right="248"/>
        <w:jc w:val="both"/>
        <w:rPr>
          <w:rFonts w:ascii="Tahoma" w:hAnsi="Tahoma" w:cs="Tahoma"/>
          <w:sz w:val="20"/>
          <w:szCs w:val="20"/>
        </w:rPr>
      </w:pPr>
    </w:p>
    <w:p w:rsidR="0073524E" w:rsidRPr="00505765" w:rsidRDefault="0073524E" w:rsidP="006917CF">
      <w:pPr>
        <w:tabs>
          <w:tab w:val="left" w:pos="784"/>
        </w:tabs>
        <w:ind w:right="248"/>
        <w:jc w:val="both"/>
        <w:rPr>
          <w:rFonts w:ascii="Tahoma" w:hAnsi="Tahoma" w:cs="Tahoma"/>
          <w:sz w:val="20"/>
          <w:szCs w:val="20"/>
        </w:rPr>
      </w:pPr>
    </w:p>
    <w:p w:rsidR="006917CF" w:rsidRPr="00505765" w:rsidRDefault="006917CF" w:rsidP="006917CF">
      <w:pPr>
        <w:tabs>
          <w:tab w:val="left" w:pos="784"/>
        </w:tabs>
        <w:ind w:right="248"/>
        <w:jc w:val="both"/>
        <w:rPr>
          <w:rFonts w:ascii="Tahoma" w:eastAsia="Century Gothic" w:hAnsi="Tahoma" w:cs="Tahoma"/>
          <w:b/>
          <w:color w:val="FFC000"/>
          <w:sz w:val="20"/>
          <w:szCs w:val="20"/>
          <w:u w:val="single"/>
        </w:rPr>
      </w:pPr>
      <w:r w:rsidRPr="00505765">
        <w:rPr>
          <w:rFonts w:ascii="Tahoma" w:eastAsia="Century Gothic" w:hAnsi="Tahoma" w:cs="Tahoma"/>
          <w:b/>
          <w:color w:val="FFC000"/>
          <w:sz w:val="20"/>
          <w:szCs w:val="20"/>
          <w:u w:val="single"/>
        </w:rPr>
        <w:t>ECONOMY:</w:t>
      </w:r>
    </w:p>
    <w:p w:rsidR="006917CF" w:rsidRPr="00505765" w:rsidRDefault="006917CF" w:rsidP="006917CF">
      <w:pPr>
        <w:tabs>
          <w:tab w:val="left" w:pos="784"/>
        </w:tabs>
        <w:ind w:right="248"/>
        <w:jc w:val="both"/>
        <w:rPr>
          <w:rFonts w:ascii="Tahoma" w:eastAsia="Century Gothic" w:hAnsi="Tahoma" w:cs="Tahoma"/>
          <w:sz w:val="20"/>
          <w:szCs w:val="20"/>
        </w:rPr>
      </w:pPr>
    </w:p>
    <w:p w:rsidR="006917CF" w:rsidRPr="00505765" w:rsidRDefault="006917CF" w:rsidP="008A3399">
      <w:pPr>
        <w:pStyle w:val="ListParagraph"/>
        <w:numPr>
          <w:ilvl w:val="1"/>
          <w:numId w:val="4"/>
        </w:numPr>
        <w:tabs>
          <w:tab w:val="left" w:pos="784"/>
        </w:tabs>
        <w:ind w:left="1080" w:right="248" w:hanging="720"/>
        <w:jc w:val="both"/>
        <w:rPr>
          <w:rFonts w:ascii="Tahoma" w:eastAsia="Century Gothic" w:hAnsi="Tahoma" w:cs="Tahoma"/>
          <w:b/>
          <w:color w:val="FFC000"/>
          <w:sz w:val="20"/>
          <w:szCs w:val="20"/>
          <w:u w:val="single"/>
        </w:rPr>
      </w:pPr>
      <w:r w:rsidRPr="00505765">
        <w:rPr>
          <w:rFonts w:ascii="Tahoma" w:eastAsia="Century Gothic" w:hAnsi="Tahoma" w:cs="Tahoma"/>
          <w:b/>
          <w:color w:val="FFC000"/>
          <w:sz w:val="20"/>
          <w:szCs w:val="20"/>
          <w:u w:val="single"/>
        </w:rPr>
        <w:t>Promoting Businesses and Industries Growth, Diversity and Productivity:</w:t>
      </w:r>
    </w:p>
    <w:p w:rsidR="006917CF" w:rsidRPr="00505765" w:rsidRDefault="006917CF" w:rsidP="006917CF">
      <w:pPr>
        <w:tabs>
          <w:tab w:val="left" w:pos="784"/>
        </w:tabs>
        <w:ind w:left="720" w:right="248"/>
        <w:jc w:val="both"/>
        <w:rPr>
          <w:rFonts w:ascii="Tahoma" w:eastAsia="Century Gothic" w:hAnsi="Tahoma" w:cs="Tahoma"/>
          <w:sz w:val="20"/>
          <w:szCs w:val="20"/>
        </w:rPr>
      </w:pPr>
    </w:p>
    <w:tbl>
      <w:tblPr>
        <w:tblStyle w:val="TableGrid"/>
        <w:tblW w:w="13948" w:type="dxa"/>
        <w:tblLook w:val="04A0" w:firstRow="1" w:lastRow="0" w:firstColumn="1" w:lastColumn="0" w:noHBand="0" w:noVBand="1"/>
      </w:tblPr>
      <w:tblGrid>
        <w:gridCol w:w="1076"/>
        <w:gridCol w:w="3155"/>
        <w:gridCol w:w="4257"/>
        <w:gridCol w:w="1586"/>
        <w:gridCol w:w="1975"/>
        <w:gridCol w:w="1899"/>
      </w:tblGrid>
      <w:tr w:rsidR="00936674" w:rsidRPr="00505765" w:rsidTr="00787C1C">
        <w:trPr>
          <w:trHeight w:val="306"/>
          <w:tblHeader/>
        </w:trPr>
        <w:tc>
          <w:tcPr>
            <w:tcW w:w="4188" w:type="dxa"/>
            <w:gridSpan w:val="2"/>
          </w:tcPr>
          <w:p w:rsidR="00936674" w:rsidRPr="00505765" w:rsidRDefault="00936674" w:rsidP="00936674">
            <w:pPr>
              <w:tabs>
                <w:tab w:val="left" w:pos="691"/>
              </w:tabs>
              <w:ind w:right="440"/>
              <w:jc w:val="center"/>
              <w:rPr>
                <w:rFonts w:ascii="Tahoma" w:hAnsi="Tahoma" w:cs="Tahoma"/>
                <w:b/>
                <w:sz w:val="20"/>
                <w:szCs w:val="20"/>
              </w:rPr>
            </w:pPr>
            <w:r w:rsidRPr="00505765">
              <w:rPr>
                <w:rFonts w:ascii="Tahoma" w:hAnsi="Tahoma" w:cs="Tahoma"/>
                <w:b/>
                <w:sz w:val="20"/>
                <w:szCs w:val="20"/>
              </w:rPr>
              <w:t>Strategic Activity</w:t>
            </w:r>
          </w:p>
        </w:tc>
        <w:tc>
          <w:tcPr>
            <w:tcW w:w="4284" w:type="dxa"/>
          </w:tcPr>
          <w:p w:rsidR="00936674" w:rsidRPr="00505765" w:rsidRDefault="00936674" w:rsidP="00936674">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Action</w:t>
            </w:r>
          </w:p>
        </w:tc>
        <w:tc>
          <w:tcPr>
            <w:tcW w:w="1588" w:type="dxa"/>
          </w:tcPr>
          <w:p w:rsidR="00936674" w:rsidRPr="00505765" w:rsidRDefault="00936674" w:rsidP="00936674">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 xml:space="preserve">Accountable Officer </w:t>
            </w:r>
          </w:p>
        </w:tc>
        <w:tc>
          <w:tcPr>
            <w:tcW w:w="1984" w:type="dxa"/>
          </w:tcPr>
          <w:p w:rsidR="00936674" w:rsidRPr="00505765" w:rsidRDefault="00936674" w:rsidP="00936674">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Status</w:t>
            </w:r>
          </w:p>
        </w:tc>
        <w:tc>
          <w:tcPr>
            <w:tcW w:w="1904" w:type="dxa"/>
          </w:tcPr>
          <w:p w:rsidR="00936674" w:rsidRPr="00505765" w:rsidRDefault="00936674" w:rsidP="00936674">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Comment</w:t>
            </w:r>
          </w:p>
        </w:tc>
      </w:tr>
      <w:tr w:rsidR="00936674" w:rsidRPr="00505765" w:rsidTr="00787C1C">
        <w:trPr>
          <w:trHeight w:val="2792"/>
        </w:trPr>
        <w:tc>
          <w:tcPr>
            <w:tcW w:w="1017" w:type="dxa"/>
          </w:tcPr>
          <w:p w:rsidR="00936674" w:rsidRPr="00505765" w:rsidRDefault="00936674" w:rsidP="00936674">
            <w:pPr>
              <w:widowControl/>
              <w:autoSpaceDE/>
              <w:autoSpaceDN/>
              <w:spacing w:after="200" w:line="276" w:lineRule="auto"/>
              <w:rPr>
                <w:rFonts w:ascii="Tahoma" w:hAnsi="Tahoma" w:cs="Tahoma"/>
                <w:b/>
                <w:sz w:val="20"/>
                <w:szCs w:val="20"/>
              </w:rPr>
            </w:pPr>
            <w:r w:rsidRPr="00505765">
              <w:rPr>
                <w:rFonts w:ascii="Tahoma" w:hAnsi="Tahoma" w:cs="Tahoma"/>
                <w:b/>
                <w:sz w:val="20"/>
                <w:szCs w:val="20"/>
              </w:rPr>
              <w:t>Strategy 4.1.1</w:t>
            </w:r>
          </w:p>
        </w:tc>
        <w:tc>
          <w:tcPr>
            <w:tcW w:w="3171" w:type="dxa"/>
          </w:tcPr>
          <w:p w:rsidR="00936674" w:rsidRPr="00505765" w:rsidRDefault="00936674" w:rsidP="00936674">
            <w:pPr>
              <w:tabs>
                <w:tab w:val="left" w:pos="784"/>
              </w:tabs>
              <w:ind w:right="248"/>
              <w:jc w:val="both"/>
              <w:rPr>
                <w:rFonts w:ascii="Tahoma" w:eastAsia="Century Gothic" w:hAnsi="Tahoma" w:cs="Tahoma"/>
                <w:sz w:val="20"/>
                <w:szCs w:val="20"/>
              </w:rPr>
            </w:pPr>
            <w:r w:rsidRPr="00505765">
              <w:rPr>
                <w:rFonts w:ascii="Tahoma" w:eastAsia="Century Gothic" w:hAnsi="Tahoma" w:cs="Tahoma"/>
                <w:sz w:val="20"/>
                <w:szCs w:val="20"/>
              </w:rPr>
              <w:t>Partner with local business to create market opportunity for local product through high technology, improved freight and logistics pathways and cooperation with other local government areas</w:t>
            </w:r>
          </w:p>
          <w:p w:rsidR="00936674" w:rsidRPr="00505765" w:rsidRDefault="00936674" w:rsidP="00936674">
            <w:pPr>
              <w:tabs>
                <w:tab w:val="left" w:pos="784"/>
              </w:tabs>
              <w:ind w:right="248"/>
              <w:jc w:val="both"/>
              <w:rPr>
                <w:rFonts w:ascii="Tahoma" w:hAnsi="Tahoma" w:cs="Tahoma"/>
                <w:sz w:val="20"/>
                <w:szCs w:val="20"/>
              </w:rPr>
            </w:pPr>
          </w:p>
          <w:p w:rsidR="00936674" w:rsidRPr="00505765" w:rsidRDefault="00936674" w:rsidP="00936674">
            <w:pPr>
              <w:tabs>
                <w:tab w:val="left" w:pos="784"/>
              </w:tabs>
              <w:ind w:right="248"/>
              <w:jc w:val="both"/>
              <w:rPr>
                <w:rFonts w:ascii="Tahoma" w:eastAsia="Century Gothic" w:hAnsi="Tahoma" w:cs="Tahoma"/>
                <w:sz w:val="20"/>
                <w:szCs w:val="20"/>
              </w:rPr>
            </w:pPr>
          </w:p>
          <w:p w:rsidR="00936674" w:rsidRPr="00505765" w:rsidRDefault="00936674" w:rsidP="00936674">
            <w:pPr>
              <w:tabs>
                <w:tab w:val="left" w:pos="784"/>
              </w:tabs>
              <w:ind w:right="248"/>
              <w:jc w:val="both"/>
              <w:rPr>
                <w:rFonts w:ascii="Tahoma" w:hAnsi="Tahoma" w:cs="Tahoma"/>
                <w:sz w:val="20"/>
                <w:szCs w:val="20"/>
              </w:rPr>
            </w:pPr>
          </w:p>
        </w:tc>
        <w:tc>
          <w:tcPr>
            <w:tcW w:w="4284" w:type="dxa"/>
          </w:tcPr>
          <w:p w:rsidR="00936674" w:rsidRPr="00505765" w:rsidRDefault="00936674" w:rsidP="00936674">
            <w:pPr>
              <w:tabs>
                <w:tab w:val="left" w:pos="784"/>
              </w:tabs>
              <w:ind w:right="248"/>
              <w:jc w:val="both"/>
              <w:rPr>
                <w:rFonts w:ascii="Tahoma" w:eastAsia="Century Gothic" w:hAnsi="Tahoma" w:cs="Tahoma"/>
                <w:sz w:val="20"/>
                <w:szCs w:val="20"/>
              </w:rPr>
            </w:pPr>
            <w:r w:rsidRPr="00505765">
              <w:rPr>
                <w:rFonts w:ascii="Tahoma" w:eastAsia="Century Gothic" w:hAnsi="Tahoma" w:cs="Tahoma"/>
                <w:b/>
                <w:sz w:val="20"/>
                <w:szCs w:val="20"/>
              </w:rPr>
              <w:t xml:space="preserve">Action 4.1.1.1 Lobby government for improved freight corridor </w:t>
            </w:r>
            <w:r w:rsidRPr="00505765">
              <w:rPr>
                <w:rFonts w:ascii="Tahoma" w:eastAsia="Century Gothic" w:hAnsi="Tahoma" w:cs="Tahoma"/>
                <w:sz w:val="20"/>
                <w:szCs w:val="20"/>
              </w:rPr>
              <w:t>30 June 2022 with annual review and reporting</w:t>
            </w:r>
          </w:p>
          <w:p w:rsidR="00936674" w:rsidRPr="00505765" w:rsidRDefault="00936674" w:rsidP="00936674">
            <w:pPr>
              <w:tabs>
                <w:tab w:val="left" w:pos="784"/>
              </w:tabs>
              <w:ind w:right="248"/>
              <w:jc w:val="both"/>
              <w:rPr>
                <w:rFonts w:ascii="Tahoma" w:eastAsia="Century Gothic" w:hAnsi="Tahoma" w:cs="Tahoma"/>
                <w:sz w:val="20"/>
                <w:szCs w:val="20"/>
              </w:rPr>
            </w:pPr>
          </w:p>
          <w:p w:rsidR="00936674" w:rsidRPr="00505765" w:rsidRDefault="00936674" w:rsidP="00936674">
            <w:pPr>
              <w:tabs>
                <w:tab w:val="left" w:pos="139"/>
              </w:tabs>
              <w:ind w:right="202"/>
              <w:jc w:val="both"/>
              <w:rPr>
                <w:rFonts w:ascii="Tahoma" w:eastAsia="Century Gothic" w:hAnsi="Tahoma" w:cs="Tahoma"/>
                <w:sz w:val="20"/>
                <w:szCs w:val="20"/>
              </w:rPr>
            </w:pPr>
            <w:r w:rsidRPr="00505765">
              <w:rPr>
                <w:rFonts w:ascii="Tahoma" w:eastAsia="Century Gothic" w:hAnsi="Tahoma" w:cs="Tahoma"/>
                <w:b/>
                <w:sz w:val="20"/>
                <w:szCs w:val="20"/>
              </w:rPr>
              <w:t xml:space="preserve">Action 4.1.1.2 Support opportunities for freight and distribution and warehousing to Eastern seaboard airports or centres </w:t>
            </w:r>
            <w:r w:rsidRPr="00505765">
              <w:rPr>
                <w:rFonts w:ascii="Tahoma" w:eastAsia="Century Gothic" w:hAnsi="Tahoma" w:cs="Tahoma"/>
                <w:sz w:val="20"/>
                <w:szCs w:val="20"/>
              </w:rPr>
              <w:t>– 30 June 2022 with annual review and reporting</w:t>
            </w:r>
          </w:p>
          <w:p w:rsidR="00936674" w:rsidRPr="00505765" w:rsidRDefault="00936674" w:rsidP="00936674">
            <w:pPr>
              <w:tabs>
                <w:tab w:val="left" w:pos="139"/>
              </w:tabs>
              <w:ind w:right="202"/>
              <w:jc w:val="both"/>
              <w:rPr>
                <w:rFonts w:ascii="Tahoma" w:eastAsia="Century Gothic" w:hAnsi="Tahoma" w:cs="Tahoma"/>
                <w:sz w:val="20"/>
                <w:szCs w:val="20"/>
              </w:rPr>
            </w:pPr>
          </w:p>
          <w:p w:rsidR="00936674" w:rsidRPr="00505765" w:rsidRDefault="00936674" w:rsidP="00936674">
            <w:pPr>
              <w:tabs>
                <w:tab w:val="left" w:pos="784"/>
              </w:tabs>
              <w:ind w:right="248"/>
              <w:jc w:val="both"/>
              <w:rPr>
                <w:rFonts w:ascii="Tahoma" w:eastAsia="Century Gothic" w:hAnsi="Tahoma" w:cs="Tahoma"/>
                <w:sz w:val="20"/>
                <w:szCs w:val="20"/>
              </w:rPr>
            </w:pPr>
            <w:r w:rsidRPr="00505765">
              <w:rPr>
                <w:rFonts w:ascii="Tahoma" w:eastAsia="Century Gothic" w:hAnsi="Tahoma" w:cs="Tahoma"/>
                <w:b/>
                <w:sz w:val="20"/>
                <w:szCs w:val="20"/>
              </w:rPr>
              <w:t xml:space="preserve">Action 4.1.1.3 Develop and implement a business attraction program for Murrumbidgee for industrial, logistics and manufacturing areas </w:t>
            </w:r>
            <w:r w:rsidRPr="00505765">
              <w:rPr>
                <w:rFonts w:ascii="Tahoma" w:eastAsia="Century Gothic" w:hAnsi="Tahoma" w:cs="Tahoma"/>
                <w:sz w:val="20"/>
                <w:szCs w:val="20"/>
              </w:rPr>
              <w:lastRenderedPageBreak/>
              <w:t>– 30 June 2020</w:t>
            </w:r>
          </w:p>
          <w:p w:rsidR="00936674" w:rsidRPr="00505765" w:rsidRDefault="00936674" w:rsidP="00936674">
            <w:pPr>
              <w:tabs>
                <w:tab w:val="left" w:pos="784"/>
              </w:tabs>
              <w:ind w:right="248"/>
              <w:jc w:val="both"/>
              <w:rPr>
                <w:rFonts w:ascii="Tahoma" w:hAnsi="Tahoma" w:cs="Tahoma"/>
                <w:sz w:val="20"/>
                <w:szCs w:val="20"/>
              </w:rPr>
            </w:pPr>
          </w:p>
        </w:tc>
        <w:tc>
          <w:tcPr>
            <w:tcW w:w="1588" w:type="dxa"/>
          </w:tcPr>
          <w:p w:rsidR="00936674" w:rsidRPr="00505765" w:rsidRDefault="00B43DE5" w:rsidP="0073524E">
            <w:pPr>
              <w:widowControl/>
              <w:autoSpaceDE/>
              <w:autoSpaceDN/>
              <w:rPr>
                <w:rFonts w:ascii="Tahoma" w:hAnsi="Tahoma" w:cs="Tahoma"/>
                <w:sz w:val="20"/>
                <w:szCs w:val="20"/>
              </w:rPr>
            </w:pPr>
            <w:r w:rsidRPr="00505765">
              <w:rPr>
                <w:rFonts w:ascii="Tahoma" w:hAnsi="Tahoma" w:cs="Tahoma"/>
                <w:sz w:val="20"/>
                <w:szCs w:val="20"/>
              </w:rPr>
              <w:lastRenderedPageBreak/>
              <w:t>EDM</w:t>
            </w:r>
            <w:r w:rsidR="003D5F53" w:rsidRPr="00505765">
              <w:rPr>
                <w:rFonts w:ascii="Tahoma" w:hAnsi="Tahoma" w:cs="Tahoma"/>
                <w:sz w:val="20"/>
                <w:szCs w:val="20"/>
              </w:rPr>
              <w:t>/GM</w:t>
            </w:r>
          </w:p>
          <w:p w:rsidR="00B43DE5" w:rsidRPr="00505765" w:rsidRDefault="00B43DE5" w:rsidP="0073524E">
            <w:pPr>
              <w:widowControl/>
              <w:autoSpaceDE/>
              <w:autoSpaceDN/>
              <w:rPr>
                <w:rFonts w:ascii="Tahoma" w:hAnsi="Tahoma" w:cs="Tahoma"/>
                <w:sz w:val="20"/>
                <w:szCs w:val="20"/>
              </w:rPr>
            </w:pPr>
          </w:p>
          <w:p w:rsidR="00842306" w:rsidRDefault="00842306" w:rsidP="0073524E">
            <w:pPr>
              <w:widowControl/>
              <w:autoSpaceDE/>
              <w:autoSpaceDN/>
              <w:rPr>
                <w:rFonts w:ascii="Tahoma" w:hAnsi="Tahoma" w:cs="Tahoma"/>
                <w:sz w:val="20"/>
                <w:szCs w:val="20"/>
              </w:rPr>
            </w:pPr>
          </w:p>
          <w:p w:rsidR="0073524E" w:rsidRDefault="0073524E" w:rsidP="0073524E">
            <w:pPr>
              <w:widowControl/>
              <w:autoSpaceDE/>
              <w:autoSpaceDN/>
              <w:rPr>
                <w:rFonts w:ascii="Tahoma" w:hAnsi="Tahoma" w:cs="Tahoma"/>
                <w:sz w:val="20"/>
                <w:szCs w:val="20"/>
              </w:rPr>
            </w:pPr>
          </w:p>
          <w:p w:rsidR="0073524E" w:rsidRDefault="0073524E" w:rsidP="0073524E">
            <w:pPr>
              <w:widowControl/>
              <w:autoSpaceDE/>
              <w:autoSpaceDN/>
              <w:rPr>
                <w:rFonts w:ascii="Tahoma" w:hAnsi="Tahoma" w:cs="Tahoma"/>
                <w:sz w:val="20"/>
                <w:szCs w:val="20"/>
              </w:rPr>
            </w:pPr>
          </w:p>
          <w:p w:rsidR="0073524E" w:rsidRDefault="0073524E" w:rsidP="0073524E">
            <w:pPr>
              <w:widowControl/>
              <w:autoSpaceDE/>
              <w:autoSpaceDN/>
              <w:rPr>
                <w:rFonts w:ascii="Tahoma" w:hAnsi="Tahoma" w:cs="Tahoma"/>
                <w:sz w:val="20"/>
                <w:szCs w:val="20"/>
              </w:rPr>
            </w:pPr>
          </w:p>
          <w:p w:rsidR="0073524E" w:rsidRDefault="0073524E" w:rsidP="0073524E">
            <w:pPr>
              <w:widowControl/>
              <w:autoSpaceDE/>
              <w:autoSpaceDN/>
              <w:rPr>
                <w:rFonts w:ascii="Tahoma" w:hAnsi="Tahoma" w:cs="Tahoma"/>
                <w:sz w:val="20"/>
                <w:szCs w:val="20"/>
              </w:rPr>
            </w:pPr>
          </w:p>
          <w:p w:rsidR="00B43DE5" w:rsidRPr="00505765" w:rsidRDefault="003D5F53" w:rsidP="0073524E">
            <w:pPr>
              <w:widowControl/>
              <w:autoSpaceDE/>
              <w:autoSpaceDN/>
              <w:rPr>
                <w:rFonts w:ascii="Tahoma" w:hAnsi="Tahoma" w:cs="Tahoma"/>
                <w:sz w:val="20"/>
                <w:szCs w:val="20"/>
              </w:rPr>
            </w:pPr>
            <w:r w:rsidRPr="00505765">
              <w:rPr>
                <w:rFonts w:ascii="Tahoma" w:hAnsi="Tahoma" w:cs="Tahoma"/>
                <w:sz w:val="20"/>
                <w:szCs w:val="20"/>
              </w:rPr>
              <w:t>EDM</w:t>
            </w:r>
          </w:p>
          <w:p w:rsidR="00B43DE5" w:rsidRPr="00505765" w:rsidRDefault="00B43DE5" w:rsidP="0073524E">
            <w:pPr>
              <w:widowControl/>
              <w:autoSpaceDE/>
              <w:autoSpaceDN/>
              <w:rPr>
                <w:rFonts w:ascii="Tahoma" w:hAnsi="Tahoma" w:cs="Tahoma"/>
                <w:sz w:val="20"/>
                <w:szCs w:val="20"/>
              </w:rPr>
            </w:pPr>
          </w:p>
          <w:p w:rsidR="00B43DE5" w:rsidRPr="00505765" w:rsidRDefault="00B43DE5" w:rsidP="0073524E">
            <w:pPr>
              <w:widowControl/>
              <w:autoSpaceDE/>
              <w:autoSpaceDN/>
              <w:rPr>
                <w:rFonts w:ascii="Tahoma" w:hAnsi="Tahoma" w:cs="Tahoma"/>
                <w:sz w:val="20"/>
                <w:szCs w:val="20"/>
              </w:rPr>
            </w:pPr>
          </w:p>
          <w:p w:rsidR="0073524E" w:rsidRDefault="0073524E" w:rsidP="0073524E">
            <w:pPr>
              <w:widowControl/>
              <w:autoSpaceDE/>
              <w:autoSpaceDN/>
              <w:rPr>
                <w:rFonts w:ascii="Tahoma" w:hAnsi="Tahoma" w:cs="Tahoma"/>
                <w:sz w:val="20"/>
                <w:szCs w:val="20"/>
              </w:rPr>
            </w:pPr>
          </w:p>
          <w:p w:rsidR="0073524E" w:rsidRDefault="0073524E" w:rsidP="0073524E">
            <w:pPr>
              <w:widowControl/>
              <w:autoSpaceDE/>
              <w:autoSpaceDN/>
              <w:rPr>
                <w:rFonts w:ascii="Tahoma" w:hAnsi="Tahoma" w:cs="Tahoma"/>
                <w:sz w:val="20"/>
                <w:szCs w:val="20"/>
              </w:rPr>
            </w:pPr>
          </w:p>
          <w:p w:rsidR="0073524E" w:rsidRDefault="0073524E" w:rsidP="0073524E">
            <w:pPr>
              <w:widowControl/>
              <w:autoSpaceDE/>
              <w:autoSpaceDN/>
              <w:rPr>
                <w:rFonts w:ascii="Tahoma" w:hAnsi="Tahoma" w:cs="Tahoma"/>
                <w:sz w:val="20"/>
                <w:szCs w:val="20"/>
              </w:rPr>
            </w:pPr>
          </w:p>
          <w:p w:rsidR="00B43DE5" w:rsidRPr="00505765" w:rsidRDefault="003D5F53" w:rsidP="0073524E">
            <w:pPr>
              <w:widowControl/>
              <w:autoSpaceDE/>
              <w:autoSpaceDN/>
              <w:rPr>
                <w:rFonts w:ascii="Tahoma" w:hAnsi="Tahoma" w:cs="Tahoma"/>
                <w:sz w:val="20"/>
                <w:szCs w:val="20"/>
              </w:rPr>
            </w:pPr>
            <w:r w:rsidRPr="00505765">
              <w:rPr>
                <w:rFonts w:ascii="Tahoma" w:hAnsi="Tahoma" w:cs="Tahoma"/>
                <w:sz w:val="20"/>
                <w:szCs w:val="20"/>
              </w:rPr>
              <w:t>EDM</w:t>
            </w:r>
          </w:p>
        </w:tc>
        <w:tc>
          <w:tcPr>
            <w:tcW w:w="1984" w:type="dxa"/>
          </w:tcPr>
          <w:p w:rsidR="00936674" w:rsidRPr="00505765" w:rsidRDefault="009740E3" w:rsidP="0073524E">
            <w:pPr>
              <w:widowControl/>
              <w:autoSpaceDE/>
              <w:autoSpaceDN/>
              <w:rPr>
                <w:rFonts w:ascii="Tahoma" w:hAnsi="Tahoma" w:cs="Tahoma"/>
                <w:sz w:val="20"/>
                <w:szCs w:val="20"/>
              </w:rPr>
            </w:pPr>
            <w:r w:rsidRPr="00505765">
              <w:rPr>
                <w:rFonts w:ascii="Tahoma" w:hAnsi="Tahoma" w:cs="Tahoma"/>
                <w:sz w:val="20"/>
                <w:szCs w:val="20"/>
              </w:rPr>
              <w:lastRenderedPageBreak/>
              <w:t>No Action</w:t>
            </w:r>
            <w:r w:rsidR="00FA2E0B">
              <w:rPr>
                <w:rFonts w:ascii="Tahoma" w:hAnsi="Tahoma" w:cs="Tahoma"/>
                <w:sz w:val="20"/>
                <w:szCs w:val="20"/>
              </w:rPr>
              <w:t xml:space="preserve"> as at 30 June, 2020.</w:t>
            </w:r>
          </w:p>
          <w:p w:rsidR="009740E3" w:rsidRPr="00505765" w:rsidRDefault="009740E3" w:rsidP="0073524E">
            <w:pPr>
              <w:widowControl/>
              <w:autoSpaceDE/>
              <w:autoSpaceDN/>
              <w:rPr>
                <w:rFonts w:ascii="Tahoma" w:hAnsi="Tahoma" w:cs="Tahoma"/>
                <w:sz w:val="20"/>
                <w:szCs w:val="20"/>
              </w:rPr>
            </w:pPr>
          </w:p>
          <w:p w:rsidR="009740E3" w:rsidRPr="00505765" w:rsidRDefault="009740E3" w:rsidP="0073524E">
            <w:pPr>
              <w:widowControl/>
              <w:autoSpaceDE/>
              <w:autoSpaceDN/>
              <w:rPr>
                <w:rFonts w:ascii="Tahoma" w:hAnsi="Tahoma" w:cs="Tahoma"/>
                <w:sz w:val="20"/>
                <w:szCs w:val="20"/>
              </w:rPr>
            </w:pPr>
          </w:p>
          <w:p w:rsidR="009740E3" w:rsidRPr="00505765" w:rsidRDefault="009740E3" w:rsidP="0073524E">
            <w:pPr>
              <w:widowControl/>
              <w:autoSpaceDE/>
              <w:autoSpaceDN/>
              <w:rPr>
                <w:rFonts w:ascii="Tahoma" w:hAnsi="Tahoma" w:cs="Tahoma"/>
                <w:sz w:val="20"/>
                <w:szCs w:val="20"/>
              </w:rPr>
            </w:pPr>
          </w:p>
          <w:p w:rsidR="003D5F53" w:rsidRPr="00505765" w:rsidRDefault="003D5F53" w:rsidP="0073524E">
            <w:pPr>
              <w:widowControl/>
              <w:autoSpaceDE/>
              <w:autoSpaceDN/>
              <w:rPr>
                <w:rFonts w:ascii="Tahoma" w:hAnsi="Tahoma" w:cs="Tahoma"/>
                <w:sz w:val="20"/>
                <w:szCs w:val="20"/>
              </w:rPr>
            </w:pPr>
          </w:p>
          <w:p w:rsidR="00842306" w:rsidRDefault="00842306" w:rsidP="0073524E">
            <w:pPr>
              <w:widowControl/>
              <w:autoSpaceDE/>
              <w:autoSpaceDN/>
              <w:rPr>
                <w:rFonts w:ascii="Tahoma" w:hAnsi="Tahoma" w:cs="Tahoma"/>
                <w:sz w:val="20"/>
                <w:szCs w:val="20"/>
              </w:rPr>
            </w:pPr>
          </w:p>
          <w:p w:rsidR="003D5F53" w:rsidRDefault="003D5F53" w:rsidP="0073524E">
            <w:pPr>
              <w:widowControl/>
              <w:autoSpaceDE/>
              <w:autoSpaceDN/>
              <w:rPr>
                <w:rFonts w:ascii="Tahoma" w:hAnsi="Tahoma" w:cs="Tahoma"/>
                <w:sz w:val="20"/>
                <w:szCs w:val="20"/>
              </w:rPr>
            </w:pPr>
            <w:r w:rsidRPr="00505765">
              <w:rPr>
                <w:rFonts w:ascii="Tahoma" w:hAnsi="Tahoma" w:cs="Tahoma"/>
                <w:sz w:val="20"/>
                <w:szCs w:val="20"/>
              </w:rPr>
              <w:t>No action</w:t>
            </w:r>
            <w:r w:rsidR="00FA2E0B">
              <w:rPr>
                <w:rFonts w:ascii="Tahoma" w:hAnsi="Tahoma" w:cs="Tahoma"/>
                <w:sz w:val="20"/>
                <w:szCs w:val="20"/>
              </w:rPr>
              <w:t xml:space="preserve"> as at 30 June, 2020</w:t>
            </w:r>
            <w:r w:rsidR="0073524E">
              <w:rPr>
                <w:rFonts w:ascii="Tahoma" w:hAnsi="Tahoma" w:cs="Tahoma"/>
                <w:sz w:val="20"/>
                <w:szCs w:val="20"/>
              </w:rPr>
              <w:t>.</w:t>
            </w:r>
          </w:p>
          <w:p w:rsidR="0073524E" w:rsidRDefault="0073524E" w:rsidP="0073524E">
            <w:pPr>
              <w:widowControl/>
              <w:autoSpaceDE/>
              <w:autoSpaceDN/>
              <w:rPr>
                <w:rFonts w:ascii="Tahoma" w:hAnsi="Tahoma" w:cs="Tahoma"/>
                <w:sz w:val="20"/>
                <w:szCs w:val="20"/>
              </w:rPr>
            </w:pPr>
          </w:p>
          <w:p w:rsidR="0073524E" w:rsidRDefault="0073524E" w:rsidP="0073524E">
            <w:pPr>
              <w:widowControl/>
              <w:autoSpaceDE/>
              <w:autoSpaceDN/>
              <w:rPr>
                <w:rFonts w:ascii="Tahoma" w:hAnsi="Tahoma" w:cs="Tahoma"/>
                <w:sz w:val="20"/>
                <w:szCs w:val="20"/>
              </w:rPr>
            </w:pPr>
          </w:p>
          <w:p w:rsidR="0073524E" w:rsidRDefault="0073524E" w:rsidP="0073524E">
            <w:pPr>
              <w:widowControl/>
              <w:autoSpaceDE/>
              <w:autoSpaceDN/>
              <w:rPr>
                <w:rFonts w:ascii="Tahoma" w:hAnsi="Tahoma" w:cs="Tahoma"/>
                <w:sz w:val="20"/>
                <w:szCs w:val="20"/>
              </w:rPr>
            </w:pPr>
          </w:p>
          <w:p w:rsidR="0073524E" w:rsidRDefault="0073524E" w:rsidP="0073524E">
            <w:pPr>
              <w:widowControl/>
              <w:autoSpaceDE/>
              <w:autoSpaceDN/>
              <w:rPr>
                <w:rFonts w:ascii="Tahoma" w:hAnsi="Tahoma" w:cs="Tahoma"/>
                <w:sz w:val="20"/>
                <w:szCs w:val="20"/>
              </w:rPr>
            </w:pPr>
          </w:p>
          <w:p w:rsidR="0073524E" w:rsidRPr="00505765" w:rsidRDefault="0073524E" w:rsidP="00FA2E0B">
            <w:pPr>
              <w:widowControl/>
              <w:autoSpaceDE/>
              <w:autoSpaceDN/>
              <w:rPr>
                <w:rFonts w:ascii="Tahoma" w:hAnsi="Tahoma" w:cs="Tahoma"/>
                <w:sz w:val="20"/>
                <w:szCs w:val="20"/>
              </w:rPr>
            </w:pPr>
            <w:r>
              <w:rPr>
                <w:rFonts w:ascii="Tahoma" w:hAnsi="Tahoma" w:cs="Tahoma"/>
                <w:sz w:val="20"/>
                <w:szCs w:val="20"/>
              </w:rPr>
              <w:t>No ac</w:t>
            </w:r>
            <w:r w:rsidR="00497C4D">
              <w:rPr>
                <w:rFonts w:ascii="Tahoma" w:hAnsi="Tahoma" w:cs="Tahoma"/>
                <w:sz w:val="20"/>
                <w:szCs w:val="20"/>
              </w:rPr>
              <w:t>tion as at 3</w:t>
            </w:r>
            <w:r w:rsidR="00FA2E0B">
              <w:rPr>
                <w:rFonts w:ascii="Tahoma" w:hAnsi="Tahoma" w:cs="Tahoma"/>
                <w:sz w:val="20"/>
                <w:szCs w:val="20"/>
              </w:rPr>
              <w:t>0 June, 2020.</w:t>
            </w:r>
          </w:p>
        </w:tc>
        <w:tc>
          <w:tcPr>
            <w:tcW w:w="1904" w:type="dxa"/>
          </w:tcPr>
          <w:p w:rsidR="00936674" w:rsidRPr="00505765" w:rsidRDefault="003D5F53" w:rsidP="0073524E">
            <w:pPr>
              <w:widowControl/>
              <w:autoSpaceDE/>
              <w:autoSpaceDN/>
              <w:rPr>
                <w:rFonts w:ascii="Tahoma" w:hAnsi="Tahoma" w:cs="Tahoma"/>
                <w:sz w:val="20"/>
                <w:szCs w:val="20"/>
              </w:rPr>
            </w:pPr>
            <w:r w:rsidRPr="00505765">
              <w:rPr>
                <w:rFonts w:ascii="Tahoma" w:hAnsi="Tahoma" w:cs="Tahoma"/>
                <w:sz w:val="20"/>
                <w:szCs w:val="20"/>
              </w:rPr>
              <w:lastRenderedPageBreak/>
              <w:t>Member of Newell Highway Taskforce Committee</w:t>
            </w:r>
          </w:p>
          <w:p w:rsidR="003D5F53" w:rsidRPr="00505765" w:rsidRDefault="003D5F53" w:rsidP="0073524E">
            <w:pPr>
              <w:widowControl/>
              <w:autoSpaceDE/>
              <w:autoSpaceDN/>
              <w:rPr>
                <w:rFonts w:ascii="Tahoma" w:hAnsi="Tahoma" w:cs="Tahoma"/>
                <w:sz w:val="20"/>
                <w:szCs w:val="20"/>
              </w:rPr>
            </w:pPr>
          </w:p>
          <w:p w:rsidR="003D5F53" w:rsidRPr="00505765" w:rsidRDefault="003D5F53" w:rsidP="0073524E">
            <w:pPr>
              <w:widowControl/>
              <w:autoSpaceDE/>
              <w:autoSpaceDN/>
              <w:rPr>
                <w:rFonts w:ascii="Tahoma" w:hAnsi="Tahoma" w:cs="Tahoma"/>
                <w:sz w:val="20"/>
                <w:szCs w:val="20"/>
              </w:rPr>
            </w:pPr>
          </w:p>
          <w:p w:rsidR="00842306" w:rsidRDefault="00842306" w:rsidP="0073524E">
            <w:pPr>
              <w:widowControl/>
              <w:autoSpaceDE/>
              <w:autoSpaceDN/>
              <w:rPr>
                <w:rFonts w:ascii="Tahoma" w:hAnsi="Tahoma" w:cs="Tahoma"/>
                <w:sz w:val="20"/>
                <w:szCs w:val="20"/>
              </w:rPr>
            </w:pPr>
          </w:p>
          <w:p w:rsidR="0073524E" w:rsidRDefault="0073524E" w:rsidP="0073524E">
            <w:pPr>
              <w:widowControl/>
              <w:autoSpaceDE/>
              <w:autoSpaceDN/>
              <w:rPr>
                <w:rFonts w:ascii="Tahoma" w:hAnsi="Tahoma" w:cs="Tahoma"/>
                <w:sz w:val="20"/>
                <w:szCs w:val="20"/>
              </w:rPr>
            </w:pPr>
          </w:p>
          <w:p w:rsidR="0073524E" w:rsidRDefault="0073524E" w:rsidP="0073524E">
            <w:pPr>
              <w:widowControl/>
              <w:autoSpaceDE/>
              <w:autoSpaceDN/>
              <w:rPr>
                <w:rFonts w:ascii="Tahoma" w:hAnsi="Tahoma" w:cs="Tahoma"/>
                <w:sz w:val="20"/>
                <w:szCs w:val="20"/>
              </w:rPr>
            </w:pPr>
          </w:p>
          <w:p w:rsidR="0073524E" w:rsidRDefault="0073524E" w:rsidP="0073524E">
            <w:pPr>
              <w:widowControl/>
              <w:autoSpaceDE/>
              <w:autoSpaceDN/>
              <w:rPr>
                <w:rFonts w:ascii="Tahoma" w:hAnsi="Tahoma" w:cs="Tahoma"/>
                <w:sz w:val="20"/>
                <w:szCs w:val="20"/>
              </w:rPr>
            </w:pPr>
          </w:p>
          <w:p w:rsidR="0073524E" w:rsidRDefault="0073524E" w:rsidP="0073524E">
            <w:pPr>
              <w:widowControl/>
              <w:autoSpaceDE/>
              <w:autoSpaceDN/>
              <w:rPr>
                <w:rFonts w:ascii="Tahoma" w:hAnsi="Tahoma" w:cs="Tahoma"/>
                <w:sz w:val="20"/>
                <w:szCs w:val="20"/>
              </w:rPr>
            </w:pPr>
          </w:p>
          <w:p w:rsidR="0073524E" w:rsidRDefault="0073524E" w:rsidP="0073524E">
            <w:pPr>
              <w:widowControl/>
              <w:autoSpaceDE/>
              <w:autoSpaceDN/>
              <w:rPr>
                <w:rFonts w:ascii="Tahoma" w:hAnsi="Tahoma" w:cs="Tahoma"/>
                <w:sz w:val="20"/>
                <w:szCs w:val="20"/>
              </w:rPr>
            </w:pPr>
          </w:p>
          <w:p w:rsidR="0073524E" w:rsidRDefault="0073524E" w:rsidP="0073524E">
            <w:pPr>
              <w:widowControl/>
              <w:autoSpaceDE/>
              <w:autoSpaceDN/>
              <w:rPr>
                <w:rFonts w:ascii="Tahoma" w:hAnsi="Tahoma" w:cs="Tahoma"/>
                <w:sz w:val="20"/>
                <w:szCs w:val="20"/>
              </w:rPr>
            </w:pPr>
          </w:p>
          <w:p w:rsidR="0073524E" w:rsidRDefault="0073524E" w:rsidP="0073524E">
            <w:pPr>
              <w:widowControl/>
              <w:autoSpaceDE/>
              <w:autoSpaceDN/>
              <w:rPr>
                <w:rFonts w:ascii="Tahoma" w:hAnsi="Tahoma" w:cs="Tahoma"/>
                <w:sz w:val="20"/>
                <w:szCs w:val="20"/>
              </w:rPr>
            </w:pPr>
          </w:p>
          <w:p w:rsidR="003D5F53" w:rsidRPr="00505765" w:rsidRDefault="00842306" w:rsidP="0073524E">
            <w:pPr>
              <w:widowControl/>
              <w:autoSpaceDE/>
              <w:autoSpaceDN/>
              <w:rPr>
                <w:rFonts w:ascii="Tahoma" w:hAnsi="Tahoma" w:cs="Tahoma"/>
                <w:sz w:val="20"/>
                <w:szCs w:val="20"/>
              </w:rPr>
            </w:pPr>
            <w:r>
              <w:rPr>
                <w:rFonts w:ascii="Tahoma" w:hAnsi="Tahoma" w:cs="Tahoma"/>
                <w:sz w:val="20"/>
                <w:szCs w:val="20"/>
              </w:rPr>
              <w:t>S</w:t>
            </w:r>
            <w:r w:rsidR="003D5F53" w:rsidRPr="00505765">
              <w:rPr>
                <w:rFonts w:ascii="Tahoma" w:hAnsi="Tahoma" w:cs="Tahoma"/>
                <w:sz w:val="20"/>
                <w:szCs w:val="20"/>
              </w:rPr>
              <w:t>ame as Action 4.1.3.1</w:t>
            </w:r>
          </w:p>
          <w:p w:rsidR="003D5F53" w:rsidRPr="00505765" w:rsidRDefault="003D5F53" w:rsidP="0073524E">
            <w:pPr>
              <w:widowControl/>
              <w:autoSpaceDE/>
              <w:autoSpaceDN/>
              <w:rPr>
                <w:rFonts w:ascii="Tahoma" w:hAnsi="Tahoma" w:cs="Tahoma"/>
                <w:sz w:val="20"/>
                <w:szCs w:val="20"/>
              </w:rPr>
            </w:pPr>
          </w:p>
        </w:tc>
      </w:tr>
      <w:tr w:rsidR="00936674" w:rsidRPr="00505765" w:rsidTr="00787C1C">
        <w:trPr>
          <w:trHeight w:val="2148"/>
        </w:trPr>
        <w:tc>
          <w:tcPr>
            <w:tcW w:w="1017" w:type="dxa"/>
          </w:tcPr>
          <w:p w:rsidR="00936674" w:rsidRPr="00505765" w:rsidRDefault="00936674" w:rsidP="00936674">
            <w:pPr>
              <w:widowControl/>
              <w:autoSpaceDE/>
              <w:autoSpaceDN/>
              <w:spacing w:line="276" w:lineRule="auto"/>
              <w:rPr>
                <w:rFonts w:ascii="Tahoma" w:hAnsi="Tahoma" w:cs="Tahoma"/>
                <w:b/>
                <w:sz w:val="20"/>
                <w:szCs w:val="20"/>
              </w:rPr>
            </w:pPr>
            <w:r w:rsidRPr="00505765">
              <w:rPr>
                <w:rFonts w:ascii="Tahoma" w:hAnsi="Tahoma" w:cs="Tahoma"/>
                <w:b/>
                <w:sz w:val="20"/>
                <w:szCs w:val="20"/>
              </w:rPr>
              <w:lastRenderedPageBreak/>
              <w:t>Strategy</w:t>
            </w:r>
          </w:p>
          <w:p w:rsidR="00936674" w:rsidRPr="00505765" w:rsidRDefault="00936674" w:rsidP="00936674">
            <w:pPr>
              <w:widowControl/>
              <w:autoSpaceDE/>
              <w:autoSpaceDN/>
              <w:spacing w:line="276" w:lineRule="auto"/>
              <w:rPr>
                <w:rFonts w:ascii="Tahoma" w:hAnsi="Tahoma" w:cs="Tahoma"/>
                <w:b/>
                <w:sz w:val="20"/>
                <w:szCs w:val="20"/>
              </w:rPr>
            </w:pPr>
            <w:r w:rsidRPr="00505765">
              <w:rPr>
                <w:rFonts w:ascii="Tahoma" w:hAnsi="Tahoma" w:cs="Tahoma"/>
                <w:b/>
                <w:sz w:val="20"/>
                <w:szCs w:val="20"/>
              </w:rPr>
              <w:t>4.1.2</w:t>
            </w:r>
          </w:p>
        </w:tc>
        <w:tc>
          <w:tcPr>
            <w:tcW w:w="3171" w:type="dxa"/>
          </w:tcPr>
          <w:p w:rsidR="00936674" w:rsidRPr="00505765" w:rsidRDefault="00936674" w:rsidP="00936674">
            <w:pPr>
              <w:tabs>
                <w:tab w:val="left" w:pos="784"/>
              </w:tabs>
              <w:ind w:right="248"/>
              <w:jc w:val="both"/>
              <w:rPr>
                <w:rFonts w:ascii="Tahoma" w:hAnsi="Tahoma" w:cs="Tahoma"/>
                <w:sz w:val="20"/>
                <w:szCs w:val="20"/>
              </w:rPr>
            </w:pPr>
            <w:r w:rsidRPr="00505765">
              <w:rPr>
                <w:rFonts w:ascii="Tahoma" w:hAnsi="Tahoma" w:cs="Tahoma"/>
                <w:sz w:val="20"/>
                <w:szCs w:val="20"/>
              </w:rPr>
              <w:t>Promote Murrumbidgee and its towns and potential light manufacturing wholesale and retail business opportunities to diversify industry and stimulate employment growth</w:t>
            </w:r>
          </w:p>
          <w:p w:rsidR="00936674" w:rsidRPr="00505765" w:rsidRDefault="00936674" w:rsidP="00936674">
            <w:pPr>
              <w:tabs>
                <w:tab w:val="left" w:pos="784"/>
              </w:tabs>
              <w:ind w:right="248"/>
              <w:jc w:val="both"/>
              <w:rPr>
                <w:rFonts w:ascii="Tahoma" w:eastAsia="Century Gothic" w:hAnsi="Tahoma" w:cs="Tahoma"/>
                <w:sz w:val="20"/>
                <w:szCs w:val="20"/>
              </w:rPr>
            </w:pPr>
          </w:p>
        </w:tc>
        <w:tc>
          <w:tcPr>
            <w:tcW w:w="4284" w:type="dxa"/>
          </w:tcPr>
          <w:p w:rsidR="00936674" w:rsidRPr="00505765" w:rsidRDefault="00936674" w:rsidP="007F2D3A">
            <w:pPr>
              <w:tabs>
                <w:tab w:val="left" w:pos="784"/>
              </w:tabs>
              <w:ind w:right="248"/>
              <w:jc w:val="both"/>
              <w:rPr>
                <w:rFonts w:ascii="Tahoma" w:hAnsi="Tahoma" w:cs="Tahoma"/>
                <w:b/>
                <w:sz w:val="20"/>
                <w:szCs w:val="20"/>
              </w:rPr>
            </w:pPr>
            <w:r w:rsidRPr="00505765">
              <w:rPr>
                <w:rFonts w:ascii="Tahoma" w:hAnsi="Tahoma" w:cs="Tahoma"/>
                <w:b/>
                <w:sz w:val="20"/>
                <w:szCs w:val="20"/>
              </w:rPr>
              <w:t>Action 4.1.2.1 Engage with the Office of Small Business Commissioner to create programs for locating new businesses in Murrumbidgee</w:t>
            </w:r>
          </w:p>
          <w:p w:rsidR="00936674" w:rsidRPr="00505765" w:rsidRDefault="00936674" w:rsidP="007F2D3A">
            <w:pPr>
              <w:pStyle w:val="ListParagraph"/>
              <w:numPr>
                <w:ilvl w:val="0"/>
                <w:numId w:val="56"/>
              </w:numPr>
              <w:tabs>
                <w:tab w:val="left" w:pos="784"/>
              </w:tabs>
              <w:ind w:right="248"/>
              <w:jc w:val="both"/>
              <w:rPr>
                <w:rFonts w:ascii="Tahoma" w:hAnsi="Tahoma" w:cs="Tahoma"/>
                <w:sz w:val="20"/>
                <w:szCs w:val="20"/>
              </w:rPr>
            </w:pPr>
            <w:r w:rsidRPr="00505765">
              <w:rPr>
                <w:rFonts w:ascii="Tahoma" w:hAnsi="Tahoma" w:cs="Tahoma"/>
                <w:sz w:val="20"/>
                <w:szCs w:val="20"/>
              </w:rPr>
              <w:t>Fully implement the ‘Easy to Do Business Initiative’ – 30 June 2019</w:t>
            </w:r>
          </w:p>
          <w:p w:rsidR="00E37293" w:rsidRDefault="00E37293" w:rsidP="007F2D3A">
            <w:pPr>
              <w:tabs>
                <w:tab w:val="left" w:pos="784"/>
              </w:tabs>
              <w:ind w:right="248"/>
              <w:jc w:val="both"/>
              <w:rPr>
                <w:rFonts w:ascii="Tahoma" w:eastAsia="Century Gothic" w:hAnsi="Tahoma" w:cs="Tahoma"/>
                <w:b/>
                <w:sz w:val="20"/>
                <w:szCs w:val="20"/>
              </w:rPr>
            </w:pPr>
          </w:p>
          <w:p w:rsidR="00503A54" w:rsidRDefault="00503A54" w:rsidP="007F2D3A">
            <w:pPr>
              <w:tabs>
                <w:tab w:val="left" w:pos="784"/>
              </w:tabs>
              <w:ind w:right="248"/>
              <w:jc w:val="both"/>
              <w:rPr>
                <w:rFonts w:ascii="Tahoma" w:eastAsia="Century Gothic" w:hAnsi="Tahoma" w:cs="Tahoma"/>
                <w:b/>
                <w:sz w:val="20"/>
                <w:szCs w:val="20"/>
              </w:rPr>
            </w:pPr>
          </w:p>
          <w:p w:rsidR="00E37293" w:rsidRDefault="00E37293" w:rsidP="007F2D3A">
            <w:pPr>
              <w:tabs>
                <w:tab w:val="left" w:pos="784"/>
              </w:tabs>
              <w:ind w:right="248"/>
              <w:jc w:val="both"/>
              <w:rPr>
                <w:rFonts w:ascii="Tahoma" w:eastAsia="Century Gothic" w:hAnsi="Tahoma" w:cs="Tahoma"/>
                <w:b/>
                <w:sz w:val="20"/>
                <w:szCs w:val="20"/>
              </w:rPr>
            </w:pPr>
          </w:p>
          <w:p w:rsidR="00E37293" w:rsidRDefault="00E37293" w:rsidP="007F2D3A">
            <w:pPr>
              <w:tabs>
                <w:tab w:val="left" w:pos="784"/>
              </w:tabs>
              <w:ind w:right="248"/>
              <w:jc w:val="both"/>
              <w:rPr>
                <w:rFonts w:ascii="Tahoma" w:eastAsia="Century Gothic" w:hAnsi="Tahoma" w:cs="Tahoma"/>
                <w:b/>
                <w:sz w:val="20"/>
                <w:szCs w:val="20"/>
              </w:rPr>
            </w:pPr>
          </w:p>
          <w:p w:rsidR="00E37293" w:rsidRDefault="00E37293" w:rsidP="007F2D3A">
            <w:pPr>
              <w:tabs>
                <w:tab w:val="left" w:pos="784"/>
              </w:tabs>
              <w:ind w:right="248"/>
              <w:jc w:val="both"/>
              <w:rPr>
                <w:rFonts w:ascii="Tahoma" w:eastAsia="Century Gothic" w:hAnsi="Tahoma" w:cs="Tahoma"/>
                <w:b/>
                <w:sz w:val="20"/>
                <w:szCs w:val="20"/>
              </w:rPr>
            </w:pPr>
          </w:p>
          <w:p w:rsidR="00E37293" w:rsidRDefault="00E37293" w:rsidP="007F2D3A">
            <w:pPr>
              <w:tabs>
                <w:tab w:val="left" w:pos="784"/>
              </w:tabs>
              <w:ind w:right="248"/>
              <w:jc w:val="both"/>
              <w:rPr>
                <w:rFonts w:ascii="Tahoma" w:eastAsia="Century Gothic" w:hAnsi="Tahoma" w:cs="Tahoma"/>
                <w:b/>
                <w:sz w:val="20"/>
                <w:szCs w:val="20"/>
              </w:rPr>
            </w:pPr>
          </w:p>
          <w:p w:rsidR="00E37293" w:rsidRDefault="00E37293" w:rsidP="007F2D3A">
            <w:pPr>
              <w:tabs>
                <w:tab w:val="left" w:pos="784"/>
              </w:tabs>
              <w:ind w:right="248"/>
              <w:jc w:val="both"/>
              <w:rPr>
                <w:rFonts w:ascii="Tahoma" w:eastAsia="Century Gothic" w:hAnsi="Tahoma" w:cs="Tahoma"/>
                <w:b/>
                <w:sz w:val="20"/>
                <w:szCs w:val="20"/>
              </w:rPr>
            </w:pPr>
          </w:p>
          <w:p w:rsidR="00936674" w:rsidRPr="00505765" w:rsidRDefault="00936674" w:rsidP="007F2D3A">
            <w:pPr>
              <w:tabs>
                <w:tab w:val="left" w:pos="784"/>
              </w:tabs>
              <w:ind w:right="170"/>
              <w:jc w:val="both"/>
              <w:rPr>
                <w:rFonts w:ascii="Tahoma" w:eastAsia="Century Gothic" w:hAnsi="Tahoma" w:cs="Tahoma"/>
                <w:b/>
                <w:sz w:val="20"/>
                <w:szCs w:val="20"/>
              </w:rPr>
            </w:pPr>
            <w:r w:rsidRPr="00505765">
              <w:rPr>
                <w:rFonts w:ascii="Tahoma" w:eastAsia="Century Gothic" w:hAnsi="Tahoma" w:cs="Tahoma"/>
                <w:b/>
                <w:sz w:val="20"/>
                <w:szCs w:val="20"/>
              </w:rPr>
              <w:t>Action 4.1.2.2 Implement the goals of Council’s Economic Development</w:t>
            </w:r>
            <w:r w:rsidRPr="00505765">
              <w:rPr>
                <w:rFonts w:ascii="Tahoma" w:eastAsia="Century Gothic" w:hAnsi="Tahoma" w:cs="Tahoma"/>
                <w:b/>
                <w:spacing w:val="-17"/>
                <w:sz w:val="20"/>
                <w:szCs w:val="20"/>
              </w:rPr>
              <w:t xml:space="preserve"> </w:t>
            </w:r>
            <w:r w:rsidRPr="00505765">
              <w:rPr>
                <w:rFonts w:ascii="Tahoma" w:eastAsia="Century Gothic" w:hAnsi="Tahoma" w:cs="Tahoma"/>
                <w:b/>
                <w:sz w:val="20"/>
                <w:szCs w:val="20"/>
              </w:rPr>
              <w:t xml:space="preserve">Strategy </w:t>
            </w:r>
          </w:p>
          <w:p w:rsidR="00936674" w:rsidRPr="00505765" w:rsidRDefault="00936674" w:rsidP="007F2D3A">
            <w:pPr>
              <w:pStyle w:val="ListParagraph"/>
              <w:numPr>
                <w:ilvl w:val="0"/>
                <w:numId w:val="57"/>
              </w:numPr>
              <w:tabs>
                <w:tab w:val="left" w:pos="784"/>
              </w:tabs>
              <w:ind w:right="170"/>
              <w:jc w:val="both"/>
              <w:rPr>
                <w:rFonts w:ascii="Tahoma" w:eastAsia="Century Gothic" w:hAnsi="Tahoma" w:cs="Tahoma"/>
                <w:sz w:val="20"/>
                <w:szCs w:val="20"/>
              </w:rPr>
            </w:pPr>
            <w:r w:rsidRPr="00505765">
              <w:rPr>
                <w:rFonts w:ascii="Tahoma" w:eastAsia="Century Gothic" w:hAnsi="Tahoma" w:cs="Tahoma"/>
                <w:sz w:val="20"/>
                <w:szCs w:val="20"/>
              </w:rPr>
              <w:t>Ensure the goals and KPIs of Councils Economic Development Strategy are aligned and incorporated into the CSP, Delivery Program, Operational Plan and LTFP – 30 June 2022 with annual review and reporting</w:t>
            </w:r>
          </w:p>
          <w:p w:rsidR="00936674" w:rsidRPr="00505765" w:rsidRDefault="00936674" w:rsidP="007F2D3A">
            <w:pPr>
              <w:tabs>
                <w:tab w:val="left" w:pos="784"/>
              </w:tabs>
              <w:ind w:right="170"/>
              <w:jc w:val="both"/>
              <w:rPr>
                <w:rFonts w:ascii="Tahoma" w:eastAsia="Century Gothic" w:hAnsi="Tahoma" w:cs="Tahoma"/>
                <w:sz w:val="20"/>
                <w:szCs w:val="20"/>
              </w:rPr>
            </w:pPr>
          </w:p>
          <w:p w:rsidR="00936674" w:rsidRPr="00505765" w:rsidRDefault="00936674" w:rsidP="007F2D3A">
            <w:pPr>
              <w:tabs>
                <w:tab w:val="left" w:pos="784"/>
              </w:tabs>
              <w:ind w:right="170"/>
              <w:jc w:val="both"/>
              <w:rPr>
                <w:rFonts w:ascii="Tahoma" w:hAnsi="Tahoma" w:cs="Tahoma"/>
                <w:b/>
                <w:sz w:val="20"/>
                <w:szCs w:val="20"/>
              </w:rPr>
            </w:pPr>
            <w:r w:rsidRPr="00505765">
              <w:rPr>
                <w:rFonts w:ascii="Tahoma" w:hAnsi="Tahoma" w:cs="Tahoma"/>
                <w:b/>
                <w:sz w:val="20"/>
                <w:szCs w:val="20"/>
              </w:rPr>
              <w:t>Action 4.1.2.3 Engage with the Murrumbidgee Council business communities</w:t>
            </w:r>
          </w:p>
          <w:p w:rsidR="00936674" w:rsidRPr="00505765" w:rsidRDefault="00936674" w:rsidP="007F2D3A">
            <w:pPr>
              <w:pStyle w:val="ListParagraph"/>
              <w:numPr>
                <w:ilvl w:val="0"/>
                <w:numId w:val="58"/>
              </w:numPr>
              <w:tabs>
                <w:tab w:val="left" w:pos="784"/>
              </w:tabs>
              <w:ind w:right="170"/>
              <w:jc w:val="both"/>
              <w:rPr>
                <w:rFonts w:ascii="Tahoma" w:hAnsi="Tahoma" w:cs="Tahoma"/>
                <w:sz w:val="20"/>
                <w:szCs w:val="20"/>
              </w:rPr>
            </w:pPr>
            <w:r w:rsidRPr="00505765">
              <w:rPr>
                <w:rFonts w:ascii="Tahoma" w:hAnsi="Tahoma" w:cs="Tahoma"/>
                <w:sz w:val="20"/>
                <w:szCs w:val="20"/>
              </w:rPr>
              <w:t>Create chamber of commerce or similar committee in Darlington Point – 30 June 2019</w:t>
            </w:r>
          </w:p>
          <w:p w:rsidR="00936674" w:rsidRPr="00505765" w:rsidRDefault="00936674" w:rsidP="007F2D3A">
            <w:pPr>
              <w:tabs>
                <w:tab w:val="left" w:pos="784"/>
              </w:tabs>
              <w:ind w:right="170"/>
              <w:jc w:val="both"/>
              <w:rPr>
                <w:rFonts w:ascii="Tahoma" w:hAnsi="Tahoma" w:cs="Tahoma"/>
                <w:b/>
                <w:sz w:val="20"/>
                <w:szCs w:val="20"/>
              </w:rPr>
            </w:pPr>
          </w:p>
          <w:p w:rsidR="00936674" w:rsidRPr="00505765" w:rsidRDefault="00936674" w:rsidP="007F2D3A">
            <w:pPr>
              <w:tabs>
                <w:tab w:val="left" w:pos="784"/>
              </w:tabs>
              <w:ind w:right="170"/>
              <w:jc w:val="both"/>
              <w:rPr>
                <w:rFonts w:ascii="Tahoma" w:hAnsi="Tahoma" w:cs="Tahoma"/>
                <w:sz w:val="20"/>
                <w:szCs w:val="20"/>
              </w:rPr>
            </w:pPr>
            <w:r w:rsidRPr="00505765">
              <w:rPr>
                <w:rFonts w:ascii="Tahoma" w:hAnsi="Tahoma" w:cs="Tahoma"/>
                <w:b/>
                <w:sz w:val="20"/>
                <w:szCs w:val="20"/>
              </w:rPr>
              <w:t xml:space="preserve">Action4.1.2.4 Council representatives to actively participate in </w:t>
            </w:r>
            <w:r w:rsidR="004417A1" w:rsidRPr="00505765">
              <w:rPr>
                <w:rFonts w:ascii="Tahoma" w:hAnsi="Tahoma" w:cs="Tahoma"/>
                <w:b/>
                <w:sz w:val="20"/>
                <w:szCs w:val="20"/>
              </w:rPr>
              <w:t>Murrumbidgee’s</w:t>
            </w:r>
            <w:r w:rsidRPr="00505765">
              <w:rPr>
                <w:rFonts w:ascii="Tahoma" w:hAnsi="Tahoma" w:cs="Tahoma"/>
                <w:b/>
                <w:sz w:val="20"/>
                <w:szCs w:val="20"/>
              </w:rPr>
              <w:t xml:space="preserve"> Business Committees and Chambers </w:t>
            </w:r>
            <w:r w:rsidRPr="00505765">
              <w:rPr>
                <w:rFonts w:ascii="Tahoma" w:hAnsi="Tahoma" w:cs="Tahoma"/>
                <w:sz w:val="20"/>
                <w:szCs w:val="20"/>
              </w:rPr>
              <w:t>– 30 June 2022 with annual review and reporting</w:t>
            </w:r>
          </w:p>
          <w:p w:rsidR="00936674" w:rsidRPr="00505765" w:rsidRDefault="00936674" w:rsidP="007F2D3A">
            <w:pPr>
              <w:tabs>
                <w:tab w:val="left" w:pos="784"/>
              </w:tabs>
              <w:ind w:right="170"/>
              <w:jc w:val="both"/>
              <w:rPr>
                <w:rFonts w:ascii="Tahoma" w:hAnsi="Tahoma" w:cs="Tahoma"/>
                <w:sz w:val="20"/>
                <w:szCs w:val="20"/>
              </w:rPr>
            </w:pPr>
          </w:p>
          <w:p w:rsidR="00936674" w:rsidRPr="00505765" w:rsidRDefault="00936674" w:rsidP="007F2D3A">
            <w:pPr>
              <w:tabs>
                <w:tab w:val="left" w:pos="784"/>
              </w:tabs>
              <w:ind w:right="170"/>
              <w:jc w:val="both"/>
              <w:rPr>
                <w:rFonts w:ascii="Tahoma" w:hAnsi="Tahoma" w:cs="Tahoma"/>
                <w:b/>
                <w:sz w:val="20"/>
                <w:szCs w:val="20"/>
              </w:rPr>
            </w:pPr>
            <w:r w:rsidRPr="00505765">
              <w:rPr>
                <w:rFonts w:ascii="Tahoma" w:hAnsi="Tahoma" w:cs="Tahoma"/>
                <w:b/>
                <w:sz w:val="20"/>
                <w:szCs w:val="20"/>
              </w:rPr>
              <w:t>Action 4.1.2.5 Encourage the development of affordable housing so it is available for employees of new</w:t>
            </w:r>
            <w:r w:rsidRPr="00505765">
              <w:rPr>
                <w:rFonts w:ascii="Tahoma" w:hAnsi="Tahoma" w:cs="Tahoma"/>
                <w:b/>
                <w:spacing w:val="-23"/>
                <w:sz w:val="20"/>
                <w:szCs w:val="20"/>
              </w:rPr>
              <w:t xml:space="preserve"> </w:t>
            </w:r>
            <w:r w:rsidRPr="00505765">
              <w:rPr>
                <w:rFonts w:ascii="Tahoma" w:hAnsi="Tahoma" w:cs="Tahoma"/>
                <w:b/>
                <w:sz w:val="20"/>
                <w:szCs w:val="20"/>
              </w:rPr>
              <w:t>developments</w:t>
            </w:r>
          </w:p>
          <w:p w:rsidR="00936674" w:rsidRDefault="00936674" w:rsidP="007F2D3A">
            <w:pPr>
              <w:pStyle w:val="ListParagraph"/>
              <w:widowControl/>
              <w:numPr>
                <w:ilvl w:val="0"/>
                <w:numId w:val="59"/>
              </w:numPr>
              <w:autoSpaceDE/>
              <w:autoSpaceDN/>
              <w:ind w:right="170"/>
              <w:jc w:val="both"/>
              <w:rPr>
                <w:rFonts w:ascii="Tahoma" w:hAnsi="Tahoma" w:cs="Tahoma"/>
                <w:sz w:val="20"/>
                <w:szCs w:val="20"/>
              </w:rPr>
            </w:pPr>
            <w:r w:rsidRPr="00505765">
              <w:rPr>
                <w:rFonts w:ascii="Tahoma" w:hAnsi="Tahoma" w:cs="Tahoma"/>
                <w:sz w:val="20"/>
                <w:szCs w:val="20"/>
              </w:rPr>
              <w:t>Continue progressing the Young Street sub division project in Darlington Point – 30 June 2022 with annual review and reporting</w:t>
            </w:r>
          </w:p>
          <w:p w:rsidR="007F2D3A" w:rsidRDefault="007F2D3A" w:rsidP="007F2D3A">
            <w:pPr>
              <w:pStyle w:val="ListParagraph"/>
              <w:widowControl/>
              <w:autoSpaceDE/>
              <w:autoSpaceDN/>
              <w:ind w:left="360" w:right="170" w:firstLine="0"/>
              <w:jc w:val="both"/>
              <w:rPr>
                <w:rFonts w:ascii="Tahoma" w:hAnsi="Tahoma" w:cs="Tahoma"/>
                <w:sz w:val="20"/>
                <w:szCs w:val="20"/>
              </w:rPr>
            </w:pPr>
          </w:p>
          <w:p w:rsidR="007F2D3A" w:rsidRPr="00505765" w:rsidRDefault="007F2D3A" w:rsidP="007F2D3A">
            <w:pPr>
              <w:pStyle w:val="ListParagraph"/>
              <w:widowControl/>
              <w:autoSpaceDE/>
              <w:autoSpaceDN/>
              <w:ind w:left="360" w:right="170" w:firstLine="0"/>
              <w:jc w:val="both"/>
              <w:rPr>
                <w:rFonts w:ascii="Tahoma" w:hAnsi="Tahoma" w:cs="Tahoma"/>
                <w:sz w:val="20"/>
                <w:szCs w:val="20"/>
              </w:rPr>
            </w:pPr>
          </w:p>
          <w:p w:rsidR="00936674" w:rsidRPr="00505765" w:rsidRDefault="00936674" w:rsidP="007F2D3A">
            <w:pPr>
              <w:pStyle w:val="ListParagraph"/>
              <w:widowControl/>
              <w:numPr>
                <w:ilvl w:val="0"/>
                <w:numId w:val="59"/>
              </w:numPr>
              <w:autoSpaceDE/>
              <w:autoSpaceDN/>
              <w:jc w:val="both"/>
              <w:rPr>
                <w:rFonts w:ascii="Tahoma" w:hAnsi="Tahoma" w:cs="Tahoma"/>
                <w:sz w:val="20"/>
                <w:szCs w:val="20"/>
              </w:rPr>
            </w:pPr>
            <w:r w:rsidRPr="00505765">
              <w:rPr>
                <w:rFonts w:ascii="Tahoma" w:hAnsi="Tahoma" w:cs="Tahoma"/>
                <w:sz w:val="20"/>
                <w:szCs w:val="20"/>
              </w:rPr>
              <w:t>Proactively sell remain</w:t>
            </w:r>
            <w:r w:rsidR="00D60A22" w:rsidRPr="00505765">
              <w:rPr>
                <w:rFonts w:ascii="Tahoma" w:hAnsi="Tahoma" w:cs="Tahoma"/>
                <w:sz w:val="20"/>
                <w:szCs w:val="20"/>
              </w:rPr>
              <w:t>ing</w:t>
            </w:r>
            <w:r w:rsidRPr="00505765">
              <w:rPr>
                <w:rFonts w:ascii="Tahoma" w:hAnsi="Tahoma" w:cs="Tahoma"/>
                <w:sz w:val="20"/>
                <w:szCs w:val="20"/>
              </w:rPr>
              <w:t xml:space="preserve"> Wu</w:t>
            </w:r>
            <w:r w:rsidR="004417A1" w:rsidRPr="00505765">
              <w:rPr>
                <w:rFonts w:ascii="Tahoma" w:hAnsi="Tahoma" w:cs="Tahoma"/>
                <w:sz w:val="20"/>
                <w:szCs w:val="20"/>
              </w:rPr>
              <w:t>n</w:t>
            </w:r>
            <w:r w:rsidR="001F1FDE" w:rsidRPr="00505765">
              <w:rPr>
                <w:rFonts w:ascii="Tahoma" w:hAnsi="Tahoma" w:cs="Tahoma"/>
                <w:sz w:val="20"/>
                <w:szCs w:val="20"/>
              </w:rPr>
              <w:t>na</w:t>
            </w:r>
            <w:r w:rsidRPr="00505765">
              <w:rPr>
                <w:rFonts w:ascii="Tahoma" w:hAnsi="Tahoma" w:cs="Tahoma"/>
                <w:sz w:val="20"/>
                <w:szCs w:val="20"/>
              </w:rPr>
              <w:t>murra sub division blocks – 30 June 2022 with annual review and reporting</w:t>
            </w:r>
          </w:p>
        </w:tc>
        <w:tc>
          <w:tcPr>
            <w:tcW w:w="1588" w:type="dxa"/>
          </w:tcPr>
          <w:p w:rsidR="00936674" w:rsidRPr="00505765" w:rsidRDefault="00B43DE5" w:rsidP="007F2D3A">
            <w:pPr>
              <w:widowControl/>
              <w:autoSpaceDE/>
              <w:autoSpaceDN/>
              <w:rPr>
                <w:rFonts w:ascii="Tahoma" w:hAnsi="Tahoma" w:cs="Tahoma"/>
                <w:sz w:val="20"/>
                <w:szCs w:val="20"/>
              </w:rPr>
            </w:pPr>
            <w:r w:rsidRPr="00505765">
              <w:rPr>
                <w:rFonts w:ascii="Tahoma" w:hAnsi="Tahoma" w:cs="Tahoma"/>
                <w:sz w:val="20"/>
                <w:szCs w:val="20"/>
              </w:rPr>
              <w:t>EDM</w:t>
            </w:r>
          </w:p>
          <w:p w:rsidR="00B43DE5" w:rsidRPr="00505765" w:rsidRDefault="00B43DE5" w:rsidP="007F2D3A">
            <w:pPr>
              <w:widowControl/>
              <w:autoSpaceDE/>
              <w:autoSpaceDN/>
              <w:rPr>
                <w:rFonts w:ascii="Tahoma" w:hAnsi="Tahoma" w:cs="Tahoma"/>
                <w:sz w:val="20"/>
                <w:szCs w:val="20"/>
              </w:rPr>
            </w:pPr>
          </w:p>
          <w:p w:rsidR="00B43DE5" w:rsidRPr="00505765" w:rsidRDefault="00B43DE5" w:rsidP="007F2D3A">
            <w:pPr>
              <w:widowControl/>
              <w:autoSpaceDE/>
              <w:autoSpaceDN/>
              <w:rPr>
                <w:rFonts w:ascii="Tahoma" w:hAnsi="Tahoma" w:cs="Tahoma"/>
                <w:sz w:val="20"/>
                <w:szCs w:val="20"/>
              </w:rPr>
            </w:pPr>
          </w:p>
          <w:p w:rsidR="00B43DE5" w:rsidRPr="00505765" w:rsidRDefault="00B43DE5" w:rsidP="007F2D3A">
            <w:pPr>
              <w:widowControl/>
              <w:autoSpaceDE/>
              <w:autoSpaceDN/>
              <w:rPr>
                <w:rFonts w:ascii="Tahoma" w:hAnsi="Tahoma" w:cs="Tahoma"/>
                <w:sz w:val="20"/>
                <w:szCs w:val="20"/>
              </w:rPr>
            </w:pPr>
          </w:p>
          <w:p w:rsidR="00E37293" w:rsidRDefault="00E37293" w:rsidP="007F2D3A">
            <w:pPr>
              <w:widowControl/>
              <w:autoSpaceDE/>
              <w:autoSpaceDN/>
              <w:rPr>
                <w:rFonts w:ascii="Tahoma" w:hAnsi="Tahoma" w:cs="Tahoma"/>
                <w:sz w:val="20"/>
                <w:szCs w:val="20"/>
              </w:rPr>
            </w:pPr>
          </w:p>
          <w:p w:rsidR="00E37293" w:rsidRDefault="00E37293" w:rsidP="007F2D3A">
            <w:pPr>
              <w:widowControl/>
              <w:autoSpaceDE/>
              <w:autoSpaceDN/>
              <w:rPr>
                <w:rFonts w:ascii="Tahoma" w:hAnsi="Tahoma" w:cs="Tahoma"/>
                <w:sz w:val="20"/>
                <w:szCs w:val="20"/>
              </w:rPr>
            </w:pPr>
          </w:p>
          <w:p w:rsidR="007F2D3A" w:rsidRDefault="007F2D3A" w:rsidP="007F2D3A">
            <w:pPr>
              <w:widowControl/>
              <w:autoSpaceDE/>
              <w:autoSpaceDN/>
              <w:rPr>
                <w:rFonts w:ascii="Tahoma" w:hAnsi="Tahoma" w:cs="Tahoma"/>
                <w:sz w:val="20"/>
                <w:szCs w:val="20"/>
              </w:rPr>
            </w:pPr>
          </w:p>
          <w:p w:rsidR="007F2D3A" w:rsidRDefault="007F2D3A" w:rsidP="007F2D3A">
            <w:pPr>
              <w:widowControl/>
              <w:autoSpaceDE/>
              <w:autoSpaceDN/>
              <w:rPr>
                <w:rFonts w:ascii="Tahoma" w:hAnsi="Tahoma" w:cs="Tahoma"/>
                <w:sz w:val="20"/>
                <w:szCs w:val="20"/>
              </w:rPr>
            </w:pPr>
          </w:p>
          <w:p w:rsidR="007F2D3A" w:rsidRDefault="007F2D3A" w:rsidP="007F2D3A">
            <w:pPr>
              <w:widowControl/>
              <w:autoSpaceDE/>
              <w:autoSpaceDN/>
              <w:rPr>
                <w:rFonts w:ascii="Tahoma" w:hAnsi="Tahoma" w:cs="Tahoma"/>
                <w:sz w:val="20"/>
                <w:szCs w:val="20"/>
              </w:rPr>
            </w:pPr>
          </w:p>
          <w:p w:rsidR="007F2D3A" w:rsidRDefault="007F2D3A" w:rsidP="007F2D3A">
            <w:pPr>
              <w:widowControl/>
              <w:autoSpaceDE/>
              <w:autoSpaceDN/>
              <w:rPr>
                <w:rFonts w:ascii="Tahoma" w:hAnsi="Tahoma" w:cs="Tahoma"/>
                <w:sz w:val="20"/>
                <w:szCs w:val="20"/>
              </w:rPr>
            </w:pPr>
          </w:p>
          <w:p w:rsidR="007F2D3A" w:rsidRDefault="007F2D3A" w:rsidP="007F2D3A">
            <w:pPr>
              <w:widowControl/>
              <w:autoSpaceDE/>
              <w:autoSpaceDN/>
              <w:rPr>
                <w:rFonts w:ascii="Tahoma" w:hAnsi="Tahoma" w:cs="Tahoma"/>
                <w:sz w:val="20"/>
                <w:szCs w:val="20"/>
              </w:rPr>
            </w:pPr>
          </w:p>
          <w:p w:rsidR="007F2D3A" w:rsidRDefault="007F2D3A" w:rsidP="007F2D3A">
            <w:pPr>
              <w:widowControl/>
              <w:autoSpaceDE/>
              <w:autoSpaceDN/>
              <w:rPr>
                <w:rFonts w:ascii="Tahoma" w:hAnsi="Tahoma" w:cs="Tahoma"/>
                <w:sz w:val="20"/>
                <w:szCs w:val="20"/>
              </w:rPr>
            </w:pPr>
          </w:p>
          <w:p w:rsidR="007F2D3A" w:rsidRDefault="007F2D3A" w:rsidP="007F2D3A">
            <w:pPr>
              <w:widowControl/>
              <w:autoSpaceDE/>
              <w:autoSpaceDN/>
              <w:rPr>
                <w:rFonts w:ascii="Tahoma" w:hAnsi="Tahoma" w:cs="Tahoma"/>
                <w:sz w:val="20"/>
                <w:szCs w:val="20"/>
              </w:rPr>
            </w:pPr>
          </w:p>
          <w:p w:rsidR="00B43DE5" w:rsidRPr="00505765" w:rsidRDefault="00B43DE5" w:rsidP="007F2D3A">
            <w:pPr>
              <w:widowControl/>
              <w:autoSpaceDE/>
              <w:autoSpaceDN/>
              <w:rPr>
                <w:rFonts w:ascii="Tahoma" w:hAnsi="Tahoma" w:cs="Tahoma"/>
                <w:sz w:val="20"/>
                <w:szCs w:val="20"/>
              </w:rPr>
            </w:pPr>
            <w:r w:rsidRPr="00505765">
              <w:rPr>
                <w:rFonts w:ascii="Tahoma" w:hAnsi="Tahoma" w:cs="Tahoma"/>
                <w:sz w:val="20"/>
                <w:szCs w:val="20"/>
              </w:rPr>
              <w:t>EDM</w:t>
            </w:r>
          </w:p>
          <w:p w:rsidR="00B43DE5" w:rsidRPr="00505765" w:rsidRDefault="00B43DE5" w:rsidP="007F2D3A">
            <w:pPr>
              <w:widowControl/>
              <w:autoSpaceDE/>
              <w:autoSpaceDN/>
              <w:rPr>
                <w:rFonts w:ascii="Tahoma" w:hAnsi="Tahoma" w:cs="Tahoma"/>
                <w:sz w:val="20"/>
                <w:szCs w:val="20"/>
              </w:rPr>
            </w:pPr>
          </w:p>
          <w:p w:rsidR="00B43DE5" w:rsidRPr="00505765" w:rsidRDefault="00B43DE5" w:rsidP="007F2D3A">
            <w:pPr>
              <w:widowControl/>
              <w:autoSpaceDE/>
              <w:autoSpaceDN/>
              <w:rPr>
                <w:rFonts w:ascii="Tahoma" w:hAnsi="Tahoma" w:cs="Tahoma"/>
                <w:sz w:val="20"/>
                <w:szCs w:val="20"/>
              </w:rPr>
            </w:pPr>
          </w:p>
          <w:p w:rsidR="007F2D3A" w:rsidRDefault="007F2D3A" w:rsidP="007F2D3A">
            <w:pPr>
              <w:widowControl/>
              <w:autoSpaceDE/>
              <w:autoSpaceDN/>
              <w:rPr>
                <w:rFonts w:ascii="Tahoma" w:hAnsi="Tahoma" w:cs="Tahoma"/>
                <w:sz w:val="20"/>
                <w:szCs w:val="20"/>
              </w:rPr>
            </w:pPr>
          </w:p>
          <w:p w:rsidR="007F2D3A" w:rsidRDefault="007F2D3A" w:rsidP="007F2D3A">
            <w:pPr>
              <w:widowControl/>
              <w:autoSpaceDE/>
              <w:autoSpaceDN/>
              <w:rPr>
                <w:rFonts w:ascii="Tahoma" w:hAnsi="Tahoma" w:cs="Tahoma"/>
                <w:sz w:val="20"/>
                <w:szCs w:val="20"/>
              </w:rPr>
            </w:pPr>
          </w:p>
          <w:p w:rsidR="00CB3B12" w:rsidRDefault="00CB3B12" w:rsidP="007F2D3A">
            <w:pPr>
              <w:widowControl/>
              <w:autoSpaceDE/>
              <w:autoSpaceDN/>
              <w:rPr>
                <w:rFonts w:ascii="Tahoma" w:hAnsi="Tahoma" w:cs="Tahoma"/>
                <w:sz w:val="20"/>
                <w:szCs w:val="20"/>
              </w:rPr>
            </w:pPr>
          </w:p>
          <w:p w:rsidR="00CB3B12" w:rsidRDefault="00CB3B12" w:rsidP="007F2D3A">
            <w:pPr>
              <w:widowControl/>
              <w:autoSpaceDE/>
              <w:autoSpaceDN/>
              <w:rPr>
                <w:rFonts w:ascii="Tahoma" w:hAnsi="Tahoma" w:cs="Tahoma"/>
                <w:sz w:val="20"/>
                <w:szCs w:val="20"/>
              </w:rPr>
            </w:pPr>
          </w:p>
          <w:p w:rsidR="00CB3B12" w:rsidRDefault="00CB3B12" w:rsidP="007F2D3A">
            <w:pPr>
              <w:widowControl/>
              <w:autoSpaceDE/>
              <w:autoSpaceDN/>
              <w:rPr>
                <w:rFonts w:ascii="Tahoma" w:hAnsi="Tahoma" w:cs="Tahoma"/>
                <w:sz w:val="20"/>
                <w:szCs w:val="20"/>
              </w:rPr>
            </w:pPr>
          </w:p>
          <w:p w:rsidR="00CB3B12" w:rsidRDefault="00CB3B12" w:rsidP="007F2D3A">
            <w:pPr>
              <w:widowControl/>
              <w:autoSpaceDE/>
              <w:autoSpaceDN/>
              <w:rPr>
                <w:rFonts w:ascii="Tahoma" w:hAnsi="Tahoma" w:cs="Tahoma"/>
                <w:sz w:val="20"/>
                <w:szCs w:val="20"/>
              </w:rPr>
            </w:pPr>
          </w:p>
          <w:p w:rsidR="00CB3B12" w:rsidRDefault="00CB3B12" w:rsidP="007F2D3A">
            <w:pPr>
              <w:widowControl/>
              <w:autoSpaceDE/>
              <w:autoSpaceDN/>
              <w:rPr>
                <w:rFonts w:ascii="Tahoma" w:hAnsi="Tahoma" w:cs="Tahoma"/>
                <w:sz w:val="20"/>
                <w:szCs w:val="20"/>
              </w:rPr>
            </w:pPr>
          </w:p>
          <w:p w:rsidR="00B43DE5" w:rsidRPr="00505765" w:rsidRDefault="00B43DE5" w:rsidP="007F2D3A">
            <w:pPr>
              <w:widowControl/>
              <w:autoSpaceDE/>
              <w:autoSpaceDN/>
              <w:rPr>
                <w:rFonts w:ascii="Tahoma" w:hAnsi="Tahoma" w:cs="Tahoma"/>
                <w:sz w:val="20"/>
                <w:szCs w:val="20"/>
              </w:rPr>
            </w:pPr>
            <w:r w:rsidRPr="00505765">
              <w:rPr>
                <w:rFonts w:ascii="Tahoma" w:hAnsi="Tahoma" w:cs="Tahoma"/>
                <w:sz w:val="20"/>
                <w:szCs w:val="20"/>
              </w:rPr>
              <w:t>EDM</w:t>
            </w:r>
          </w:p>
          <w:p w:rsidR="00B43DE5" w:rsidRPr="00505765" w:rsidRDefault="00B43DE5" w:rsidP="007F2D3A">
            <w:pPr>
              <w:widowControl/>
              <w:autoSpaceDE/>
              <w:autoSpaceDN/>
              <w:rPr>
                <w:rFonts w:ascii="Tahoma" w:hAnsi="Tahoma" w:cs="Tahoma"/>
                <w:sz w:val="20"/>
                <w:szCs w:val="20"/>
              </w:rPr>
            </w:pPr>
          </w:p>
          <w:p w:rsidR="00B43DE5" w:rsidRPr="00505765" w:rsidRDefault="00B43DE5" w:rsidP="007F2D3A">
            <w:pPr>
              <w:widowControl/>
              <w:autoSpaceDE/>
              <w:autoSpaceDN/>
              <w:rPr>
                <w:rFonts w:ascii="Tahoma" w:hAnsi="Tahoma" w:cs="Tahoma"/>
                <w:sz w:val="20"/>
                <w:szCs w:val="20"/>
              </w:rPr>
            </w:pPr>
          </w:p>
          <w:p w:rsidR="008D445F" w:rsidRPr="00505765" w:rsidRDefault="008D445F" w:rsidP="007F2D3A">
            <w:pPr>
              <w:widowControl/>
              <w:autoSpaceDE/>
              <w:autoSpaceDN/>
              <w:rPr>
                <w:rFonts w:ascii="Tahoma" w:hAnsi="Tahoma" w:cs="Tahoma"/>
                <w:sz w:val="20"/>
                <w:szCs w:val="20"/>
              </w:rPr>
            </w:pPr>
          </w:p>
          <w:p w:rsidR="007F2D3A" w:rsidRDefault="007F2D3A" w:rsidP="007F2D3A">
            <w:pPr>
              <w:widowControl/>
              <w:autoSpaceDE/>
              <w:autoSpaceDN/>
              <w:rPr>
                <w:rFonts w:ascii="Tahoma" w:hAnsi="Tahoma" w:cs="Tahoma"/>
                <w:sz w:val="20"/>
                <w:szCs w:val="20"/>
              </w:rPr>
            </w:pPr>
          </w:p>
          <w:p w:rsidR="00CB3B12" w:rsidRDefault="00CB3B12" w:rsidP="007F2D3A">
            <w:pPr>
              <w:widowControl/>
              <w:autoSpaceDE/>
              <w:autoSpaceDN/>
              <w:rPr>
                <w:rFonts w:ascii="Tahoma" w:hAnsi="Tahoma" w:cs="Tahoma"/>
                <w:sz w:val="20"/>
                <w:szCs w:val="20"/>
              </w:rPr>
            </w:pPr>
          </w:p>
          <w:p w:rsidR="00CB3B12" w:rsidRDefault="00CB3B12" w:rsidP="007F2D3A">
            <w:pPr>
              <w:widowControl/>
              <w:autoSpaceDE/>
              <w:autoSpaceDN/>
              <w:rPr>
                <w:rFonts w:ascii="Tahoma" w:hAnsi="Tahoma" w:cs="Tahoma"/>
                <w:sz w:val="20"/>
                <w:szCs w:val="20"/>
              </w:rPr>
            </w:pPr>
          </w:p>
          <w:p w:rsidR="00CB3B12" w:rsidRDefault="00CB3B12" w:rsidP="007F2D3A">
            <w:pPr>
              <w:widowControl/>
              <w:autoSpaceDE/>
              <w:autoSpaceDN/>
              <w:rPr>
                <w:rFonts w:ascii="Tahoma" w:hAnsi="Tahoma" w:cs="Tahoma"/>
                <w:sz w:val="20"/>
                <w:szCs w:val="20"/>
              </w:rPr>
            </w:pPr>
          </w:p>
          <w:p w:rsidR="005A5761" w:rsidRDefault="005A5761" w:rsidP="007F2D3A">
            <w:pPr>
              <w:widowControl/>
              <w:autoSpaceDE/>
              <w:autoSpaceDN/>
              <w:rPr>
                <w:rFonts w:ascii="Tahoma" w:hAnsi="Tahoma" w:cs="Tahoma"/>
                <w:sz w:val="20"/>
                <w:szCs w:val="20"/>
              </w:rPr>
            </w:pPr>
          </w:p>
          <w:p w:rsidR="00CB3B12" w:rsidRDefault="00CB3B12" w:rsidP="007F2D3A">
            <w:pPr>
              <w:widowControl/>
              <w:autoSpaceDE/>
              <w:autoSpaceDN/>
              <w:rPr>
                <w:rFonts w:ascii="Tahoma" w:hAnsi="Tahoma" w:cs="Tahoma"/>
                <w:sz w:val="20"/>
                <w:szCs w:val="20"/>
              </w:rPr>
            </w:pPr>
            <w:r>
              <w:rPr>
                <w:rFonts w:ascii="Tahoma" w:hAnsi="Tahoma" w:cs="Tahoma"/>
                <w:sz w:val="20"/>
                <w:szCs w:val="20"/>
              </w:rPr>
              <w:t>EDM</w:t>
            </w:r>
          </w:p>
          <w:p w:rsidR="00CB3B12" w:rsidRDefault="00CB3B12" w:rsidP="007F2D3A">
            <w:pPr>
              <w:widowControl/>
              <w:autoSpaceDE/>
              <w:autoSpaceDN/>
              <w:rPr>
                <w:rFonts w:ascii="Tahoma" w:hAnsi="Tahoma" w:cs="Tahoma"/>
                <w:sz w:val="20"/>
                <w:szCs w:val="20"/>
              </w:rPr>
            </w:pPr>
          </w:p>
          <w:p w:rsidR="00CB3B12" w:rsidRDefault="00CB3B12" w:rsidP="007F2D3A">
            <w:pPr>
              <w:widowControl/>
              <w:autoSpaceDE/>
              <w:autoSpaceDN/>
              <w:rPr>
                <w:rFonts w:ascii="Tahoma" w:hAnsi="Tahoma" w:cs="Tahoma"/>
                <w:sz w:val="20"/>
                <w:szCs w:val="20"/>
              </w:rPr>
            </w:pPr>
          </w:p>
          <w:p w:rsidR="00CB3B12" w:rsidRDefault="00CB3B12" w:rsidP="007F2D3A">
            <w:pPr>
              <w:widowControl/>
              <w:autoSpaceDE/>
              <w:autoSpaceDN/>
              <w:rPr>
                <w:rFonts w:ascii="Tahoma" w:hAnsi="Tahoma" w:cs="Tahoma"/>
                <w:sz w:val="20"/>
                <w:szCs w:val="20"/>
              </w:rPr>
            </w:pPr>
          </w:p>
          <w:p w:rsidR="00CB3B12" w:rsidRDefault="00CB3B12" w:rsidP="007F2D3A">
            <w:pPr>
              <w:widowControl/>
              <w:autoSpaceDE/>
              <w:autoSpaceDN/>
              <w:rPr>
                <w:rFonts w:ascii="Tahoma" w:hAnsi="Tahoma" w:cs="Tahoma"/>
                <w:sz w:val="20"/>
                <w:szCs w:val="20"/>
              </w:rPr>
            </w:pPr>
          </w:p>
          <w:p w:rsidR="00CB3B12" w:rsidRDefault="00CB3B12" w:rsidP="007F2D3A">
            <w:pPr>
              <w:widowControl/>
              <w:autoSpaceDE/>
              <w:autoSpaceDN/>
              <w:rPr>
                <w:rFonts w:ascii="Tahoma" w:hAnsi="Tahoma" w:cs="Tahoma"/>
                <w:sz w:val="20"/>
                <w:szCs w:val="20"/>
              </w:rPr>
            </w:pPr>
          </w:p>
          <w:p w:rsidR="00B43DE5" w:rsidRDefault="00B43DE5" w:rsidP="007F2D3A">
            <w:pPr>
              <w:widowControl/>
              <w:autoSpaceDE/>
              <w:autoSpaceDN/>
              <w:rPr>
                <w:rFonts w:ascii="Tahoma" w:hAnsi="Tahoma" w:cs="Tahoma"/>
                <w:sz w:val="20"/>
                <w:szCs w:val="20"/>
              </w:rPr>
            </w:pPr>
          </w:p>
          <w:p w:rsidR="00B43DE5" w:rsidRPr="00505765" w:rsidRDefault="00B43DE5" w:rsidP="007F2D3A">
            <w:pPr>
              <w:widowControl/>
              <w:autoSpaceDE/>
              <w:autoSpaceDN/>
              <w:rPr>
                <w:rFonts w:ascii="Tahoma" w:hAnsi="Tahoma" w:cs="Tahoma"/>
                <w:sz w:val="20"/>
                <w:szCs w:val="20"/>
              </w:rPr>
            </w:pPr>
            <w:r w:rsidRPr="00505765">
              <w:rPr>
                <w:rFonts w:ascii="Tahoma" w:hAnsi="Tahoma" w:cs="Tahoma"/>
                <w:sz w:val="20"/>
                <w:szCs w:val="20"/>
              </w:rPr>
              <w:t>GM</w:t>
            </w:r>
          </w:p>
          <w:p w:rsidR="00B43DE5" w:rsidRPr="00505765" w:rsidRDefault="00B43DE5" w:rsidP="007F2D3A">
            <w:pPr>
              <w:widowControl/>
              <w:autoSpaceDE/>
              <w:autoSpaceDN/>
              <w:rPr>
                <w:rFonts w:ascii="Tahoma" w:hAnsi="Tahoma" w:cs="Tahoma"/>
                <w:sz w:val="20"/>
                <w:szCs w:val="20"/>
              </w:rPr>
            </w:pPr>
          </w:p>
          <w:p w:rsidR="00B43DE5" w:rsidRPr="00505765" w:rsidRDefault="00B43DE5" w:rsidP="007F2D3A">
            <w:pPr>
              <w:widowControl/>
              <w:autoSpaceDE/>
              <w:autoSpaceDN/>
              <w:rPr>
                <w:rFonts w:ascii="Tahoma" w:hAnsi="Tahoma" w:cs="Tahoma"/>
                <w:sz w:val="20"/>
                <w:szCs w:val="20"/>
              </w:rPr>
            </w:pPr>
          </w:p>
          <w:p w:rsidR="007F2D3A" w:rsidRDefault="007F2D3A" w:rsidP="007F2D3A">
            <w:pPr>
              <w:widowControl/>
              <w:autoSpaceDE/>
              <w:autoSpaceDN/>
              <w:rPr>
                <w:rFonts w:ascii="Tahoma" w:hAnsi="Tahoma" w:cs="Tahoma"/>
                <w:sz w:val="20"/>
                <w:szCs w:val="20"/>
              </w:rPr>
            </w:pPr>
          </w:p>
          <w:p w:rsidR="007F2D3A" w:rsidRDefault="007F2D3A" w:rsidP="007F2D3A">
            <w:pPr>
              <w:widowControl/>
              <w:autoSpaceDE/>
              <w:autoSpaceDN/>
              <w:rPr>
                <w:rFonts w:ascii="Tahoma" w:hAnsi="Tahoma" w:cs="Tahoma"/>
                <w:sz w:val="20"/>
                <w:szCs w:val="20"/>
              </w:rPr>
            </w:pPr>
          </w:p>
          <w:p w:rsidR="00CB3B12" w:rsidRDefault="00CB3B12" w:rsidP="007F2D3A">
            <w:pPr>
              <w:widowControl/>
              <w:autoSpaceDE/>
              <w:autoSpaceDN/>
              <w:rPr>
                <w:rFonts w:ascii="Tahoma" w:hAnsi="Tahoma" w:cs="Tahoma"/>
                <w:sz w:val="20"/>
                <w:szCs w:val="20"/>
              </w:rPr>
            </w:pPr>
          </w:p>
          <w:p w:rsidR="005A5761" w:rsidRDefault="005A5761" w:rsidP="007F2D3A">
            <w:pPr>
              <w:widowControl/>
              <w:autoSpaceDE/>
              <w:autoSpaceDN/>
              <w:rPr>
                <w:rFonts w:ascii="Tahoma" w:hAnsi="Tahoma" w:cs="Tahoma"/>
                <w:sz w:val="20"/>
                <w:szCs w:val="20"/>
              </w:rPr>
            </w:pPr>
          </w:p>
          <w:p w:rsidR="00B43DE5" w:rsidRPr="00505765" w:rsidRDefault="00B43DE5" w:rsidP="007F2D3A">
            <w:pPr>
              <w:widowControl/>
              <w:autoSpaceDE/>
              <w:autoSpaceDN/>
              <w:rPr>
                <w:rFonts w:ascii="Tahoma" w:hAnsi="Tahoma" w:cs="Tahoma"/>
                <w:sz w:val="20"/>
                <w:szCs w:val="20"/>
              </w:rPr>
            </w:pPr>
            <w:r w:rsidRPr="00505765">
              <w:rPr>
                <w:rFonts w:ascii="Tahoma" w:hAnsi="Tahoma" w:cs="Tahoma"/>
                <w:sz w:val="20"/>
                <w:szCs w:val="20"/>
              </w:rPr>
              <w:t>GM</w:t>
            </w:r>
          </w:p>
          <w:p w:rsidR="00B43DE5" w:rsidRPr="00505765" w:rsidRDefault="00B43DE5" w:rsidP="007F2D3A">
            <w:pPr>
              <w:widowControl/>
              <w:autoSpaceDE/>
              <w:autoSpaceDN/>
              <w:rPr>
                <w:rFonts w:ascii="Tahoma" w:hAnsi="Tahoma" w:cs="Tahoma"/>
                <w:sz w:val="20"/>
                <w:szCs w:val="20"/>
              </w:rPr>
            </w:pPr>
          </w:p>
          <w:p w:rsidR="00B43DE5" w:rsidRPr="00505765" w:rsidRDefault="00B43DE5" w:rsidP="007F2D3A">
            <w:pPr>
              <w:widowControl/>
              <w:autoSpaceDE/>
              <w:autoSpaceDN/>
              <w:rPr>
                <w:rFonts w:ascii="Tahoma" w:hAnsi="Tahoma" w:cs="Tahoma"/>
                <w:sz w:val="20"/>
                <w:szCs w:val="20"/>
              </w:rPr>
            </w:pPr>
          </w:p>
        </w:tc>
        <w:tc>
          <w:tcPr>
            <w:tcW w:w="1984" w:type="dxa"/>
          </w:tcPr>
          <w:p w:rsidR="009740E3" w:rsidRDefault="009740E3" w:rsidP="007F2D3A">
            <w:pPr>
              <w:widowControl/>
              <w:autoSpaceDE/>
              <w:autoSpaceDN/>
              <w:rPr>
                <w:rFonts w:ascii="Tahoma" w:hAnsi="Tahoma" w:cs="Tahoma"/>
                <w:sz w:val="20"/>
                <w:szCs w:val="20"/>
              </w:rPr>
            </w:pPr>
            <w:r w:rsidRPr="00505765">
              <w:rPr>
                <w:rFonts w:ascii="Tahoma" w:hAnsi="Tahoma" w:cs="Tahoma"/>
                <w:sz w:val="20"/>
                <w:szCs w:val="20"/>
              </w:rPr>
              <w:t>Com</w:t>
            </w:r>
            <w:r w:rsidR="007F2D3A">
              <w:rPr>
                <w:rFonts w:ascii="Tahoma" w:hAnsi="Tahoma" w:cs="Tahoma"/>
                <w:sz w:val="20"/>
                <w:szCs w:val="20"/>
              </w:rPr>
              <w:t>pleted</w:t>
            </w:r>
          </w:p>
          <w:p w:rsidR="007F2D3A" w:rsidRDefault="007F2D3A" w:rsidP="007F2D3A">
            <w:pPr>
              <w:widowControl/>
              <w:autoSpaceDE/>
              <w:autoSpaceDN/>
              <w:rPr>
                <w:rFonts w:ascii="Tahoma" w:hAnsi="Tahoma" w:cs="Tahoma"/>
                <w:sz w:val="20"/>
                <w:szCs w:val="20"/>
              </w:rPr>
            </w:pPr>
          </w:p>
          <w:p w:rsidR="007F2D3A" w:rsidRDefault="007F2D3A" w:rsidP="007F2D3A">
            <w:pPr>
              <w:widowControl/>
              <w:autoSpaceDE/>
              <w:autoSpaceDN/>
              <w:rPr>
                <w:rFonts w:ascii="Tahoma" w:hAnsi="Tahoma" w:cs="Tahoma"/>
                <w:sz w:val="20"/>
                <w:szCs w:val="20"/>
              </w:rPr>
            </w:pPr>
          </w:p>
          <w:p w:rsidR="007F2D3A" w:rsidRPr="00505765" w:rsidRDefault="007F2D3A" w:rsidP="007F2D3A">
            <w:pPr>
              <w:widowControl/>
              <w:autoSpaceDE/>
              <w:autoSpaceDN/>
              <w:rPr>
                <w:rFonts w:ascii="Tahoma" w:hAnsi="Tahoma" w:cs="Tahoma"/>
                <w:sz w:val="20"/>
                <w:szCs w:val="20"/>
              </w:rPr>
            </w:pPr>
          </w:p>
          <w:p w:rsidR="009740E3" w:rsidRPr="00505765" w:rsidRDefault="009740E3" w:rsidP="007F2D3A">
            <w:pPr>
              <w:widowControl/>
              <w:autoSpaceDE/>
              <w:autoSpaceDN/>
              <w:rPr>
                <w:rFonts w:ascii="Tahoma" w:hAnsi="Tahoma" w:cs="Tahoma"/>
                <w:sz w:val="20"/>
                <w:szCs w:val="20"/>
              </w:rPr>
            </w:pPr>
          </w:p>
          <w:p w:rsidR="009740E3" w:rsidRPr="00505765" w:rsidRDefault="009740E3" w:rsidP="007F2D3A">
            <w:pPr>
              <w:widowControl/>
              <w:autoSpaceDE/>
              <w:autoSpaceDN/>
              <w:rPr>
                <w:rFonts w:ascii="Tahoma" w:hAnsi="Tahoma" w:cs="Tahoma"/>
                <w:sz w:val="20"/>
                <w:szCs w:val="20"/>
              </w:rPr>
            </w:pPr>
          </w:p>
          <w:p w:rsidR="007F2D3A" w:rsidRDefault="007F2D3A" w:rsidP="007F2D3A">
            <w:pPr>
              <w:widowControl/>
              <w:autoSpaceDE/>
              <w:autoSpaceDN/>
              <w:rPr>
                <w:rFonts w:ascii="Tahoma" w:hAnsi="Tahoma" w:cs="Tahoma"/>
                <w:sz w:val="20"/>
                <w:szCs w:val="20"/>
              </w:rPr>
            </w:pPr>
          </w:p>
          <w:p w:rsidR="00503A54" w:rsidRDefault="00503A54" w:rsidP="007F2D3A">
            <w:pPr>
              <w:widowControl/>
              <w:autoSpaceDE/>
              <w:autoSpaceDN/>
              <w:rPr>
                <w:rFonts w:ascii="Tahoma" w:hAnsi="Tahoma" w:cs="Tahoma"/>
                <w:sz w:val="20"/>
                <w:szCs w:val="20"/>
              </w:rPr>
            </w:pPr>
          </w:p>
          <w:p w:rsidR="00503A54" w:rsidRDefault="00503A54" w:rsidP="007F2D3A">
            <w:pPr>
              <w:widowControl/>
              <w:autoSpaceDE/>
              <w:autoSpaceDN/>
              <w:rPr>
                <w:rFonts w:ascii="Tahoma" w:hAnsi="Tahoma" w:cs="Tahoma"/>
                <w:sz w:val="20"/>
                <w:szCs w:val="20"/>
              </w:rPr>
            </w:pPr>
          </w:p>
          <w:p w:rsidR="00503A54" w:rsidRDefault="00503A54" w:rsidP="007F2D3A">
            <w:pPr>
              <w:widowControl/>
              <w:autoSpaceDE/>
              <w:autoSpaceDN/>
              <w:rPr>
                <w:rFonts w:ascii="Tahoma" w:hAnsi="Tahoma" w:cs="Tahoma"/>
                <w:sz w:val="20"/>
                <w:szCs w:val="20"/>
              </w:rPr>
            </w:pPr>
          </w:p>
          <w:p w:rsidR="007F2D3A" w:rsidRDefault="007F2D3A" w:rsidP="007F2D3A">
            <w:pPr>
              <w:widowControl/>
              <w:autoSpaceDE/>
              <w:autoSpaceDN/>
              <w:rPr>
                <w:rFonts w:ascii="Tahoma" w:hAnsi="Tahoma" w:cs="Tahoma"/>
                <w:sz w:val="20"/>
                <w:szCs w:val="20"/>
              </w:rPr>
            </w:pPr>
          </w:p>
          <w:p w:rsidR="007F2D3A" w:rsidRDefault="007F2D3A" w:rsidP="007F2D3A">
            <w:pPr>
              <w:widowControl/>
              <w:autoSpaceDE/>
              <w:autoSpaceDN/>
              <w:rPr>
                <w:rFonts w:ascii="Tahoma" w:hAnsi="Tahoma" w:cs="Tahoma"/>
                <w:sz w:val="20"/>
                <w:szCs w:val="20"/>
              </w:rPr>
            </w:pPr>
          </w:p>
          <w:p w:rsidR="007F2D3A" w:rsidRDefault="007F2D3A" w:rsidP="007F2D3A">
            <w:pPr>
              <w:widowControl/>
              <w:autoSpaceDE/>
              <w:autoSpaceDN/>
              <w:rPr>
                <w:rFonts w:ascii="Tahoma" w:hAnsi="Tahoma" w:cs="Tahoma"/>
                <w:sz w:val="20"/>
                <w:szCs w:val="20"/>
              </w:rPr>
            </w:pPr>
          </w:p>
          <w:p w:rsidR="007F2D3A" w:rsidRDefault="007F2D3A" w:rsidP="007F2D3A">
            <w:pPr>
              <w:widowControl/>
              <w:autoSpaceDE/>
              <w:autoSpaceDN/>
              <w:rPr>
                <w:rFonts w:ascii="Tahoma" w:hAnsi="Tahoma" w:cs="Tahoma"/>
                <w:sz w:val="20"/>
                <w:szCs w:val="20"/>
              </w:rPr>
            </w:pPr>
            <w:r>
              <w:rPr>
                <w:rFonts w:ascii="Tahoma" w:hAnsi="Tahoma" w:cs="Tahoma"/>
                <w:sz w:val="20"/>
                <w:szCs w:val="20"/>
              </w:rPr>
              <w:t>Commenced</w:t>
            </w:r>
          </w:p>
          <w:p w:rsidR="007F2D3A" w:rsidRDefault="007F2D3A" w:rsidP="007F2D3A">
            <w:pPr>
              <w:widowControl/>
              <w:autoSpaceDE/>
              <w:autoSpaceDN/>
              <w:rPr>
                <w:rFonts w:ascii="Tahoma" w:hAnsi="Tahoma" w:cs="Tahoma"/>
                <w:sz w:val="20"/>
                <w:szCs w:val="20"/>
              </w:rPr>
            </w:pPr>
          </w:p>
          <w:p w:rsidR="007F2D3A" w:rsidRDefault="007F2D3A" w:rsidP="007F2D3A">
            <w:pPr>
              <w:widowControl/>
              <w:autoSpaceDE/>
              <w:autoSpaceDN/>
              <w:rPr>
                <w:rFonts w:ascii="Tahoma" w:hAnsi="Tahoma" w:cs="Tahoma"/>
                <w:sz w:val="20"/>
                <w:szCs w:val="20"/>
              </w:rPr>
            </w:pPr>
          </w:p>
          <w:p w:rsidR="007F2D3A" w:rsidRDefault="007F2D3A" w:rsidP="007F2D3A">
            <w:pPr>
              <w:widowControl/>
              <w:autoSpaceDE/>
              <w:autoSpaceDN/>
              <w:rPr>
                <w:rFonts w:ascii="Tahoma" w:hAnsi="Tahoma" w:cs="Tahoma"/>
                <w:sz w:val="20"/>
                <w:szCs w:val="20"/>
              </w:rPr>
            </w:pPr>
          </w:p>
          <w:p w:rsidR="007F2D3A" w:rsidRDefault="007F2D3A" w:rsidP="007F2D3A">
            <w:pPr>
              <w:widowControl/>
              <w:autoSpaceDE/>
              <w:autoSpaceDN/>
              <w:rPr>
                <w:rFonts w:ascii="Tahoma" w:hAnsi="Tahoma" w:cs="Tahoma"/>
                <w:sz w:val="20"/>
                <w:szCs w:val="20"/>
              </w:rPr>
            </w:pPr>
          </w:p>
          <w:p w:rsidR="007F2D3A" w:rsidRDefault="007F2D3A" w:rsidP="007F2D3A">
            <w:pPr>
              <w:widowControl/>
              <w:autoSpaceDE/>
              <w:autoSpaceDN/>
              <w:rPr>
                <w:rFonts w:ascii="Tahoma" w:hAnsi="Tahoma" w:cs="Tahoma"/>
                <w:sz w:val="20"/>
                <w:szCs w:val="20"/>
              </w:rPr>
            </w:pPr>
          </w:p>
          <w:p w:rsidR="007F2D3A" w:rsidRDefault="007F2D3A" w:rsidP="007F2D3A">
            <w:pPr>
              <w:widowControl/>
              <w:autoSpaceDE/>
              <w:autoSpaceDN/>
              <w:rPr>
                <w:rFonts w:ascii="Tahoma" w:hAnsi="Tahoma" w:cs="Tahoma"/>
                <w:sz w:val="20"/>
                <w:szCs w:val="20"/>
              </w:rPr>
            </w:pPr>
          </w:p>
          <w:p w:rsidR="007F2D3A" w:rsidRDefault="007F2D3A" w:rsidP="007F2D3A">
            <w:pPr>
              <w:widowControl/>
              <w:autoSpaceDE/>
              <w:autoSpaceDN/>
              <w:rPr>
                <w:rFonts w:ascii="Tahoma" w:hAnsi="Tahoma" w:cs="Tahoma"/>
                <w:sz w:val="20"/>
                <w:szCs w:val="20"/>
              </w:rPr>
            </w:pPr>
          </w:p>
          <w:p w:rsidR="007F2D3A" w:rsidRDefault="007F2D3A" w:rsidP="007F2D3A">
            <w:pPr>
              <w:widowControl/>
              <w:autoSpaceDE/>
              <w:autoSpaceDN/>
              <w:rPr>
                <w:rFonts w:ascii="Tahoma" w:hAnsi="Tahoma" w:cs="Tahoma"/>
                <w:sz w:val="20"/>
                <w:szCs w:val="20"/>
              </w:rPr>
            </w:pPr>
          </w:p>
          <w:p w:rsidR="007F2D3A" w:rsidRDefault="007F2D3A" w:rsidP="007F2D3A">
            <w:pPr>
              <w:widowControl/>
              <w:autoSpaceDE/>
              <w:autoSpaceDN/>
              <w:rPr>
                <w:rFonts w:ascii="Tahoma" w:hAnsi="Tahoma" w:cs="Tahoma"/>
                <w:sz w:val="20"/>
                <w:szCs w:val="20"/>
              </w:rPr>
            </w:pPr>
          </w:p>
          <w:p w:rsidR="009740E3" w:rsidRPr="00505765" w:rsidRDefault="00E37293" w:rsidP="007F2D3A">
            <w:pPr>
              <w:widowControl/>
              <w:autoSpaceDE/>
              <w:autoSpaceDN/>
              <w:rPr>
                <w:rFonts w:ascii="Tahoma" w:hAnsi="Tahoma" w:cs="Tahoma"/>
                <w:sz w:val="20"/>
                <w:szCs w:val="20"/>
              </w:rPr>
            </w:pPr>
            <w:r>
              <w:rPr>
                <w:rFonts w:ascii="Tahoma" w:hAnsi="Tahoma" w:cs="Tahoma"/>
                <w:sz w:val="20"/>
                <w:szCs w:val="20"/>
              </w:rPr>
              <w:t>Ongoing</w:t>
            </w:r>
          </w:p>
          <w:p w:rsidR="009740E3" w:rsidRPr="00505765" w:rsidRDefault="009740E3" w:rsidP="007F2D3A">
            <w:pPr>
              <w:widowControl/>
              <w:autoSpaceDE/>
              <w:autoSpaceDN/>
              <w:rPr>
                <w:rFonts w:ascii="Tahoma" w:hAnsi="Tahoma" w:cs="Tahoma"/>
                <w:sz w:val="20"/>
                <w:szCs w:val="20"/>
              </w:rPr>
            </w:pPr>
          </w:p>
          <w:p w:rsidR="009740E3" w:rsidRPr="00505765" w:rsidRDefault="009740E3" w:rsidP="007F2D3A">
            <w:pPr>
              <w:widowControl/>
              <w:autoSpaceDE/>
              <w:autoSpaceDN/>
              <w:rPr>
                <w:rFonts w:ascii="Tahoma" w:hAnsi="Tahoma" w:cs="Tahoma"/>
                <w:sz w:val="20"/>
                <w:szCs w:val="20"/>
              </w:rPr>
            </w:pPr>
          </w:p>
          <w:p w:rsidR="007F2D3A" w:rsidRDefault="007F2D3A" w:rsidP="007F2D3A">
            <w:pPr>
              <w:widowControl/>
              <w:autoSpaceDE/>
              <w:autoSpaceDN/>
              <w:rPr>
                <w:rFonts w:ascii="Tahoma" w:hAnsi="Tahoma" w:cs="Tahoma"/>
                <w:sz w:val="20"/>
                <w:szCs w:val="20"/>
              </w:rPr>
            </w:pPr>
          </w:p>
          <w:p w:rsidR="007F2D3A" w:rsidRDefault="007F2D3A" w:rsidP="007F2D3A">
            <w:pPr>
              <w:widowControl/>
              <w:autoSpaceDE/>
              <w:autoSpaceDN/>
              <w:rPr>
                <w:rFonts w:ascii="Tahoma" w:hAnsi="Tahoma" w:cs="Tahoma"/>
                <w:sz w:val="20"/>
                <w:szCs w:val="20"/>
              </w:rPr>
            </w:pPr>
          </w:p>
          <w:p w:rsidR="00CB3B12" w:rsidRDefault="00CB3B12" w:rsidP="007F2D3A">
            <w:pPr>
              <w:widowControl/>
              <w:autoSpaceDE/>
              <w:autoSpaceDN/>
              <w:rPr>
                <w:rFonts w:ascii="Tahoma" w:hAnsi="Tahoma" w:cs="Tahoma"/>
                <w:sz w:val="20"/>
                <w:szCs w:val="20"/>
              </w:rPr>
            </w:pPr>
          </w:p>
          <w:p w:rsidR="00CB3B12" w:rsidRDefault="00CB3B12" w:rsidP="007F2D3A">
            <w:pPr>
              <w:widowControl/>
              <w:autoSpaceDE/>
              <w:autoSpaceDN/>
              <w:rPr>
                <w:rFonts w:ascii="Tahoma" w:hAnsi="Tahoma" w:cs="Tahoma"/>
                <w:sz w:val="20"/>
                <w:szCs w:val="20"/>
              </w:rPr>
            </w:pPr>
          </w:p>
          <w:p w:rsidR="00CB3B12" w:rsidRDefault="00CB3B12" w:rsidP="007F2D3A">
            <w:pPr>
              <w:widowControl/>
              <w:autoSpaceDE/>
              <w:autoSpaceDN/>
              <w:rPr>
                <w:rFonts w:ascii="Tahoma" w:hAnsi="Tahoma" w:cs="Tahoma"/>
                <w:sz w:val="20"/>
                <w:szCs w:val="20"/>
              </w:rPr>
            </w:pPr>
          </w:p>
          <w:p w:rsidR="005A5761" w:rsidRDefault="005A5761" w:rsidP="007F2D3A">
            <w:pPr>
              <w:widowControl/>
              <w:autoSpaceDE/>
              <w:autoSpaceDN/>
              <w:rPr>
                <w:rFonts w:ascii="Tahoma" w:hAnsi="Tahoma" w:cs="Tahoma"/>
                <w:sz w:val="20"/>
                <w:szCs w:val="20"/>
              </w:rPr>
            </w:pPr>
          </w:p>
          <w:p w:rsidR="009740E3" w:rsidRPr="00505765" w:rsidRDefault="00CB3B12" w:rsidP="007F2D3A">
            <w:pPr>
              <w:widowControl/>
              <w:autoSpaceDE/>
              <w:autoSpaceDN/>
              <w:rPr>
                <w:rFonts w:ascii="Tahoma" w:hAnsi="Tahoma" w:cs="Tahoma"/>
                <w:sz w:val="20"/>
                <w:szCs w:val="20"/>
              </w:rPr>
            </w:pPr>
            <w:r>
              <w:rPr>
                <w:rFonts w:ascii="Tahoma" w:hAnsi="Tahoma" w:cs="Tahoma"/>
                <w:sz w:val="20"/>
                <w:szCs w:val="20"/>
              </w:rPr>
              <w:t>O</w:t>
            </w:r>
            <w:r w:rsidR="009740E3" w:rsidRPr="00505765">
              <w:rPr>
                <w:rFonts w:ascii="Tahoma" w:hAnsi="Tahoma" w:cs="Tahoma"/>
                <w:sz w:val="20"/>
                <w:szCs w:val="20"/>
              </w:rPr>
              <w:t>ngoing</w:t>
            </w:r>
          </w:p>
          <w:p w:rsidR="009740E3" w:rsidRPr="00505765" w:rsidRDefault="009740E3" w:rsidP="007F2D3A">
            <w:pPr>
              <w:widowControl/>
              <w:autoSpaceDE/>
              <w:autoSpaceDN/>
              <w:rPr>
                <w:rFonts w:ascii="Tahoma" w:hAnsi="Tahoma" w:cs="Tahoma"/>
                <w:sz w:val="20"/>
                <w:szCs w:val="20"/>
              </w:rPr>
            </w:pPr>
          </w:p>
          <w:p w:rsidR="009740E3" w:rsidRPr="00505765" w:rsidRDefault="009740E3" w:rsidP="007F2D3A">
            <w:pPr>
              <w:widowControl/>
              <w:autoSpaceDE/>
              <w:autoSpaceDN/>
              <w:rPr>
                <w:rFonts w:ascii="Tahoma" w:hAnsi="Tahoma" w:cs="Tahoma"/>
                <w:sz w:val="20"/>
                <w:szCs w:val="20"/>
              </w:rPr>
            </w:pPr>
          </w:p>
          <w:p w:rsidR="009740E3" w:rsidRPr="00505765" w:rsidRDefault="009740E3" w:rsidP="007F2D3A">
            <w:pPr>
              <w:widowControl/>
              <w:autoSpaceDE/>
              <w:autoSpaceDN/>
              <w:rPr>
                <w:rFonts w:ascii="Tahoma" w:hAnsi="Tahoma" w:cs="Tahoma"/>
                <w:sz w:val="20"/>
                <w:szCs w:val="20"/>
              </w:rPr>
            </w:pPr>
          </w:p>
          <w:p w:rsidR="009740E3" w:rsidRPr="00505765" w:rsidRDefault="009740E3" w:rsidP="007F2D3A">
            <w:pPr>
              <w:widowControl/>
              <w:autoSpaceDE/>
              <w:autoSpaceDN/>
              <w:rPr>
                <w:rFonts w:ascii="Tahoma" w:hAnsi="Tahoma" w:cs="Tahoma"/>
                <w:sz w:val="20"/>
                <w:szCs w:val="20"/>
              </w:rPr>
            </w:pPr>
          </w:p>
          <w:p w:rsidR="00533DF3" w:rsidRPr="00505765" w:rsidRDefault="00533DF3" w:rsidP="007F2D3A">
            <w:pPr>
              <w:widowControl/>
              <w:autoSpaceDE/>
              <w:autoSpaceDN/>
              <w:rPr>
                <w:rFonts w:ascii="Tahoma" w:hAnsi="Tahoma" w:cs="Tahoma"/>
                <w:sz w:val="20"/>
                <w:szCs w:val="20"/>
              </w:rPr>
            </w:pPr>
          </w:p>
          <w:p w:rsidR="00533DF3" w:rsidRDefault="00533DF3" w:rsidP="007F2D3A">
            <w:pPr>
              <w:widowControl/>
              <w:autoSpaceDE/>
              <w:autoSpaceDN/>
              <w:rPr>
                <w:rFonts w:ascii="Tahoma" w:hAnsi="Tahoma" w:cs="Tahoma"/>
                <w:sz w:val="20"/>
                <w:szCs w:val="20"/>
              </w:rPr>
            </w:pPr>
          </w:p>
          <w:p w:rsidR="007F2D3A" w:rsidRDefault="00503A54" w:rsidP="007F2D3A">
            <w:pPr>
              <w:widowControl/>
              <w:autoSpaceDE/>
              <w:autoSpaceDN/>
              <w:rPr>
                <w:rFonts w:ascii="Tahoma" w:hAnsi="Tahoma" w:cs="Tahoma"/>
                <w:sz w:val="20"/>
                <w:szCs w:val="20"/>
              </w:rPr>
            </w:pPr>
            <w:r>
              <w:rPr>
                <w:rFonts w:ascii="Tahoma" w:hAnsi="Tahoma" w:cs="Tahoma"/>
                <w:sz w:val="20"/>
                <w:szCs w:val="20"/>
              </w:rPr>
              <w:t>Young Street Subdivisions alternatives presented to Council</w:t>
            </w:r>
            <w:r w:rsidR="0079430E">
              <w:rPr>
                <w:rFonts w:ascii="Tahoma" w:hAnsi="Tahoma" w:cs="Tahoma"/>
                <w:sz w:val="20"/>
                <w:szCs w:val="20"/>
              </w:rPr>
              <w:t xml:space="preserve"> – plan selected</w:t>
            </w:r>
            <w:r w:rsidR="005A5761">
              <w:rPr>
                <w:rFonts w:ascii="Tahoma" w:hAnsi="Tahoma" w:cs="Tahoma"/>
                <w:sz w:val="20"/>
                <w:szCs w:val="20"/>
              </w:rPr>
              <w:t>.</w:t>
            </w:r>
          </w:p>
          <w:p w:rsidR="00503A54" w:rsidRDefault="00503A54" w:rsidP="007F2D3A">
            <w:pPr>
              <w:widowControl/>
              <w:autoSpaceDE/>
              <w:autoSpaceDN/>
              <w:rPr>
                <w:rFonts w:ascii="Tahoma" w:hAnsi="Tahoma" w:cs="Tahoma"/>
                <w:sz w:val="20"/>
                <w:szCs w:val="20"/>
              </w:rPr>
            </w:pPr>
          </w:p>
          <w:p w:rsidR="007F2D3A" w:rsidRDefault="007F2D3A" w:rsidP="007F2D3A">
            <w:pPr>
              <w:widowControl/>
              <w:autoSpaceDE/>
              <w:autoSpaceDN/>
              <w:jc w:val="both"/>
              <w:rPr>
                <w:rFonts w:ascii="Tahoma" w:hAnsi="Tahoma" w:cs="Tahoma"/>
                <w:sz w:val="20"/>
                <w:szCs w:val="20"/>
              </w:rPr>
            </w:pPr>
            <w:r>
              <w:rPr>
                <w:rFonts w:ascii="Tahoma" w:hAnsi="Tahoma" w:cs="Tahoma"/>
                <w:sz w:val="20"/>
                <w:szCs w:val="20"/>
              </w:rPr>
              <w:t>Ongoing</w:t>
            </w:r>
          </w:p>
          <w:p w:rsidR="00533DF3" w:rsidRPr="00505765" w:rsidRDefault="00533DF3" w:rsidP="007F2D3A">
            <w:pPr>
              <w:widowControl/>
              <w:autoSpaceDE/>
              <w:autoSpaceDN/>
              <w:jc w:val="both"/>
              <w:rPr>
                <w:rFonts w:ascii="Tahoma" w:hAnsi="Tahoma" w:cs="Tahoma"/>
                <w:sz w:val="20"/>
                <w:szCs w:val="20"/>
              </w:rPr>
            </w:pPr>
          </w:p>
        </w:tc>
        <w:tc>
          <w:tcPr>
            <w:tcW w:w="1904" w:type="dxa"/>
          </w:tcPr>
          <w:p w:rsidR="00936674" w:rsidRPr="009474D7" w:rsidRDefault="00936674" w:rsidP="007F2D3A">
            <w:pPr>
              <w:widowControl/>
              <w:autoSpaceDE/>
              <w:autoSpaceDN/>
              <w:rPr>
                <w:rFonts w:ascii="Tahoma" w:hAnsi="Tahoma" w:cs="Tahoma"/>
                <w:sz w:val="20"/>
                <w:szCs w:val="20"/>
              </w:rPr>
            </w:pPr>
          </w:p>
          <w:p w:rsidR="009740E3" w:rsidRPr="009474D7" w:rsidRDefault="009740E3" w:rsidP="007F2D3A">
            <w:pPr>
              <w:widowControl/>
              <w:autoSpaceDE/>
              <w:autoSpaceDN/>
              <w:rPr>
                <w:rFonts w:ascii="Tahoma" w:hAnsi="Tahoma" w:cs="Tahoma"/>
                <w:sz w:val="20"/>
                <w:szCs w:val="20"/>
              </w:rPr>
            </w:pPr>
          </w:p>
          <w:p w:rsidR="009740E3" w:rsidRPr="009474D7" w:rsidRDefault="009740E3" w:rsidP="007F2D3A">
            <w:pPr>
              <w:widowControl/>
              <w:autoSpaceDE/>
              <w:autoSpaceDN/>
              <w:rPr>
                <w:rFonts w:ascii="Tahoma" w:hAnsi="Tahoma" w:cs="Tahoma"/>
                <w:sz w:val="20"/>
                <w:szCs w:val="20"/>
              </w:rPr>
            </w:pPr>
          </w:p>
          <w:p w:rsidR="009740E3" w:rsidRPr="009474D7" w:rsidRDefault="009740E3" w:rsidP="007F2D3A">
            <w:pPr>
              <w:widowControl/>
              <w:autoSpaceDE/>
              <w:autoSpaceDN/>
              <w:rPr>
                <w:rFonts w:ascii="Tahoma" w:hAnsi="Tahoma" w:cs="Tahoma"/>
                <w:sz w:val="20"/>
                <w:szCs w:val="20"/>
              </w:rPr>
            </w:pPr>
          </w:p>
          <w:p w:rsidR="009740E3" w:rsidRPr="009474D7" w:rsidRDefault="009740E3" w:rsidP="007F2D3A">
            <w:pPr>
              <w:widowControl/>
              <w:autoSpaceDE/>
              <w:autoSpaceDN/>
              <w:rPr>
                <w:rFonts w:ascii="Tahoma" w:hAnsi="Tahoma" w:cs="Tahoma"/>
                <w:sz w:val="20"/>
                <w:szCs w:val="20"/>
              </w:rPr>
            </w:pPr>
          </w:p>
          <w:p w:rsidR="009740E3" w:rsidRPr="009474D7" w:rsidRDefault="009740E3" w:rsidP="007F2D3A">
            <w:pPr>
              <w:widowControl/>
              <w:autoSpaceDE/>
              <w:autoSpaceDN/>
              <w:rPr>
                <w:rFonts w:ascii="Tahoma" w:hAnsi="Tahoma" w:cs="Tahoma"/>
                <w:sz w:val="20"/>
                <w:szCs w:val="20"/>
              </w:rPr>
            </w:pPr>
          </w:p>
          <w:p w:rsidR="007F2D3A" w:rsidRPr="009474D7" w:rsidRDefault="007F2D3A" w:rsidP="007F2D3A">
            <w:pPr>
              <w:widowControl/>
              <w:autoSpaceDE/>
              <w:autoSpaceDN/>
              <w:rPr>
                <w:rFonts w:ascii="Tahoma" w:hAnsi="Tahoma" w:cs="Tahoma"/>
                <w:sz w:val="20"/>
                <w:szCs w:val="20"/>
              </w:rPr>
            </w:pPr>
          </w:p>
          <w:p w:rsidR="007F2D3A" w:rsidRPr="009474D7" w:rsidRDefault="007F2D3A" w:rsidP="007F2D3A">
            <w:pPr>
              <w:widowControl/>
              <w:autoSpaceDE/>
              <w:autoSpaceDN/>
              <w:rPr>
                <w:rFonts w:ascii="Tahoma" w:hAnsi="Tahoma" w:cs="Tahoma"/>
                <w:sz w:val="20"/>
                <w:szCs w:val="20"/>
              </w:rPr>
            </w:pPr>
          </w:p>
          <w:p w:rsidR="007F2D3A" w:rsidRPr="009474D7" w:rsidRDefault="007F2D3A" w:rsidP="007F2D3A">
            <w:pPr>
              <w:widowControl/>
              <w:autoSpaceDE/>
              <w:autoSpaceDN/>
              <w:rPr>
                <w:rFonts w:ascii="Tahoma" w:hAnsi="Tahoma" w:cs="Tahoma"/>
                <w:sz w:val="20"/>
                <w:szCs w:val="20"/>
              </w:rPr>
            </w:pPr>
          </w:p>
          <w:p w:rsidR="007F2D3A" w:rsidRPr="009474D7" w:rsidRDefault="007F2D3A" w:rsidP="007F2D3A">
            <w:pPr>
              <w:widowControl/>
              <w:autoSpaceDE/>
              <w:autoSpaceDN/>
              <w:rPr>
                <w:rFonts w:ascii="Tahoma" w:hAnsi="Tahoma" w:cs="Tahoma"/>
                <w:sz w:val="20"/>
                <w:szCs w:val="20"/>
              </w:rPr>
            </w:pPr>
          </w:p>
          <w:p w:rsidR="007F2D3A" w:rsidRPr="009474D7" w:rsidRDefault="007F2D3A" w:rsidP="007F2D3A">
            <w:pPr>
              <w:widowControl/>
              <w:autoSpaceDE/>
              <w:autoSpaceDN/>
              <w:rPr>
                <w:rFonts w:ascii="Tahoma" w:hAnsi="Tahoma" w:cs="Tahoma"/>
                <w:sz w:val="20"/>
                <w:szCs w:val="20"/>
              </w:rPr>
            </w:pPr>
          </w:p>
          <w:p w:rsidR="007F2D3A" w:rsidRPr="009474D7" w:rsidRDefault="007F2D3A" w:rsidP="007F2D3A">
            <w:pPr>
              <w:widowControl/>
              <w:autoSpaceDE/>
              <w:autoSpaceDN/>
              <w:rPr>
                <w:rFonts w:ascii="Tahoma" w:hAnsi="Tahoma" w:cs="Tahoma"/>
                <w:sz w:val="20"/>
                <w:szCs w:val="20"/>
              </w:rPr>
            </w:pPr>
          </w:p>
          <w:p w:rsidR="007F2D3A" w:rsidRPr="009474D7" w:rsidRDefault="007F2D3A" w:rsidP="007F2D3A">
            <w:pPr>
              <w:widowControl/>
              <w:autoSpaceDE/>
              <w:autoSpaceDN/>
              <w:rPr>
                <w:rFonts w:ascii="Tahoma" w:hAnsi="Tahoma" w:cs="Tahoma"/>
                <w:sz w:val="20"/>
                <w:szCs w:val="20"/>
              </w:rPr>
            </w:pPr>
          </w:p>
          <w:p w:rsidR="007F2D3A" w:rsidRPr="009474D7" w:rsidRDefault="007F2D3A" w:rsidP="007F2D3A">
            <w:pPr>
              <w:widowControl/>
              <w:autoSpaceDE/>
              <w:autoSpaceDN/>
              <w:rPr>
                <w:rFonts w:ascii="Tahoma" w:hAnsi="Tahoma" w:cs="Tahoma"/>
                <w:sz w:val="20"/>
                <w:szCs w:val="20"/>
              </w:rPr>
            </w:pPr>
          </w:p>
          <w:p w:rsidR="007F2D3A" w:rsidRPr="009474D7" w:rsidRDefault="007F2D3A" w:rsidP="007F2D3A">
            <w:pPr>
              <w:widowControl/>
              <w:autoSpaceDE/>
              <w:autoSpaceDN/>
              <w:rPr>
                <w:rFonts w:ascii="Tahoma" w:hAnsi="Tahoma" w:cs="Tahoma"/>
                <w:sz w:val="20"/>
                <w:szCs w:val="20"/>
              </w:rPr>
            </w:pPr>
          </w:p>
          <w:p w:rsidR="007F2D3A" w:rsidRPr="009474D7" w:rsidRDefault="007F2D3A" w:rsidP="007F2D3A">
            <w:pPr>
              <w:widowControl/>
              <w:autoSpaceDE/>
              <w:autoSpaceDN/>
              <w:rPr>
                <w:rFonts w:ascii="Tahoma" w:hAnsi="Tahoma" w:cs="Tahoma"/>
                <w:sz w:val="20"/>
                <w:szCs w:val="20"/>
              </w:rPr>
            </w:pPr>
          </w:p>
          <w:p w:rsidR="007F2D3A" w:rsidRPr="009474D7" w:rsidRDefault="007F2D3A" w:rsidP="007F2D3A">
            <w:pPr>
              <w:widowControl/>
              <w:autoSpaceDE/>
              <w:autoSpaceDN/>
              <w:rPr>
                <w:rFonts w:ascii="Tahoma" w:hAnsi="Tahoma" w:cs="Tahoma"/>
                <w:sz w:val="20"/>
                <w:szCs w:val="20"/>
              </w:rPr>
            </w:pPr>
          </w:p>
          <w:p w:rsidR="007F2D3A" w:rsidRPr="009474D7" w:rsidRDefault="007F2D3A" w:rsidP="007F2D3A">
            <w:pPr>
              <w:widowControl/>
              <w:autoSpaceDE/>
              <w:autoSpaceDN/>
              <w:rPr>
                <w:rFonts w:ascii="Tahoma" w:hAnsi="Tahoma" w:cs="Tahoma"/>
                <w:sz w:val="20"/>
                <w:szCs w:val="20"/>
              </w:rPr>
            </w:pPr>
          </w:p>
          <w:p w:rsidR="007F2D3A" w:rsidRPr="009474D7" w:rsidRDefault="007F2D3A" w:rsidP="007F2D3A">
            <w:pPr>
              <w:widowControl/>
              <w:autoSpaceDE/>
              <w:autoSpaceDN/>
              <w:rPr>
                <w:rFonts w:ascii="Tahoma" w:hAnsi="Tahoma" w:cs="Tahoma"/>
                <w:sz w:val="20"/>
                <w:szCs w:val="20"/>
              </w:rPr>
            </w:pPr>
          </w:p>
          <w:p w:rsidR="007F2D3A" w:rsidRPr="009474D7" w:rsidRDefault="007F2D3A" w:rsidP="007F2D3A">
            <w:pPr>
              <w:widowControl/>
              <w:autoSpaceDE/>
              <w:autoSpaceDN/>
              <w:rPr>
                <w:rFonts w:ascii="Tahoma" w:hAnsi="Tahoma" w:cs="Tahoma"/>
                <w:sz w:val="20"/>
                <w:szCs w:val="20"/>
              </w:rPr>
            </w:pPr>
          </w:p>
          <w:p w:rsidR="007F2D3A" w:rsidRPr="009474D7" w:rsidRDefault="007F2D3A" w:rsidP="007F2D3A">
            <w:pPr>
              <w:widowControl/>
              <w:autoSpaceDE/>
              <w:autoSpaceDN/>
              <w:rPr>
                <w:rFonts w:ascii="Tahoma" w:hAnsi="Tahoma" w:cs="Tahoma"/>
                <w:sz w:val="20"/>
                <w:szCs w:val="20"/>
              </w:rPr>
            </w:pPr>
          </w:p>
          <w:p w:rsidR="007F2D3A" w:rsidRPr="009474D7" w:rsidRDefault="007F2D3A" w:rsidP="007F2D3A">
            <w:pPr>
              <w:widowControl/>
              <w:autoSpaceDE/>
              <w:autoSpaceDN/>
              <w:rPr>
                <w:rFonts w:ascii="Tahoma" w:hAnsi="Tahoma" w:cs="Tahoma"/>
                <w:sz w:val="20"/>
                <w:szCs w:val="20"/>
              </w:rPr>
            </w:pPr>
          </w:p>
          <w:p w:rsidR="007F2D3A" w:rsidRPr="009474D7" w:rsidRDefault="007F2D3A" w:rsidP="007F2D3A">
            <w:pPr>
              <w:widowControl/>
              <w:autoSpaceDE/>
              <w:autoSpaceDN/>
              <w:rPr>
                <w:rFonts w:ascii="Tahoma" w:hAnsi="Tahoma" w:cs="Tahoma"/>
                <w:sz w:val="20"/>
                <w:szCs w:val="20"/>
              </w:rPr>
            </w:pPr>
          </w:p>
          <w:p w:rsidR="00533DF3" w:rsidRDefault="009740E3" w:rsidP="007F2D3A">
            <w:pPr>
              <w:widowControl/>
              <w:autoSpaceDE/>
              <w:autoSpaceDN/>
              <w:rPr>
                <w:rFonts w:ascii="Tahoma" w:hAnsi="Tahoma" w:cs="Tahoma"/>
                <w:sz w:val="20"/>
                <w:szCs w:val="20"/>
              </w:rPr>
            </w:pPr>
            <w:r w:rsidRPr="009474D7">
              <w:rPr>
                <w:rFonts w:ascii="Tahoma" w:hAnsi="Tahoma" w:cs="Tahoma"/>
                <w:sz w:val="20"/>
                <w:szCs w:val="20"/>
              </w:rPr>
              <w:t>METAG M</w:t>
            </w:r>
            <w:r w:rsidR="00503A54">
              <w:rPr>
                <w:rFonts w:ascii="Tahoma" w:hAnsi="Tahoma" w:cs="Tahoma"/>
                <w:sz w:val="20"/>
                <w:szCs w:val="20"/>
              </w:rPr>
              <w:t>eetings held</w:t>
            </w:r>
            <w:r w:rsidR="00FA2E0B">
              <w:rPr>
                <w:rFonts w:ascii="Tahoma" w:hAnsi="Tahoma" w:cs="Tahoma"/>
                <w:sz w:val="20"/>
                <w:szCs w:val="20"/>
              </w:rPr>
              <w:t xml:space="preserve">.  Planning </w:t>
            </w:r>
            <w:r w:rsidR="005A5761">
              <w:rPr>
                <w:rFonts w:ascii="Tahoma" w:hAnsi="Tahoma" w:cs="Tahoma"/>
                <w:sz w:val="20"/>
                <w:szCs w:val="20"/>
              </w:rPr>
              <w:t xml:space="preserve">meetings </w:t>
            </w:r>
            <w:r w:rsidR="00FA2E0B">
              <w:rPr>
                <w:rFonts w:ascii="Tahoma" w:hAnsi="Tahoma" w:cs="Tahoma"/>
                <w:sz w:val="20"/>
                <w:szCs w:val="20"/>
              </w:rPr>
              <w:t>underway to create</w:t>
            </w:r>
            <w:r w:rsidR="005A5761">
              <w:rPr>
                <w:rFonts w:ascii="Tahoma" w:hAnsi="Tahoma" w:cs="Tahoma"/>
                <w:sz w:val="20"/>
                <w:szCs w:val="20"/>
              </w:rPr>
              <w:t xml:space="preserve"> Chamber of Commerce in both Jerilderie and </w:t>
            </w:r>
            <w:r w:rsidR="00AA476E">
              <w:rPr>
                <w:rFonts w:ascii="Tahoma" w:hAnsi="Tahoma" w:cs="Tahoma"/>
                <w:sz w:val="20"/>
                <w:szCs w:val="20"/>
              </w:rPr>
              <w:t>Darlington Point.</w:t>
            </w:r>
          </w:p>
          <w:p w:rsidR="00503A54" w:rsidRDefault="00503A54" w:rsidP="007F2D3A">
            <w:pPr>
              <w:widowControl/>
              <w:autoSpaceDE/>
              <w:autoSpaceDN/>
              <w:rPr>
                <w:rFonts w:ascii="Tahoma" w:hAnsi="Tahoma" w:cs="Tahoma"/>
                <w:sz w:val="20"/>
                <w:szCs w:val="20"/>
              </w:rPr>
            </w:pPr>
          </w:p>
          <w:p w:rsidR="00503A54" w:rsidRPr="009474D7" w:rsidRDefault="00503A54" w:rsidP="007F2D3A">
            <w:pPr>
              <w:widowControl/>
              <w:autoSpaceDE/>
              <w:autoSpaceDN/>
              <w:rPr>
                <w:rFonts w:ascii="Tahoma" w:hAnsi="Tahoma" w:cs="Tahoma"/>
                <w:sz w:val="20"/>
                <w:szCs w:val="20"/>
              </w:rPr>
            </w:pPr>
          </w:p>
          <w:p w:rsidR="008D445F" w:rsidRPr="009474D7" w:rsidRDefault="008D445F" w:rsidP="007F2D3A">
            <w:pPr>
              <w:widowControl/>
              <w:autoSpaceDE/>
              <w:autoSpaceDN/>
              <w:rPr>
                <w:rFonts w:ascii="Tahoma" w:hAnsi="Tahoma" w:cs="Tahoma"/>
                <w:sz w:val="20"/>
                <w:szCs w:val="20"/>
              </w:rPr>
            </w:pPr>
          </w:p>
          <w:p w:rsidR="007F2D3A" w:rsidRPr="009474D7" w:rsidRDefault="007F2D3A" w:rsidP="007F2D3A">
            <w:pPr>
              <w:widowControl/>
              <w:autoSpaceDE/>
              <w:autoSpaceDN/>
              <w:rPr>
                <w:rFonts w:ascii="Tahoma" w:hAnsi="Tahoma" w:cs="Tahoma"/>
                <w:sz w:val="20"/>
                <w:szCs w:val="20"/>
              </w:rPr>
            </w:pPr>
          </w:p>
          <w:p w:rsidR="007F2D3A" w:rsidRPr="009474D7" w:rsidRDefault="007F2D3A" w:rsidP="007F2D3A">
            <w:pPr>
              <w:widowControl/>
              <w:autoSpaceDE/>
              <w:autoSpaceDN/>
              <w:rPr>
                <w:rFonts w:ascii="Tahoma" w:hAnsi="Tahoma" w:cs="Tahoma"/>
                <w:sz w:val="20"/>
                <w:szCs w:val="20"/>
              </w:rPr>
            </w:pPr>
          </w:p>
          <w:p w:rsidR="007F2D3A" w:rsidRPr="009474D7" w:rsidRDefault="007F2D3A" w:rsidP="007F2D3A">
            <w:pPr>
              <w:widowControl/>
              <w:autoSpaceDE/>
              <w:autoSpaceDN/>
              <w:rPr>
                <w:rFonts w:ascii="Tahoma" w:hAnsi="Tahoma" w:cs="Tahoma"/>
                <w:sz w:val="20"/>
                <w:szCs w:val="20"/>
              </w:rPr>
            </w:pPr>
          </w:p>
          <w:p w:rsidR="00503A54" w:rsidRDefault="00503A54" w:rsidP="007F2D3A">
            <w:pPr>
              <w:widowControl/>
              <w:autoSpaceDE/>
              <w:autoSpaceDN/>
              <w:rPr>
                <w:rFonts w:ascii="Tahoma" w:hAnsi="Tahoma" w:cs="Tahoma"/>
                <w:sz w:val="20"/>
                <w:szCs w:val="20"/>
              </w:rPr>
            </w:pPr>
          </w:p>
          <w:p w:rsidR="00503A54" w:rsidRDefault="00503A54" w:rsidP="007F2D3A">
            <w:pPr>
              <w:widowControl/>
              <w:autoSpaceDE/>
              <w:autoSpaceDN/>
              <w:rPr>
                <w:rFonts w:ascii="Tahoma" w:hAnsi="Tahoma" w:cs="Tahoma"/>
                <w:sz w:val="20"/>
                <w:szCs w:val="20"/>
              </w:rPr>
            </w:pPr>
          </w:p>
          <w:p w:rsidR="00503A54" w:rsidRDefault="0079430E" w:rsidP="007F2D3A">
            <w:pPr>
              <w:widowControl/>
              <w:autoSpaceDE/>
              <w:autoSpaceDN/>
              <w:rPr>
                <w:rFonts w:ascii="Tahoma" w:hAnsi="Tahoma" w:cs="Tahoma"/>
                <w:sz w:val="20"/>
                <w:szCs w:val="20"/>
              </w:rPr>
            </w:pPr>
            <w:r>
              <w:rPr>
                <w:rFonts w:ascii="Tahoma" w:hAnsi="Tahoma" w:cs="Tahoma"/>
                <w:sz w:val="20"/>
                <w:szCs w:val="20"/>
              </w:rPr>
              <w:t>Investigations continuing.</w:t>
            </w:r>
          </w:p>
          <w:p w:rsidR="0079430E" w:rsidRDefault="0079430E" w:rsidP="007F2D3A">
            <w:pPr>
              <w:widowControl/>
              <w:autoSpaceDE/>
              <w:autoSpaceDN/>
              <w:rPr>
                <w:rFonts w:ascii="Tahoma" w:hAnsi="Tahoma" w:cs="Tahoma"/>
                <w:sz w:val="20"/>
                <w:szCs w:val="20"/>
              </w:rPr>
            </w:pPr>
          </w:p>
          <w:p w:rsidR="0079430E" w:rsidRDefault="0079430E" w:rsidP="007F2D3A">
            <w:pPr>
              <w:widowControl/>
              <w:autoSpaceDE/>
              <w:autoSpaceDN/>
              <w:rPr>
                <w:rFonts w:ascii="Tahoma" w:hAnsi="Tahoma" w:cs="Tahoma"/>
                <w:sz w:val="20"/>
                <w:szCs w:val="20"/>
              </w:rPr>
            </w:pPr>
          </w:p>
          <w:p w:rsidR="0079430E" w:rsidRDefault="0079430E" w:rsidP="007F2D3A">
            <w:pPr>
              <w:widowControl/>
              <w:autoSpaceDE/>
              <w:autoSpaceDN/>
              <w:rPr>
                <w:rFonts w:ascii="Tahoma" w:hAnsi="Tahoma" w:cs="Tahoma"/>
                <w:sz w:val="20"/>
                <w:szCs w:val="20"/>
              </w:rPr>
            </w:pPr>
          </w:p>
          <w:p w:rsidR="0079430E" w:rsidRPr="009474D7" w:rsidRDefault="0079430E" w:rsidP="007F2D3A">
            <w:pPr>
              <w:widowControl/>
              <w:autoSpaceDE/>
              <w:autoSpaceDN/>
              <w:rPr>
                <w:rFonts w:ascii="Tahoma" w:hAnsi="Tahoma" w:cs="Tahoma"/>
                <w:sz w:val="20"/>
                <w:szCs w:val="20"/>
              </w:rPr>
            </w:pPr>
          </w:p>
          <w:p w:rsidR="007F2D3A" w:rsidRPr="009474D7" w:rsidRDefault="007F2D3A" w:rsidP="007F2D3A">
            <w:pPr>
              <w:widowControl/>
              <w:autoSpaceDE/>
              <w:autoSpaceDN/>
              <w:rPr>
                <w:rFonts w:ascii="Tahoma" w:hAnsi="Tahoma" w:cs="Tahoma"/>
                <w:sz w:val="20"/>
                <w:szCs w:val="20"/>
              </w:rPr>
            </w:pPr>
          </w:p>
          <w:p w:rsidR="00533DF3" w:rsidRPr="009474D7" w:rsidRDefault="00AA476E" w:rsidP="00AA476E">
            <w:pPr>
              <w:widowControl/>
              <w:autoSpaceDE/>
              <w:autoSpaceDN/>
              <w:ind w:right="170"/>
              <w:jc w:val="both"/>
              <w:rPr>
                <w:rFonts w:ascii="Tahoma" w:hAnsi="Tahoma" w:cs="Tahoma"/>
                <w:sz w:val="20"/>
                <w:szCs w:val="20"/>
              </w:rPr>
            </w:pPr>
            <w:r>
              <w:rPr>
                <w:rFonts w:ascii="Tahoma" w:hAnsi="Tahoma" w:cs="Tahoma"/>
                <w:sz w:val="20"/>
                <w:szCs w:val="20"/>
              </w:rPr>
              <w:t>Ten</w:t>
            </w:r>
            <w:r w:rsidR="007F2D3A" w:rsidRPr="009474D7">
              <w:rPr>
                <w:rFonts w:ascii="Tahoma" w:hAnsi="Tahoma" w:cs="Tahoma"/>
                <w:sz w:val="20"/>
                <w:szCs w:val="20"/>
              </w:rPr>
              <w:t xml:space="preserve"> (</w:t>
            </w:r>
            <w:r>
              <w:rPr>
                <w:rFonts w:ascii="Tahoma" w:hAnsi="Tahoma" w:cs="Tahoma"/>
                <w:sz w:val="20"/>
                <w:szCs w:val="20"/>
              </w:rPr>
              <w:t>10</w:t>
            </w:r>
            <w:r w:rsidR="007F2D3A" w:rsidRPr="009474D7">
              <w:rPr>
                <w:rFonts w:ascii="Tahoma" w:hAnsi="Tahoma" w:cs="Tahoma"/>
                <w:sz w:val="20"/>
                <w:szCs w:val="20"/>
              </w:rPr>
              <w:t>) blocks sold and further four (4) transferred to Indepen</w:t>
            </w:r>
            <w:r w:rsidR="004B78C8">
              <w:rPr>
                <w:rFonts w:ascii="Tahoma" w:hAnsi="Tahoma" w:cs="Tahoma"/>
                <w:sz w:val="20"/>
                <w:szCs w:val="20"/>
              </w:rPr>
              <w:t>de</w:t>
            </w:r>
            <w:r w:rsidR="00503A54">
              <w:rPr>
                <w:rFonts w:ascii="Tahoma" w:hAnsi="Tahoma" w:cs="Tahoma"/>
                <w:sz w:val="20"/>
                <w:szCs w:val="20"/>
              </w:rPr>
              <w:t>nt Living Units</w:t>
            </w:r>
            <w:r>
              <w:rPr>
                <w:rFonts w:ascii="Tahoma" w:hAnsi="Tahoma" w:cs="Tahoma"/>
                <w:sz w:val="20"/>
                <w:szCs w:val="20"/>
              </w:rPr>
              <w:t>.</w:t>
            </w:r>
          </w:p>
        </w:tc>
      </w:tr>
      <w:tr w:rsidR="00936674" w:rsidRPr="00505765" w:rsidTr="00787C1C">
        <w:trPr>
          <w:trHeight w:val="589"/>
        </w:trPr>
        <w:tc>
          <w:tcPr>
            <w:tcW w:w="1017" w:type="dxa"/>
          </w:tcPr>
          <w:p w:rsidR="00936674" w:rsidRPr="00505765" w:rsidRDefault="00936674" w:rsidP="00936674">
            <w:pPr>
              <w:widowControl/>
              <w:autoSpaceDE/>
              <w:autoSpaceDN/>
              <w:spacing w:after="200" w:line="276" w:lineRule="auto"/>
              <w:rPr>
                <w:rFonts w:ascii="Tahoma" w:hAnsi="Tahoma" w:cs="Tahoma"/>
                <w:b/>
                <w:sz w:val="20"/>
                <w:szCs w:val="20"/>
              </w:rPr>
            </w:pPr>
            <w:r w:rsidRPr="00505765">
              <w:rPr>
                <w:rFonts w:ascii="Tahoma" w:hAnsi="Tahoma" w:cs="Tahoma"/>
                <w:b/>
                <w:sz w:val="20"/>
                <w:szCs w:val="20"/>
              </w:rPr>
              <w:t>Strategy 4.1.3</w:t>
            </w:r>
          </w:p>
        </w:tc>
        <w:tc>
          <w:tcPr>
            <w:tcW w:w="3171" w:type="dxa"/>
          </w:tcPr>
          <w:p w:rsidR="00936674" w:rsidRPr="00505765" w:rsidRDefault="00936674" w:rsidP="00936674">
            <w:pPr>
              <w:tabs>
                <w:tab w:val="left" w:pos="784"/>
              </w:tabs>
              <w:ind w:right="248"/>
              <w:jc w:val="both"/>
              <w:rPr>
                <w:rFonts w:ascii="Tahoma" w:eastAsia="Century Gothic" w:hAnsi="Tahoma" w:cs="Tahoma"/>
                <w:sz w:val="20"/>
                <w:szCs w:val="20"/>
              </w:rPr>
            </w:pPr>
            <w:r w:rsidRPr="00505765">
              <w:rPr>
                <w:rFonts w:ascii="Tahoma" w:eastAsia="Century Gothic" w:hAnsi="Tahoma" w:cs="Tahoma"/>
                <w:sz w:val="20"/>
                <w:szCs w:val="20"/>
              </w:rPr>
              <w:t>Progress the sale and development of blocks of industrial land in Murrumbidgee’s   industrial areas</w:t>
            </w:r>
          </w:p>
          <w:p w:rsidR="00936674" w:rsidRPr="00505765" w:rsidRDefault="00936674" w:rsidP="00936674">
            <w:pPr>
              <w:tabs>
                <w:tab w:val="left" w:pos="784"/>
              </w:tabs>
              <w:ind w:right="248"/>
              <w:jc w:val="both"/>
              <w:rPr>
                <w:rFonts w:ascii="Tahoma" w:eastAsia="Century Gothic" w:hAnsi="Tahoma" w:cs="Tahoma"/>
                <w:sz w:val="20"/>
                <w:szCs w:val="20"/>
              </w:rPr>
            </w:pPr>
          </w:p>
        </w:tc>
        <w:tc>
          <w:tcPr>
            <w:tcW w:w="4284" w:type="dxa"/>
          </w:tcPr>
          <w:p w:rsidR="00936674" w:rsidRPr="00505765" w:rsidRDefault="00936674" w:rsidP="007F2D3A">
            <w:pPr>
              <w:tabs>
                <w:tab w:val="left" w:pos="784"/>
              </w:tabs>
              <w:ind w:right="248"/>
              <w:jc w:val="both"/>
              <w:rPr>
                <w:rFonts w:ascii="Tahoma" w:hAnsi="Tahoma" w:cs="Tahoma"/>
                <w:sz w:val="20"/>
                <w:szCs w:val="20"/>
              </w:rPr>
            </w:pPr>
            <w:r w:rsidRPr="00505765">
              <w:rPr>
                <w:rFonts w:ascii="Tahoma" w:hAnsi="Tahoma" w:cs="Tahoma"/>
                <w:b/>
                <w:sz w:val="20"/>
                <w:szCs w:val="20"/>
              </w:rPr>
              <w:t xml:space="preserve">Action 4.1.3.1 Develop and implement a business attraction program for Murrumbidgee industrial areas </w:t>
            </w:r>
            <w:r w:rsidRPr="00505765">
              <w:rPr>
                <w:rFonts w:ascii="Tahoma" w:hAnsi="Tahoma" w:cs="Tahoma"/>
                <w:sz w:val="20"/>
                <w:szCs w:val="20"/>
              </w:rPr>
              <w:t>- 30 June 2020</w:t>
            </w:r>
          </w:p>
          <w:p w:rsidR="00936674" w:rsidRPr="00505765" w:rsidRDefault="00936674" w:rsidP="007F2D3A">
            <w:pPr>
              <w:tabs>
                <w:tab w:val="left" w:pos="784"/>
              </w:tabs>
              <w:ind w:right="248"/>
              <w:jc w:val="both"/>
              <w:rPr>
                <w:rFonts w:ascii="Tahoma" w:eastAsia="Century Gothic" w:hAnsi="Tahoma" w:cs="Tahoma"/>
                <w:sz w:val="20"/>
                <w:szCs w:val="20"/>
              </w:rPr>
            </w:pPr>
          </w:p>
          <w:p w:rsidR="00936674" w:rsidRPr="00505765" w:rsidRDefault="00936674" w:rsidP="007F2D3A">
            <w:pPr>
              <w:tabs>
                <w:tab w:val="left" w:pos="784"/>
              </w:tabs>
              <w:ind w:right="248"/>
              <w:jc w:val="both"/>
              <w:rPr>
                <w:rFonts w:ascii="Tahoma" w:eastAsia="Century Gothic" w:hAnsi="Tahoma" w:cs="Tahoma"/>
                <w:sz w:val="20"/>
                <w:szCs w:val="20"/>
              </w:rPr>
            </w:pPr>
            <w:r w:rsidRPr="00505765">
              <w:rPr>
                <w:rFonts w:ascii="Tahoma" w:eastAsia="Century Gothic" w:hAnsi="Tahoma" w:cs="Tahoma"/>
                <w:b/>
                <w:sz w:val="20"/>
                <w:szCs w:val="20"/>
              </w:rPr>
              <w:t>Action 4.1.3.2 Implement a promotional program for local industrial estates – particularly Darlington Point</w:t>
            </w:r>
            <w:r w:rsidRPr="00505765">
              <w:rPr>
                <w:rFonts w:ascii="Tahoma" w:eastAsia="Century Gothic" w:hAnsi="Tahoma" w:cs="Tahoma"/>
                <w:sz w:val="20"/>
                <w:szCs w:val="20"/>
              </w:rPr>
              <w:t xml:space="preserve"> – 30 June 2020</w:t>
            </w:r>
          </w:p>
          <w:p w:rsidR="00936674" w:rsidRPr="00505765" w:rsidRDefault="00936674" w:rsidP="007F2D3A">
            <w:pPr>
              <w:tabs>
                <w:tab w:val="left" w:pos="784"/>
              </w:tabs>
              <w:ind w:right="248"/>
              <w:jc w:val="both"/>
              <w:rPr>
                <w:rFonts w:ascii="Tahoma" w:eastAsia="Century Gothic" w:hAnsi="Tahoma" w:cs="Tahoma"/>
                <w:sz w:val="20"/>
                <w:szCs w:val="20"/>
              </w:rPr>
            </w:pPr>
          </w:p>
          <w:p w:rsidR="00936674" w:rsidRPr="00505765" w:rsidRDefault="00936674" w:rsidP="007F2D3A">
            <w:pPr>
              <w:tabs>
                <w:tab w:val="left" w:pos="784"/>
              </w:tabs>
              <w:ind w:right="248"/>
              <w:jc w:val="both"/>
              <w:rPr>
                <w:rFonts w:ascii="Tahoma" w:eastAsia="Century Gothic" w:hAnsi="Tahoma" w:cs="Tahoma"/>
                <w:sz w:val="20"/>
                <w:szCs w:val="20"/>
              </w:rPr>
            </w:pPr>
            <w:r w:rsidRPr="00505765">
              <w:rPr>
                <w:rFonts w:ascii="Tahoma" w:eastAsia="Century Gothic" w:hAnsi="Tahoma" w:cs="Tahoma"/>
                <w:b/>
                <w:sz w:val="20"/>
                <w:szCs w:val="20"/>
              </w:rPr>
              <w:t xml:space="preserve">Action 4.1.3.3 Implement a sales strategy for Murrumbidgee’s industrial areas </w:t>
            </w:r>
            <w:r w:rsidRPr="00505765">
              <w:rPr>
                <w:rFonts w:ascii="Tahoma" w:eastAsia="Century Gothic" w:hAnsi="Tahoma" w:cs="Tahoma"/>
                <w:sz w:val="20"/>
                <w:szCs w:val="20"/>
              </w:rPr>
              <w:t>– 30 June 2020</w:t>
            </w:r>
          </w:p>
          <w:p w:rsidR="00936674" w:rsidRPr="00505765" w:rsidRDefault="00936674" w:rsidP="007F2D3A">
            <w:pPr>
              <w:tabs>
                <w:tab w:val="left" w:pos="784"/>
              </w:tabs>
              <w:ind w:right="248"/>
              <w:jc w:val="both"/>
              <w:rPr>
                <w:rFonts w:ascii="Tahoma" w:eastAsia="Century Gothic" w:hAnsi="Tahoma" w:cs="Tahoma"/>
                <w:sz w:val="20"/>
                <w:szCs w:val="20"/>
              </w:rPr>
            </w:pPr>
          </w:p>
          <w:p w:rsidR="00936674" w:rsidRPr="00505765" w:rsidRDefault="00936674" w:rsidP="007F2D3A">
            <w:pPr>
              <w:tabs>
                <w:tab w:val="left" w:pos="784"/>
              </w:tabs>
              <w:ind w:right="248"/>
              <w:jc w:val="both"/>
              <w:rPr>
                <w:rFonts w:ascii="Tahoma" w:hAnsi="Tahoma" w:cs="Tahoma"/>
                <w:sz w:val="20"/>
                <w:szCs w:val="20"/>
              </w:rPr>
            </w:pPr>
            <w:r w:rsidRPr="00505765">
              <w:rPr>
                <w:rFonts w:ascii="Tahoma" w:eastAsia="Century Gothic" w:hAnsi="Tahoma" w:cs="Tahoma"/>
                <w:b/>
                <w:sz w:val="20"/>
                <w:szCs w:val="20"/>
              </w:rPr>
              <w:lastRenderedPageBreak/>
              <w:t xml:space="preserve">Action 4.1.3.4 Create a promotional program for land available at industrial sites or areas </w:t>
            </w:r>
            <w:r w:rsidRPr="00505765">
              <w:rPr>
                <w:rFonts w:ascii="Tahoma" w:eastAsia="Century Gothic" w:hAnsi="Tahoma" w:cs="Tahoma"/>
                <w:sz w:val="20"/>
                <w:szCs w:val="20"/>
              </w:rPr>
              <w:t xml:space="preserve">30 June 2020 </w:t>
            </w:r>
          </w:p>
        </w:tc>
        <w:tc>
          <w:tcPr>
            <w:tcW w:w="1588" w:type="dxa"/>
          </w:tcPr>
          <w:p w:rsidR="00936674" w:rsidRPr="00505765" w:rsidRDefault="00B43DE5" w:rsidP="007F2D3A">
            <w:pPr>
              <w:widowControl/>
              <w:autoSpaceDE/>
              <w:autoSpaceDN/>
              <w:rPr>
                <w:rFonts w:ascii="Tahoma" w:hAnsi="Tahoma" w:cs="Tahoma"/>
                <w:sz w:val="20"/>
                <w:szCs w:val="20"/>
              </w:rPr>
            </w:pPr>
            <w:r w:rsidRPr="00505765">
              <w:rPr>
                <w:rFonts w:ascii="Tahoma" w:hAnsi="Tahoma" w:cs="Tahoma"/>
                <w:sz w:val="20"/>
                <w:szCs w:val="20"/>
              </w:rPr>
              <w:lastRenderedPageBreak/>
              <w:t>EDM</w:t>
            </w:r>
          </w:p>
          <w:p w:rsidR="00B43DE5" w:rsidRPr="00505765" w:rsidRDefault="00B43DE5" w:rsidP="007F2D3A">
            <w:pPr>
              <w:widowControl/>
              <w:autoSpaceDE/>
              <w:autoSpaceDN/>
              <w:rPr>
                <w:rFonts w:ascii="Tahoma" w:hAnsi="Tahoma" w:cs="Tahoma"/>
                <w:sz w:val="20"/>
                <w:szCs w:val="20"/>
              </w:rPr>
            </w:pPr>
          </w:p>
          <w:p w:rsidR="00B43DE5" w:rsidRPr="00505765" w:rsidRDefault="00B43DE5" w:rsidP="007F2D3A">
            <w:pPr>
              <w:widowControl/>
              <w:autoSpaceDE/>
              <w:autoSpaceDN/>
              <w:rPr>
                <w:rFonts w:ascii="Tahoma" w:hAnsi="Tahoma" w:cs="Tahoma"/>
                <w:sz w:val="20"/>
                <w:szCs w:val="20"/>
              </w:rPr>
            </w:pPr>
          </w:p>
          <w:p w:rsidR="00F550D1" w:rsidRDefault="00F550D1" w:rsidP="007F2D3A">
            <w:pPr>
              <w:widowControl/>
              <w:autoSpaceDE/>
              <w:autoSpaceDN/>
              <w:rPr>
                <w:rFonts w:ascii="Tahoma" w:hAnsi="Tahoma" w:cs="Tahoma"/>
                <w:sz w:val="20"/>
                <w:szCs w:val="20"/>
              </w:rPr>
            </w:pPr>
          </w:p>
          <w:p w:rsidR="00F550D1" w:rsidRDefault="00F550D1" w:rsidP="007F2D3A">
            <w:pPr>
              <w:widowControl/>
              <w:autoSpaceDE/>
              <w:autoSpaceDN/>
              <w:rPr>
                <w:rFonts w:ascii="Tahoma" w:hAnsi="Tahoma" w:cs="Tahoma"/>
                <w:sz w:val="20"/>
                <w:szCs w:val="20"/>
              </w:rPr>
            </w:pPr>
          </w:p>
          <w:p w:rsidR="00B43DE5" w:rsidRPr="00505765" w:rsidRDefault="00B43DE5" w:rsidP="007F2D3A">
            <w:pPr>
              <w:widowControl/>
              <w:autoSpaceDE/>
              <w:autoSpaceDN/>
              <w:rPr>
                <w:rFonts w:ascii="Tahoma" w:hAnsi="Tahoma" w:cs="Tahoma"/>
                <w:sz w:val="20"/>
                <w:szCs w:val="20"/>
              </w:rPr>
            </w:pPr>
            <w:r w:rsidRPr="00505765">
              <w:rPr>
                <w:rFonts w:ascii="Tahoma" w:hAnsi="Tahoma" w:cs="Tahoma"/>
                <w:sz w:val="20"/>
                <w:szCs w:val="20"/>
              </w:rPr>
              <w:t>EDM</w:t>
            </w:r>
          </w:p>
          <w:p w:rsidR="00B43DE5" w:rsidRPr="00505765" w:rsidRDefault="00B43DE5" w:rsidP="007F2D3A">
            <w:pPr>
              <w:widowControl/>
              <w:autoSpaceDE/>
              <w:autoSpaceDN/>
              <w:rPr>
                <w:rFonts w:ascii="Tahoma" w:hAnsi="Tahoma" w:cs="Tahoma"/>
                <w:sz w:val="20"/>
                <w:szCs w:val="20"/>
              </w:rPr>
            </w:pPr>
          </w:p>
          <w:p w:rsidR="00B43DE5" w:rsidRPr="00505765" w:rsidRDefault="00B43DE5" w:rsidP="007F2D3A">
            <w:pPr>
              <w:widowControl/>
              <w:autoSpaceDE/>
              <w:autoSpaceDN/>
              <w:rPr>
                <w:rFonts w:ascii="Tahoma" w:hAnsi="Tahoma" w:cs="Tahoma"/>
                <w:sz w:val="20"/>
                <w:szCs w:val="20"/>
              </w:rPr>
            </w:pPr>
          </w:p>
          <w:p w:rsidR="00F550D1" w:rsidRDefault="00F550D1" w:rsidP="007F2D3A">
            <w:pPr>
              <w:widowControl/>
              <w:autoSpaceDE/>
              <w:autoSpaceDN/>
              <w:rPr>
                <w:rFonts w:ascii="Tahoma" w:hAnsi="Tahoma" w:cs="Tahoma"/>
                <w:sz w:val="20"/>
                <w:szCs w:val="20"/>
              </w:rPr>
            </w:pPr>
          </w:p>
          <w:p w:rsidR="00F550D1" w:rsidRDefault="00F550D1" w:rsidP="007F2D3A">
            <w:pPr>
              <w:widowControl/>
              <w:autoSpaceDE/>
              <w:autoSpaceDN/>
              <w:rPr>
                <w:rFonts w:ascii="Tahoma" w:hAnsi="Tahoma" w:cs="Tahoma"/>
                <w:sz w:val="20"/>
                <w:szCs w:val="20"/>
              </w:rPr>
            </w:pPr>
          </w:p>
          <w:p w:rsidR="00B43DE5" w:rsidRPr="00505765" w:rsidRDefault="00B43DE5" w:rsidP="007F2D3A">
            <w:pPr>
              <w:widowControl/>
              <w:autoSpaceDE/>
              <w:autoSpaceDN/>
              <w:rPr>
                <w:rFonts w:ascii="Tahoma" w:hAnsi="Tahoma" w:cs="Tahoma"/>
                <w:sz w:val="20"/>
                <w:szCs w:val="20"/>
              </w:rPr>
            </w:pPr>
            <w:r w:rsidRPr="00505765">
              <w:rPr>
                <w:rFonts w:ascii="Tahoma" w:hAnsi="Tahoma" w:cs="Tahoma"/>
                <w:sz w:val="20"/>
                <w:szCs w:val="20"/>
              </w:rPr>
              <w:t>EDM</w:t>
            </w:r>
          </w:p>
          <w:p w:rsidR="00B43DE5" w:rsidRPr="00505765" w:rsidRDefault="00B43DE5" w:rsidP="007F2D3A">
            <w:pPr>
              <w:widowControl/>
              <w:autoSpaceDE/>
              <w:autoSpaceDN/>
              <w:rPr>
                <w:rFonts w:ascii="Tahoma" w:hAnsi="Tahoma" w:cs="Tahoma"/>
                <w:sz w:val="20"/>
                <w:szCs w:val="20"/>
              </w:rPr>
            </w:pPr>
          </w:p>
          <w:p w:rsidR="00F550D1" w:rsidRDefault="00F550D1" w:rsidP="007F2D3A">
            <w:pPr>
              <w:widowControl/>
              <w:autoSpaceDE/>
              <w:autoSpaceDN/>
              <w:rPr>
                <w:rFonts w:ascii="Tahoma" w:hAnsi="Tahoma" w:cs="Tahoma"/>
                <w:sz w:val="20"/>
                <w:szCs w:val="20"/>
              </w:rPr>
            </w:pPr>
          </w:p>
          <w:p w:rsidR="00F550D1" w:rsidRDefault="00F550D1" w:rsidP="007F2D3A">
            <w:pPr>
              <w:widowControl/>
              <w:autoSpaceDE/>
              <w:autoSpaceDN/>
              <w:rPr>
                <w:rFonts w:ascii="Tahoma" w:hAnsi="Tahoma" w:cs="Tahoma"/>
                <w:sz w:val="20"/>
                <w:szCs w:val="20"/>
              </w:rPr>
            </w:pPr>
          </w:p>
          <w:p w:rsidR="00B43DE5" w:rsidRPr="00505765" w:rsidRDefault="00B43DE5" w:rsidP="007F2D3A">
            <w:pPr>
              <w:widowControl/>
              <w:autoSpaceDE/>
              <w:autoSpaceDN/>
              <w:rPr>
                <w:rFonts w:ascii="Tahoma" w:hAnsi="Tahoma" w:cs="Tahoma"/>
                <w:sz w:val="20"/>
                <w:szCs w:val="20"/>
              </w:rPr>
            </w:pPr>
            <w:r w:rsidRPr="00505765">
              <w:rPr>
                <w:rFonts w:ascii="Tahoma" w:hAnsi="Tahoma" w:cs="Tahoma"/>
                <w:sz w:val="20"/>
                <w:szCs w:val="20"/>
              </w:rPr>
              <w:t>EDM</w:t>
            </w:r>
          </w:p>
        </w:tc>
        <w:tc>
          <w:tcPr>
            <w:tcW w:w="1984" w:type="dxa"/>
          </w:tcPr>
          <w:p w:rsidR="00653B12" w:rsidRPr="00505765" w:rsidRDefault="00653B12" w:rsidP="007F2D3A">
            <w:pPr>
              <w:widowControl/>
              <w:autoSpaceDE/>
              <w:autoSpaceDN/>
              <w:rPr>
                <w:rFonts w:ascii="Tahoma" w:hAnsi="Tahoma" w:cs="Tahoma"/>
                <w:sz w:val="20"/>
                <w:szCs w:val="20"/>
              </w:rPr>
            </w:pPr>
            <w:r w:rsidRPr="00505765">
              <w:rPr>
                <w:rFonts w:ascii="Tahoma" w:hAnsi="Tahoma" w:cs="Tahoma"/>
                <w:sz w:val="20"/>
                <w:szCs w:val="20"/>
              </w:rPr>
              <w:lastRenderedPageBreak/>
              <w:t>No Action</w:t>
            </w:r>
            <w:r w:rsidR="0079036B">
              <w:rPr>
                <w:rFonts w:ascii="Tahoma" w:hAnsi="Tahoma" w:cs="Tahoma"/>
                <w:sz w:val="20"/>
                <w:szCs w:val="20"/>
              </w:rPr>
              <w:t xml:space="preserve"> as at 30 June, 2020.</w:t>
            </w:r>
          </w:p>
          <w:p w:rsidR="00653B12" w:rsidRPr="00505765" w:rsidRDefault="00653B12" w:rsidP="007F2D3A">
            <w:pPr>
              <w:widowControl/>
              <w:autoSpaceDE/>
              <w:autoSpaceDN/>
              <w:rPr>
                <w:rFonts w:ascii="Tahoma" w:hAnsi="Tahoma" w:cs="Tahoma"/>
                <w:sz w:val="20"/>
                <w:szCs w:val="20"/>
              </w:rPr>
            </w:pPr>
          </w:p>
          <w:p w:rsidR="00F550D1" w:rsidRDefault="00F550D1" w:rsidP="007F2D3A">
            <w:pPr>
              <w:widowControl/>
              <w:autoSpaceDE/>
              <w:autoSpaceDN/>
              <w:rPr>
                <w:rFonts w:ascii="Tahoma" w:hAnsi="Tahoma" w:cs="Tahoma"/>
                <w:sz w:val="20"/>
                <w:szCs w:val="20"/>
              </w:rPr>
            </w:pPr>
          </w:p>
          <w:p w:rsidR="00653B12" w:rsidRPr="00505765" w:rsidRDefault="00653B12" w:rsidP="007F2D3A">
            <w:pPr>
              <w:widowControl/>
              <w:autoSpaceDE/>
              <w:autoSpaceDN/>
              <w:rPr>
                <w:rFonts w:ascii="Tahoma" w:hAnsi="Tahoma" w:cs="Tahoma"/>
                <w:sz w:val="20"/>
                <w:szCs w:val="20"/>
              </w:rPr>
            </w:pPr>
          </w:p>
        </w:tc>
        <w:tc>
          <w:tcPr>
            <w:tcW w:w="1904" w:type="dxa"/>
          </w:tcPr>
          <w:p w:rsidR="00936674" w:rsidRPr="00505765" w:rsidRDefault="006C0397" w:rsidP="007F2D3A">
            <w:pPr>
              <w:widowControl/>
              <w:autoSpaceDE/>
              <w:autoSpaceDN/>
              <w:rPr>
                <w:rFonts w:ascii="Tahoma" w:hAnsi="Tahoma" w:cs="Tahoma"/>
                <w:sz w:val="20"/>
                <w:szCs w:val="20"/>
              </w:rPr>
            </w:pPr>
            <w:r w:rsidRPr="00505765">
              <w:rPr>
                <w:rFonts w:ascii="Tahoma" w:hAnsi="Tahoma" w:cs="Tahoma"/>
                <w:sz w:val="20"/>
                <w:szCs w:val="20"/>
              </w:rPr>
              <w:t>Same as Action 4.1.1.3</w:t>
            </w:r>
          </w:p>
        </w:tc>
      </w:tr>
    </w:tbl>
    <w:p w:rsidR="00CC0A14" w:rsidRPr="00505765" w:rsidRDefault="00CC0A14" w:rsidP="00CC0A14">
      <w:pPr>
        <w:widowControl/>
        <w:autoSpaceDE/>
        <w:autoSpaceDN/>
        <w:spacing w:after="200" w:line="276" w:lineRule="auto"/>
        <w:rPr>
          <w:rFonts w:ascii="Tahoma" w:hAnsi="Tahoma" w:cs="Tahoma"/>
          <w:sz w:val="20"/>
          <w:szCs w:val="20"/>
        </w:rPr>
      </w:pPr>
    </w:p>
    <w:p w:rsidR="00936674" w:rsidRPr="00505765" w:rsidRDefault="00936674" w:rsidP="00CC0A14">
      <w:pPr>
        <w:widowControl/>
        <w:autoSpaceDE/>
        <w:autoSpaceDN/>
        <w:spacing w:after="200" w:line="276" w:lineRule="auto"/>
        <w:rPr>
          <w:rFonts w:ascii="Tahoma" w:hAnsi="Tahoma" w:cs="Tahoma"/>
          <w:sz w:val="20"/>
          <w:szCs w:val="20"/>
        </w:rPr>
      </w:pPr>
    </w:p>
    <w:p w:rsidR="00936674" w:rsidRPr="00505765" w:rsidRDefault="00936674" w:rsidP="00CC0A14">
      <w:pPr>
        <w:widowControl/>
        <w:autoSpaceDE/>
        <w:autoSpaceDN/>
        <w:spacing w:after="200" w:line="276" w:lineRule="auto"/>
        <w:rPr>
          <w:rFonts w:ascii="Tahoma" w:hAnsi="Tahoma" w:cs="Tahoma"/>
          <w:sz w:val="20"/>
          <w:szCs w:val="20"/>
        </w:rPr>
      </w:pPr>
    </w:p>
    <w:p w:rsidR="0031446C" w:rsidRDefault="0031446C" w:rsidP="00F11103">
      <w:pPr>
        <w:tabs>
          <w:tab w:val="left" w:pos="139"/>
        </w:tabs>
        <w:ind w:right="202"/>
        <w:jc w:val="both"/>
        <w:rPr>
          <w:rFonts w:ascii="Tahoma" w:eastAsia="Century Gothic" w:hAnsi="Tahoma" w:cs="Tahoma"/>
          <w:b/>
          <w:color w:val="FBD22C"/>
          <w:sz w:val="20"/>
          <w:szCs w:val="20"/>
          <w:u w:val="single"/>
        </w:rPr>
      </w:pPr>
    </w:p>
    <w:p w:rsidR="00F11103" w:rsidRPr="00505765" w:rsidRDefault="00F11103" w:rsidP="00F11103">
      <w:pPr>
        <w:tabs>
          <w:tab w:val="left" w:pos="139"/>
        </w:tabs>
        <w:ind w:right="202"/>
        <w:jc w:val="both"/>
        <w:rPr>
          <w:rFonts w:ascii="Tahoma" w:eastAsia="Century Gothic" w:hAnsi="Tahoma" w:cs="Tahoma"/>
          <w:b/>
          <w:color w:val="FBD22C"/>
          <w:sz w:val="20"/>
          <w:szCs w:val="20"/>
          <w:u w:val="single"/>
        </w:rPr>
      </w:pPr>
      <w:r w:rsidRPr="00505765">
        <w:rPr>
          <w:rFonts w:ascii="Tahoma" w:eastAsia="Century Gothic" w:hAnsi="Tahoma" w:cs="Tahoma"/>
          <w:b/>
          <w:color w:val="FBD22C"/>
          <w:sz w:val="20"/>
          <w:szCs w:val="20"/>
          <w:u w:val="single"/>
        </w:rPr>
        <w:t>4</w:t>
      </w:r>
      <w:r w:rsidRPr="00505765">
        <w:rPr>
          <w:rFonts w:ascii="Tahoma" w:eastAsia="Century Gothic" w:hAnsi="Tahoma" w:cs="Tahoma"/>
          <w:b/>
          <w:color w:val="FFC000"/>
          <w:sz w:val="20"/>
          <w:szCs w:val="20"/>
          <w:u w:val="single"/>
        </w:rPr>
        <w:t>.2 Promoting a Regional Economy and Growth:</w:t>
      </w:r>
    </w:p>
    <w:p w:rsidR="00CC0A14" w:rsidRPr="00505765" w:rsidRDefault="00CC0A14" w:rsidP="00CC0A14">
      <w:pPr>
        <w:widowControl/>
        <w:autoSpaceDE/>
        <w:autoSpaceDN/>
        <w:spacing w:after="200" w:line="276" w:lineRule="auto"/>
        <w:rPr>
          <w:rFonts w:ascii="Tahoma" w:hAnsi="Tahoma" w:cs="Tahoma"/>
          <w:sz w:val="20"/>
          <w:szCs w:val="20"/>
        </w:rPr>
      </w:pPr>
    </w:p>
    <w:tbl>
      <w:tblPr>
        <w:tblStyle w:val="TableGrid"/>
        <w:tblW w:w="13948" w:type="dxa"/>
        <w:tblLook w:val="04A0" w:firstRow="1" w:lastRow="0" w:firstColumn="1" w:lastColumn="0" w:noHBand="0" w:noVBand="1"/>
      </w:tblPr>
      <w:tblGrid>
        <w:gridCol w:w="1077"/>
        <w:gridCol w:w="2784"/>
        <w:gridCol w:w="4907"/>
        <w:gridCol w:w="1616"/>
        <w:gridCol w:w="1779"/>
        <w:gridCol w:w="1785"/>
      </w:tblGrid>
      <w:tr w:rsidR="00936674" w:rsidRPr="00505765" w:rsidTr="00787C1C">
        <w:trPr>
          <w:trHeight w:val="407"/>
          <w:tblHeader/>
        </w:trPr>
        <w:tc>
          <w:tcPr>
            <w:tcW w:w="3819" w:type="dxa"/>
            <w:gridSpan w:val="2"/>
          </w:tcPr>
          <w:p w:rsidR="00936674" w:rsidRPr="00505765" w:rsidRDefault="00936674" w:rsidP="001456D5">
            <w:pPr>
              <w:tabs>
                <w:tab w:val="left" w:pos="691"/>
              </w:tabs>
              <w:ind w:right="440"/>
              <w:jc w:val="center"/>
              <w:rPr>
                <w:rFonts w:ascii="Tahoma" w:hAnsi="Tahoma" w:cs="Tahoma"/>
                <w:b/>
                <w:sz w:val="20"/>
                <w:szCs w:val="20"/>
              </w:rPr>
            </w:pPr>
            <w:r w:rsidRPr="00505765">
              <w:rPr>
                <w:rFonts w:ascii="Tahoma" w:hAnsi="Tahoma" w:cs="Tahoma"/>
                <w:b/>
                <w:sz w:val="20"/>
                <w:szCs w:val="20"/>
              </w:rPr>
              <w:t>Strategic Activity</w:t>
            </w:r>
          </w:p>
        </w:tc>
        <w:tc>
          <w:tcPr>
            <w:tcW w:w="4936" w:type="dxa"/>
          </w:tcPr>
          <w:p w:rsidR="00936674" w:rsidRPr="00505765" w:rsidRDefault="00936674" w:rsidP="001456D5">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Action</w:t>
            </w:r>
          </w:p>
        </w:tc>
        <w:tc>
          <w:tcPr>
            <w:tcW w:w="1619" w:type="dxa"/>
          </w:tcPr>
          <w:p w:rsidR="00936674" w:rsidRPr="00505765" w:rsidRDefault="00936674" w:rsidP="001456D5">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 xml:space="preserve">Accountable Officer </w:t>
            </w:r>
          </w:p>
        </w:tc>
        <w:tc>
          <w:tcPr>
            <w:tcW w:w="1787" w:type="dxa"/>
          </w:tcPr>
          <w:p w:rsidR="00936674" w:rsidRPr="00505765" w:rsidRDefault="00936674" w:rsidP="001456D5">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Status</w:t>
            </w:r>
          </w:p>
        </w:tc>
        <w:tc>
          <w:tcPr>
            <w:tcW w:w="1787" w:type="dxa"/>
          </w:tcPr>
          <w:p w:rsidR="00936674" w:rsidRPr="00505765" w:rsidRDefault="00936674" w:rsidP="001456D5">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Comment</w:t>
            </w:r>
          </w:p>
        </w:tc>
      </w:tr>
      <w:tr w:rsidR="00936674" w:rsidRPr="00505765" w:rsidTr="00787C1C">
        <w:trPr>
          <w:trHeight w:val="964"/>
        </w:trPr>
        <w:tc>
          <w:tcPr>
            <w:tcW w:w="1017" w:type="dxa"/>
          </w:tcPr>
          <w:p w:rsidR="00936674" w:rsidRPr="00505765" w:rsidRDefault="00936674" w:rsidP="00A41108">
            <w:pPr>
              <w:widowControl/>
              <w:autoSpaceDE/>
              <w:autoSpaceDN/>
              <w:spacing w:line="276" w:lineRule="auto"/>
              <w:rPr>
                <w:rFonts w:ascii="Tahoma" w:hAnsi="Tahoma" w:cs="Tahoma"/>
                <w:b/>
                <w:sz w:val="20"/>
                <w:szCs w:val="20"/>
              </w:rPr>
            </w:pPr>
            <w:r w:rsidRPr="00505765">
              <w:rPr>
                <w:rFonts w:ascii="Tahoma" w:hAnsi="Tahoma" w:cs="Tahoma"/>
                <w:b/>
                <w:sz w:val="20"/>
                <w:szCs w:val="20"/>
              </w:rPr>
              <w:t>Strategy</w:t>
            </w:r>
          </w:p>
          <w:p w:rsidR="00936674" w:rsidRPr="00505765" w:rsidRDefault="00936674" w:rsidP="00A41108">
            <w:pPr>
              <w:widowControl/>
              <w:autoSpaceDE/>
              <w:autoSpaceDN/>
              <w:spacing w:line="276" w:lineRule="auto"/>
              <w:rPr>
                <w:rFonts w:ascii="Tahoma" w:hAnsi="Tahoma" w:cs="Tahoma"/>
                <w:b/>
                <w:sz w:val="20"/>
                <w:szCs w:val="20"/>
              </w:rPr>
            </w:pPr>
            <w:r w:rsidRPr="00505765">
              <w:rPr>
                <w:rFonts w:ascii="Tahoma" w:hAnsi="Tahoma" w:cs="Tahoma"/>
                <w:b/>
                <w:sz w:val="20"/>
                <w:szCs w:val="20"/>
              </w:rPr>
              <w:t>4.2.1</w:t>
            </w:r>
          </w:p>
        </w:tc>
        <w:tc>
          <w:tcPr>
            <w:tcW w:w="2802" w:type="dxa"/>
          </w:tcPr>
          <w:p w:rsidR="00936674" w:rsidRPr="00505765" w:rsidRDefault="00936674" w:rsidP="00F11103">
            <w:pPr>
              <w:tabs>
                <w:tab w:val="left" w:pos="139"/>
              </w:tabs>
              <w:ind w:right="202"/>
              <w:jc w:val="both"/>
              <w:rPr>
                <w:rFonts w:ascii="Tahoma" w:eastAsia="Century Gothic" w:hAnsi="Tahoma" w:cs="Tahoma"/>
                <w:sz w:val="20"/>
                <w:szCs w:val="20"/>
              </w:rPr>
            </w:pPr>
            <w:r w:rsidRPr="00505765">
              <w:rPr>
                <w:rFonts w:ascii="Tahoma" w:eastAsia="Century Gothic" w:hAnsi="Tahoma" w:cs="Tahoma"/>
                <w:sz w:val="20"/>
                <w:szCs w:val="20"/>
              </w:rPr>
              <w:t>Work with other levels of government and private industry to build the Murrumbidgee Council profile and maximize cooperative opportunities</w:t>
            </w:r>
          </w:p>
          <w:p w:rsidR="00936674" w:rsidRPr="00505765" w:rsidRDefault="00936674" w:rsidP="00F11103">
            <w:pPr>
              <w:tabs>
                <w:tab w:val="left" w:pos="139"/>
              </w:tabs>
              <w:ind w:left="720" w:right="202"/>
              <w:jc w:val="both"/>
              <w:rPr>
                <w:rFonts w:ascii="Tahoma" w:eastAsia="Century Gothic" w:hAnsi="Tahoma" w:cs="Tahoma"/>
                <w:sz w:val="20"/>
                <w:szCs w:val="20"/>
              </w:rPr>
            </w:pPr>
          </w:p>
          <w:p w:rsidR="00936674" w:rsidRPr="00505765" w:rsidRDefault="00936674" w:rsidP="00F11103">
            <w:pPr>
              <w:tabs>
                <w:tab w:val="left" w:pos="139"/>
              </w:tabs>
              <w:ind w:right="202"/>
              <w:jc w:val="both"/>
              <w:rPr>
                <w:rFonts w:ascii="Tahoma" w:hAnsi="Tahoma" w:cs="Tahoma"/>
                <w:sz w:val="20"/>
                <w:szCs w:val="20"/>
              </w:rPr>
            </w:pPr>
          </w:p>
          <w:p w:rsidR="00936674" w:rsidRPr="00505765" w:rsidRDefault="00936674" w:rsidP="00F11103">
            <w:pPr>
              <w:tabs>
                <w:tab w:val="left" w:pos="139"/>
              </w:tabs>
              <w:ind w:right="202"/>
              <w:jc w:val="both"/>
              <w:rPr>
                <w:rFonts w:ascii="Tahoma" w:hAnsi="Tahoma" w:cs="Tahoma"/>
                <w:sz w:val="20"/>
                <w:szCs w:val="20"/>
              </w:rPr>
            </w:pPr>
          </w:p>
          <w:p w:rsidR="00936674" w:rsidRPr="00505765" w:rsidRDefault="00936674" w:rsidP="00F11103">
            <w:pPr>
              <w:tabs>
                <w:tab w:val="left" w:pos="139"/>
              </w:tabs>
              <w:ind w:right="202"/>
              <w:jc w:val="both"/>
              <w:rPr>
                <w:rFonts w:ascii="Tahoma" w:hAnsi="Tahoma" w:cs="Tahoma"/>
                <w:sz w:val="20"/>
                <w:szCs w:val="20"/>
              </w:rPr>
            </w:pPr>
          </w:p>
          <w:p w:rsidR="00936674" w:rsidRPr="00505765" w:rsidRDefault="00936674" w:rsidP="00F11103">
            <w:pPr>
              <w:tabs>
                <w:tab w:val="left" w:pos="139"/>
              </w:tabs>
              <w:ind w:right="202"/>
              <w:jc w:val="both"/>
              <w:rPr>
                <w:rFonts w:ascii="Tahoma" w:hAnsi="Tahoma" w:cs="Tahoma"/>
                <w:sz w:val="20"/>
                <w:szCs w:val="20"/>
              </w:rPr>
            </w:pPr>
          </w:p>
          <w:p w:rsidR="00936674" w:rsidRPr="00505765" w:rsidRDefault="00936674" w:rsidP="000D037D">
            <w:pPr>
              <w:tabs>
                <w:tab w:val="left" w:pos="139"/>
              </w:tabs>
              <w:ind w:right="202"/>
              <w:jc w:val="both"/>
              <w:rPr>
                <w:rFonts w:ascii="Tahoma" w:hAnsi="Tahoma" w:cs="Tahoma"/>
                <w:sz w:val="20"/>
                <w:szCs w:val="20"/>
              </w:rPr>
            </w:pPr>
          </w:p>
        </w:tc>
        <w:tc>
          <w:tcPr>
            <w:tcW w:w="4936" w:type="dxa"/>
          </w:tcPr>
          <w:p w:rsidR="00936674" w:rsidRPr="00505765" w:rsidRDefault="00936674" w:rsidP="00710719">
            <w:pPr>
              <w:tabs>
                <w:tab w:val="left" w:pos="139"/>
              </w:tabs>
              <w:ind w:right="170"/>
              <w:jc w:val="both"/>
              <w:rPr>
                <w:rFonts w:ascii="Tahoma" w:eastAsia="Century Gothic" w:hAnsi="Tahoma" w:cs="Tahoma"/>
                <w:b/>
                <w:sz w:val="20"/>
                <w:szCs w:val="20"/>
              </w:rPr>
            </w:pPr>
            <w:r w:rsidRPr="00505765">
              <w:rPr>
                <w:rFonts w:ascii="Tahoma" w:eastAsia="Century Gothic" w:hAnsi="Tahoma" w:cs="Tahoma"/>
                <w:b/>
                <w:sz w:val="20"/>
                <w:szCs w:val="20"/>
              </w:rPr>
              <w:t>Action 4.2.1.1 Champion a “transport hub” at the intersection</w:t>
            </w:r>
            <w:r w:rsidRPr="00505765">
              <w:rPr>
                <w:rFonts w:ascii="Tahoma" w:eastAsia="Century Gothic" w:hAnsi="Tahoma" w:cs="Tahoma"/>
                <w:b/>
                <w:spacing w:val="-37"/>
                <w:sz w:val="20"/>
                <w:szCs w:val="20"/>
              </w:rPr>
              <w:t xml:space="preserve"> </w:t>
            </w:r>
            <w:r w:rsidRPr="00505765">
              <w:rPr>
                <w:rFonts w:ascii="Tahoma" w:eastAsia="Century Gothic" w:hAnsi="Tahoma" w:cs="Tahoma"/>
                <w:b/>
                <w:sz w:val="20"/>
                <w:szCs w:val="20"/>
              </w:rPr>
              <w:t>of the Sturt Highway and the Kidman</w:t>
            </w:r>
            <w:r w:rsidRPr="00505765">
              <w:rPr>
                <w:rFonts w:ascii="Tahoma" w:eastAsia="Century Gothic" w:hAnsi="Tahoma" w:cs="Tahoma"/>
                <w:b/>
                <w:spacing w:val="-6"/>
                <w:sz w:val="20"/>
                <w:szCs w:val="20"/>
              </w:rPr>
              <w:t xml:space="preserve"> </w:t>
            </w:r>
            <w:r w:rsidRPr="00505765">
              <w:rPr>
                <w:rFonts w:ascii="Tahoma" w:eastAsia="Century Gothic" w:hAnsi="Tahoma" w:cs="Tahoma"/>
                <w:b/>
                <w:sz w:val="20"/>
                <w:szCs w:val="20"/>
              </w:rPr>
              <w:t>Way</w:t>
            </w:r>
          </w:p>
          <w:p w:rsidR="00936674" w:rsidRPr="00505765" w:rsidRDefault="00F469D7" w:rsidP="00710719">
            <w:pPr>
              <w:pStyle w:val="ListParagraph"/>
              <w:numPr>
                <w:ilvl w:val="0"/>
                <w:numId w:val="102"/>
              </w:numPr>
              <w:tabs>
                <w:tab w:val="left" w:pos="139"/>
              </w:tabs>
              <w:ind w:right="170"/>
              <w:jc w:val="both"/>
              <w:rPr>
                <w:rFonts w:ascii="Tahoma" w:eastAsia="Century Gothic" w:hAnsi="Tahoma" w:cs="Tahoma"/>
                <w:sz w:val="20"/>
                <w:szCs w:val="20"/>
              </w:rPr>
            </w:pPr>
            <w:r w:rsidRPr="00505765">
              <w:rPr>
                <w:rFonts w:ascii="Tahoma" w:eastAsia="Century Gothic" w:hAnsi="Tahoma" w:cs="Tahoma"/>
                <w:sz w:val="20"/>
                <w:szCs w:val="20"/>
              </w:rPr>
              <w:t xml:space="preserve">    </w:t>
            </w:r>
            <w:r w:rsidR="00936674" w:rsidRPr="00505765">
              <w:rPr>
                <w:rFonts w:ascii="Tahoma" w:eastAsia="Century Gothic" w:hAnsi="Tahoma" w:cs="Tahoma"/>
                <w:sz w:val="20"/>
                <w:szCs w:val="20"/>
              </w:rPr>
              <w:t>Initiate 3 meetings with relevant stakeholders annually including advocating in Canberra and to local members and business groups. – 30 June 2019</w:t>
            </w:r>
          </w:p>
          <w:p w:rsidR="00936674" w:rsidRPr="00505765" w:rsidRDefault="00936674" w:rsidP="00710719">
            <w:pPr>
              <w:tabs>
                <w:tab w:val="left" w:pos="139"/>
              </w:tabs>
              <w:ind w:right="170"/>
              <w:jc w:val="both"/>
              <w:rPr>
                <w:rFonts w:ascii="Tahoma" w:eastAsia="Century Gothic" w:hAnsi="Tahoma" w:cs="Tahoma"/>
                <w:b/>
                <w:sz w:val="20"/>
                <w:szCs w:val="20"/>
              </w:rPr>
            </w:pPr>
          </w:p>
          <w:p w:rsidR="00936674" w:rsidRPr="00505765" w:rsidRDefault="00936674" w:rsidP="00710719">
            <w:pPr>
              <w:tabs>
                <w:tab w:val="left" w:pos="139"/>
              </w:tabs>
              <w:ind w:right="170"/>
              <w:jc w:val="both"/>
              <w:rPr>
                <w:rFonts w:ascii="Tahoma" w:eastAsia="Century Gothic" w:hAnsi="Tahoma" w:cs="Tahoma"/>
                <w:b/>
                <w:sz w:val="20"/>
                <w:szCs w:val="20"/>
              </w:rPr>
            </w:pPr>
            <w:r w:rsidRPr="00505765">
              <w:rPr>
                <w:rFonts w:ascii="Tahoma" w:eastAsia="Century Gothic" w:hAnsi="Tahoma" w:cs="Tahoma"/>
                <w:b/>
                <w:sz w:val="20"/>
                <w:szCs w:val="20"/>
              </w:rPr>
              <w:t>Action 4.2.1.2 Maintain membership of regional gover</w:t>
            </w:r>
            <w:r w:rsidR="00266D25">
              <w:rPr>
                <w:rFonts w:ascii="Tahoma" w:eastAsia="Century Gothic" w:hAnsi="Tahoma" w:cs="Tahoma"/>
                <w:b/>
                <w:sz w:val="20"/>
                <w:szCs w:val="20"/>
              </w:rPr>
              <w:t>nment and non-government organis</w:t>
            </w:r>
            <w:r w:rsidRPr="00505765">
              <w:rPr>
                <w:rFonts w:ascii="Tahoma" w:eastAsia="Century Gothic" w:hAnsi="Tahoma" w:cs="Tahoma"/>
                <w:b/>
                <w:sz w:val="20"/>
                <w:szCs w:val="20"/>
              </w:rPr>
              <w:t>ations and participate in meetings</w:t>
            </w:r>
          </w:p>
          <w:p w:rsidR="00936674" w:rsidRPr="00505765" w:rsidRDefault="00936674" w:rsidP="00710719">
            <w:pPr>
              <w:pStyle w:val="ListParagraph"/>
              <w:widowControl/>
              <w:numPr>
                <w:ilvl w:val="0"/>
                <w:numId w:val="61"/>
              </w:numPr>
              <w:autoSpaceDE/>
              <w:autoSpaceDN/>
              <w:spacing w:after="200" w:line="276" w:lineRule="auto"/>
              <w:ind w:right="170"/>
              <w:jc w:val="both"/>
              <w:rPr>
                <w:rFonts w:ascii="Tahoma" w:hAnsi="Tahoma" w:cs="Tahoma"/>
                <w:sz w:val="20"/>
                <w:szCs w:val="20"/>
              </w:rPr>
            </w:pPr>
            <w:r w:rsidRPr="00505765">
              <w:rPr>
                <w:rFonts w:ascii="Tahoma" w:hAnsi="Tahoma" w:cs="Tahoma"/>
                <w:sz w:val="20"/>
                <w:szCs w:val="20"/>
              </w:rPr>
              <w:t>Work with surrounding councils and RAMROC to deliver outcomes of the Riverina regional plan focused on contributing to regional growth – 30 June 2022 with annual review and reporting</w:t>
            </w:r>
          </w:p>
          <w:p w:rsidR="00936674" w:rsidRPr="00505765" w:rsidRDefault="00936674" w:rsidP="00710719">
            <w:pPr>
              <w:tabs>
                <w:tab w:val="left" w:pos="139"/>
              </w:tabs>
              <w:ind w:right="170"/>
              <w:jc w:val="both"/>
              <w:rPr>
                <w:rFonts w:ascii="Tahoma" w:eastAsia="Century Gothic" w:hAnsi="Tahoma" w:cs="Tahoma"/>
                <w:b/>
                <w:sz w:val="20"/>
                <w:szCs w:val="20"/>
              </w:rPr>
            </w:pPr>
            <w:r w:rsidRPr="00505765">
              <w:rPr>
                <w:rFonts w:ascii="Tahoma" w:eastAsia="Century Gothic" w:hAnsi="Tahoma" w:cs="Tahoma"/>
                <w:b/>
                <w:sz w:val="20"/>
                <w:szCs w:val="20"/>
              </w:rPr>
              <w:t>Action 4.2.1.3 Encourage strong partnerships between businesses, education and government agencies</w:t>
            </w:r>
          </w:p>
          <w:p w:rsidR="00936674" w:rsidRPr="00505765" w:rsidRDefault="00936674" w:rsidP="00710719">
            <w:pPr>
              <w:pStyle w:val="ListParagraph"/>
              <w:widowControl/>
              <w:numPr>
                <w:ilvl w:val="0"/>
                <w:numId w:val="60"/>
              </w:numPr>
              <w:autoSpaceDE/>
              <w:autoSpaceDN/>
              <w:spacing w:after="200" w:line="276" w:lineRule="auto"/>
              <w:ind w:right="170"/>
              <w:jc w:val="both"/>
              <w:rPr>
                <w:rFonts w:ascii="Tahoma" w:hAnsi="Tahoma" w:cs="Tahoma"/>
                <w:sz w:val="20"/>
                <w:szCs w:val="20"/>
              </w:rPr>
            </w:pPr>
            <w:r w:rsidRPr="00505765">
              <w:rPr>
                <w:rFonts w:ascii="Tahoma" w:hAnsi="Tahoma" w:cs="Tahoma"/>
                <w:sz w:val="20"/>
                <w:szCs w:val="20"/>
              </w:rPr>
              <w:t xml:space="preserve">Initiate at least four contacts with businesses, education, government agencies and other stakeholders which are focused on contributing to regional growth – 30 June 2022 with annual review and reporting </w:t>
            </w:r>
          </w:p>
        </w:tc>
        <w:tc>
          <w:tcPr>
            <w:tcW w:w="1619" w:type="dxa"/>
          </w:tcPr>
          <w:p w:rsidR="00936674" w:rsidRPr="00505765" w:rsidRDefault="00DB7CC3" w:rsidP="00266D25">
            <w:pPr>
              <w:widowControl/>
              <w:autoSpaceDE/>
              <w:autoSpaceDN/>
              <w:rPr>
                <w:rFonts w:ascii="Tahoma" w:hAnsi="Tahoma" w:cs="Tahoma"/>
                <w:sz w:val="20"/>
                <w:szCs w:val="20"/>
              </w:rPr>
            </w:pPr>
            <w:r w:rsidRPr="00505765">
              <w:rPr>
                <w:rFonts w:ascii="Tahoma" w:hAnsi="Tahoma" w:cs="Tahoma"/>
                <w:sz w:val="20"/>
                <w:szCs w:val="20"/>
              </w:rPr>
              <w:t>GM</w:t>
            </w:r>
          </w:p>
          <w:p w:rsidR="00B43DE5" w:rsidRPr="00505765" w:rsidRDefault="00B43DE5" w:rsidP="00266D25">
            <w:pPr>
              <w:widowControl/>
              <w:autoSpaceDE/>
              <w:autoSpaceDN/>
              <w:rPr>
                <w:rFonts w:ascii="Tahoma" w:hAnsi="Tahoma" w:cs="Tahoma"/>
                <w:sz w:val="20"/>
                <w:szCs w:val="20"/>
              </w:rPr>
            </w:pPr>
          </w:p>
          <w:p w:rsidR="00B43DE5" w:rsidRPr="00505765" w:rsidRDefault="00B43DE5" w:rsidP="00266D25">
            <w:pPr>
              <w:widowControl/>
              <w:autoSpaceDE/>
              <w:autoSpaceDN/>
              <w:rPr>
                <w:rFonts w:ascii="Tahoma" w:hAnsi="Tahoma" w:cs="Tahoma"/>
                <w:sz w:val="20"/>
                <w:szCs w:val="20"/>
              </w:rPr>
            </w:pPr>
          </w:p>
          <w:p w:rsidR="00266D25" w:rsidRDefault="00266D25" w:rsidP="00266D25">
            <w:pPr>
              <w:widowControl/>
              <w:autoSpaceDE/>
              <w:autoSpaceDN/>
              <w:rPr>
                <w:rFonts w:ascii="Tahoma" w:hAnsi="Tahoma" w:cs="Tahoma"/>
                <w:sz w:val="20"/>
                <w:szCs w:val="20"/>
              </w:rPr>
            </w:pPr>
          </w:p>
          <w:p w:rsidR="00266D25" w:rsidRDefault="00266D25" w:rsidP="00266D25">
            <w:pPr>
              <w:widowControl/>
              <w:autoSpaceDE/>
              <w:autoSpaceDN/>
              <w:rPr>
                <w:rFonts w:ascii="Tahoma" w:hAnsi="Tahoma" w:cs="Tahoma"/>
                <w:sz w:val="20"/>
                <w:szCs w:val="20"/>
              </w:rPr>
            </w:pPr>
          </w:p>
          <w:p w:rsidR="00266D25" w:rsidRDefault="00266D25" w:rsidP="00266D25">
            <w:pPr>
              <w:widowControl/>
              <w:autoSpaceDE/>
              <w:autoSpaceDN/>
              <w:rPr>
                <w:rFonts w:ascii="Tahoma" w:hAnsi="Tahoma" w:cs="Tahoma"/>
                <w:sz w:val="20"/>
                <w:szCs w:val="20"/>
              </w:rPr>
            </w:pPr>
          </w:p>
          <w:p w:rsidR="00266D25" w:rsidRDefault="00266D25" w:rsidP="00266D25">
            <w:pPr>
              <w:widowControl/>
              <w:autoSpaceDE/>
              <w:autoSpaceDN/>
              <w:rPr>
                <w:rFonts w:ascii="Tahoma" w:hAnsi="Tahoma" w:cs="Tahoma"/>
                <w:sz w:val="20"/>
                <w:szCs w:val="20"/>
              </w:rPr>
            </w:pPr>
          </w:p>
          <w:p w:rsidR="00266D25" w:rsidRDefault="00266D25" w:rsidP="00266D25">
            <w:pPr>
              <w:widowControl/>
              <w:autoSpaceDE/>
              <w:autoSpaceDN/>
              <w:rPr>
                <w:rFonts w:ascii="Tahoma" w:hAnsi="Tahoma" w:cs="Tahoma"/>
                <w:sz w:val="20"/>
                <w:szCs w:val="20"/>
              </w:rPr>
            </w:pPr>
          </w:p>
          <w:p w:rsidR="00266D25" w:rsidRDefault="00266D25" w:rsidP="00266D25">
            <w:pPr>
              <w:widowControl/>
              <w:autoSpaceDE/>
              <w:autoSpaceDN/>
              <w:rPr>
                <w:rFonts w:ascii="Tahoma" w:hAnsi="Tahoma" w:cs="Tahoma"/>
                <w:sz w:val="20"/>
                <w:szCs w:val="20"/>
              </w:rPr>
            </w:pPr>
          </w:p>
          <w:p w:rsidR="00B43DE5" w:rsidRPr="00505765" w:rsidRDefault="00B43DE5" w:rsidP="00266D25">
            <w:pPr>
              <w:widowControl/>
              <w:autoSpaceDE/>
              <w:autoSpaceDN/>
              <w:rPr>
                <w:rFonts w:ascii="Tahoma" w:hAnsi="Tahoma" w:cs="Tahoma"/>
                <w:sz w:val="20"/>
                <w:szCs w:val="20"/>
              </w:rPr>
            </w:pPr>
            <w:r w:rsidRPr="00505765">
              <w:rPr>
                <w:rFonts w:ascii="Tahoma" w:hAnsi="Tahoma" w:cs="Tahoma"/>
                <w:sz w:val="20"/>
                <w:szCs w:val="20"/>
              </w:rPr>
              <w:t>EDM</w:t>
            </w:r>
            <w:r w:rsidR="00A75BF5" w:rsidRPr="00505765">
              <w:rPr>
                <w:rFonts w:ascii="Tahoma" w:hAnsi="Tahoma" w:cs="Tahoma"/>
                <w:sz w:val="20"/>
                <w:szCs w:val="20"/>
              </w:rPr>
              <w:t>/GM</w:t>
            </w:r>
          </w:p>
          <w:p w:rsidR="00B43DE5" w:rsidRPr="00505765" w:rsidRDefault="00B43DE5" w:rsidP="00266D25">
            <w:pPr>
              <w:widowControl/>
              <w:autoSpaceDE/>
              <w:autoSpaceDN/>
              <w:rPr>
                <w:rFonts w:ascii="Tahoma" w:hAnsi="Tahoma" w:cs="Tahoma"/>
                <w:sz w:val="20"/>
                <w:szCs w:val="20"/>
              </w:rPr>
            </w:pPr>
          </w:p>
          <w:p w:rsidR="00B43DE5" w:rsidRPr="00505765" w:rsidRDefault="00B43DE5" w:rsidP="00266D25">
            <w:pPr>
              <w:widowControl/>
              <w:autoSpaceDE/>
              <w:autoSpaceDN/>
              <w:rPr>
                <w:rFonts w:ascii="Tahoma" w:hAnsi="Tahoma" w:cs="Tahoma"/>
                <w:sz w:val="20"/>
                <w:szCs w:val="20"/>
              </w:rPr>
            </w:pPr>
          </w:p>
          <w:p w:rsidR="00B43DE5" w:rsidRPr="00505765" w:rsidRDefault="00B43DE5" w:rsidP="00266D25">
            <w:pPr>
              <w:widowControl/>
              <w:autoSpaceDE/>
              <w:autoSpaceDN/>
              <w:rPr>
                <w:rFonts w:ascii="Tahoma" w:hAnsi="Tahoma" w:cs="Tahoma"/>
                <w:sz w:val="20"/>
                <w:szCs w:val="20"/>
              </w:rPr>
            </w:pPr>
          </w:p>
          <w:p w:rsidR="00B43DE5" w:rsidRPr="00505765" w:rsidRDefault="00B43DE5" w:rsidP="00266D25">
            <w:pPr>
              <w:widowControl/>
              <w:autoSpaceDE/>
              <w:autoSpaceDN/>
              <w:rPr>
                <w:rFonts w:ascii="Tahoma" w:hAnsi="Tahoma" w:cs="Tahoma"/>
                <w:sz w:val="20"/>
                <w:szCs w:val="20"/>
              </w:rPr>
            </w:pPr>
          </w:p>
          <w:p w:rsidR="00B43DE5" w:rsidRPr="00505765" w:rsidRDefault="00B43DE5" w:rsidP="00266D25">
            <w:pPr>
              <w:widowControl/>
              <w:autoSpaceDE/>
              <w:autoSpaceDN/>
              <w:rPr>
                <w:rFonts w:ascii="Tahoma" w:hAnsi="Tahoma" w:cs="Tahoma"/>
                <w:sz w:val="20"/>
                <w:szCs w:val="20"/>
              </w:rPr>
            </w:pPr>
          </w:p>
          <w:p w:rsidR="00893CBE" w:rsidRDefault="00893CBE" w:rsidP="00266D25">
            <w:pPr>
              <w:widowControl/>
              <w:autoSpaceDE/>
              <w:autoSpaceDN/>
              <w:rPr>
                <w:rFonts w:ascii="Tahoma" w:hAnsi="Tahoma" w:cs="Tahoma"/>
                <w:sz w:val="20"/>
                <w:szCs w:val="20"/>
              </w:rPr>
            </w:pPr>
          </w:p>
          <w:p w:rsidR="00893CBE" w:rsidRDefault="00893CBE" w:rsidP="00266D25">
            <w:pPr>
              <w:widowControl/>
              <w:autoSpaceDE/>
              <w:autoSpaceDN/>
              <w:rPr>
                <w:rFonts w:ascii="Tahoma" w:hAnsi="Tahoma" w:cs="Tahoma"/>
                <w:sz w:val="20"/>
                <w:szCs w:val="20"/>
              </w:rPr>
            </w:pPr>
          </w:p>
          <w:p w:rsidR="00893CBE" w:rsidRDefault="00893CBE" w:rsidP="00266D25">
            <w:pPr>
              <w:widowControl/>
              <w:autoSpaceDE/>
              <w:autoSpaceDN/>
              <w:rPr>
                <w:rFonts w:ascii="Tahoma" w:hAnsi="Tahoma" w:cs="Tahoma"/>
                <w:sz w:val="20"/>
                <w:szCs w:val="20"/>
              </w:rPr>
            </w:pPr>
          </w:p>
          <w:p w:rsidR="00B43DE5" w:rsidRPr="00505765" w:rsidRDefault="00B43DE5" w:rsidP="00266D25">
            <w:pPr>
              <w:widowControl/>
              <w:autoSpaceDE/>
              <w:autoSpaceDN/>
              <w:rPr>
                <w:rFonts w:ascii="Tahoma" w:hAnsi="Tahoma" w:cs="Tahoma"/>
                <w:sz w:val="20"/>
                <w:szCs w:val="20"/>
              </w:rPr>
            </w:pPr>
            <w:r w:rsidRPr="00505765">
              <w:rPr>
                <w:rFonts w:ascii="Tahoma" w:hAnsi="Tahoma" w:cs="Tahoma"/>
                <w:sz w:val="20"/>
                <w:szCs w:val="20"/>
              </w:rPr>
              <w:t>EDM</w:t>
            </w:r>
          </w:p>
        </w:tc>
        <w:tc>
          <w:tcPr>
            <w:tcW w:w="1787" w:type="dxa"/>
          </w:tcPr>
          <w:p w:rsidR="00C51014" w:rsidRPr="00505765" w:rsidRDefault="00C51014" w:rsidP="00266D25">
            <w:pPr>
              <w:widowControl/>
              <w:autoSpaceDE/>
              <w:autoSpaceDN/>
              <w:rPr>
                <w:rFonts w:ascii="Tahoma" w:hAnsi="Tahoma" w:cs="Tahoma"/>
                <w:sz w:val="20"/>
                <w:szCs w:val="20"/>
              </w:rPr>
            </w:pPr>
            <w:r w:rsidRPr="00505765">
              <w:rPr>
                <w:rFonts w:ascii="Tahoma" w:hAnsi="Tahoma" w:cs="Tahoma"/>
                <w:sz w:val="20"/>
                <w:szCs w:val="20"/>
              </w:rPr>
              <w:t>Id in regional plan by D</w:t>
            </w:r>
            <w:r w:rsidR="001B2A14">
              <w:rPr>
                <w:rFonts w:ascii="Tahoma" w:hAnsi="Tahoma" w:cs="Tahoma"/>
                <w:sz w:val="20"/>
                <w:szCs w:val="20"/>
              </w:rPr>
              <w:t xml:space="preserve">epartment of </w:t>
            </w:r>
            <w:r w:rsidRPr="00505765">
              <w:rPr>
                <w:rFonts w:ascii="Tahoma" w:hAnsi="Tahoma" w:cs="Tahoma"/>
                <w:sz w:val="20"/>
                <w:szCs w:val="20"/>
              </w:rPr>
              <w:t>P</w:t>
            </w:r>
            <w:r w:rsidR="001B2A14">
              <w:rPr>
                <w:rFonts w:ascii="Tahoma" w:hAnsi="Tahoma" w:cs="Tahoma"/>
                <w:sz w:val="20"/>
                <w:szCs w:val="20"/>
              </w:rPr>
              <w:t>lanning</w:t>
            </w:r>
          </w:p>
          <w:p w:rsidR="00364FE8" w:rsidRPr="00505765" w:rsidRDefault="00364FE8" w:rsidP="00266D25">
            <w:pPr>
              <w:widowControl/>
              <w:autoSpaceDE/>
              <w:autoSpaceDN/>
              <w:rPr>
                <w:rFonts w:ascii="Tahoma" w:hAnsi="Tahoma" w:cs="Tahoma"/>
                <w:sz w:val="20"/>
                <w:szCs w:val="20"/>
              </w:rPr>
            </w:pPr>
          </w:p>
          <w:p w:rsidR="00364FE8" w:rsidRPr="00505765" w:rsidRDefault="00364FE8" w:rsidP="00266D25">
            <w:pPr>
              <w:widowControl/>
              <w:autoSpaceDE/>
              <w:autoSpaceDN/>
              <w:rPr>
                <w:rFonts w:ascii="Tahoma" w:hAnsi="Tahoma" w:cs="Tahoma"/>
                <w:sz w:val="20"/>
                <w:szCs w:val="20"/>
              </w:rPr>
            </w:pPr>
          </w:p>
          <w:p w:rsidR="00266D25" w:rsidRDefault="00266D25" w:rsidP="00266D25">
            <w:pPr>
              <w:widowControl/>
              <w:autoSpaceDE/>
              <w:autoSpaceDN/>
              <w:rPr>
                <w:rFonts w:ascii="Tahoma" w:hAnsi="Tahoma" w:cs="Tahoma"/>
                <w:sz w:val="20"/>
                <w:szCs w:val="20"/>
              </w:rPr>
            </w:pPr>
          </w:p>
          <w:p w:rsidR="00266D25" w:rsidRDefault="00266D25" w:rsidP="00266D25">
            <w:pPr>
              <w:widowControl/>
              <w:autoSpaceDE/>
              <w:autoSpaceDN/>
              <w:rPr>
                <w:rFonts w:ascii="Tahoma" w:hAnsi="Tahoma" w:cs="Tahoma"/>
                <w:sz w:val="20"/>
                <w:szCs w:val="20"/>
              </w:rPr>
            </w:pPr>
          </w:p>
          <w:p w:rsidR="00266D25" w:rsidRDefault="00266D25" w:rsidP="00266D25">
            <w:pPr>
              <w:widowControl/>
              <w:autoSpaceDE/>
              <w:autoSpaceDN/>
              <w:rPr>
                <w:rFonts w:ascii="Tahoma" w:hAnsi="Tahoma" w:cs="Tahoma"/>
                <w:sz w:val="20"/>
                <w:szCs w:val="20"/>
              </w:rPr>
            </w:pPr>
          </w:p>
          <w:p w:rsidR="00364FE8" w:rsidRPr="00505765" w:rsidRDefault="00364FE8" w:rsidP="00266D25">
            <w:pPr>
              <w:widowControl/>
              <w:autoSpaceDE/>
              <w:autoSpaceDN/>
              <w:rPr>
                <w:rFonts w:ascii="Tahoma" w:hAnsi="Tahoma" w:cs="Tahoma"/>
                <w:sz w:val="20"/>
                <w:szCs w:val="20"/>
              </w:rPr>
            </w:pPr>
            <w:r w:rsidRPr="00505765">
              <w:rPr>
                <w:rFonts w:ascii="Tahoma" w:hAnsi="Tahoma" w:cs="Tahoma"/>
                <w:sz w:val="20"/>
                <w:szCs w:val="20"/>
              </w:rPr>
              <w:t>Ongoing</w:t>
            </w:r>
          </w:p>
          <w:p w:rsidR="00364FE8" w:rsidRPr="00505765" w:rsidRDefault="00364FE8" w:rsidP="00266D25">
            <w:pPr>
              <w:widowControl/>
              <w:autoSpaceDE/>
              <w:autoSpaceDN/>
              <w:rPr>
                <w:rFonts w:ascii="Tahoma" w:hAnsi="Tahoma" w:cs="Tahoma"/>
                <w:sz w:val="20"/>
                <w:szCs w:val="20"/>
              </w:rPr>
            </w:pPr>
          </w:p>
          <w:p w:rsidR="00364FE8" w:rsidRPr="00505765" w:rsidRDefault="00364FE8" w:rsidP="00266D25">
            <w:pPr>
              <w:widowControl/>
              <w:autoSpaceDE/>
              <w:autoSpaceDN/>
              <w:rPr>
                <w:rFonts w:ascii="Tahoma" w:hAnsi="Tahoma" w:cs="Tahoma"/>
                <w:sz w:val="20"/>
                <w:szCs w:val="20"/>
              </w:rPr>
            </w:pPr>
          </w:p>
          <w:p w:rsidR="00364FE8" w:rsidRPr="00505765" w:rsidRDefault="00364FE8" w:rsidP="00266D25">
            <w:pPr>
              <w:widowControl/>
              <w:autoSpaceDE/>
              <w:autoSpaceDN/>
              <w:rPr>
                <w:rFonts w:ascii="Tahoma" w:hAnsi="Tahoma" w:cs="Tahoma"/>
                <w:sz w:val="20"/>
                <w:szCs w:val="20"/>
              </w:rPr>
            </w:pPr>
          </w:p>
          <w:p w:rsidR="00364FE8" w:rsidRPr="00505765" w:rsidRDefault="00364FE8" w:rsidP="00266D25">
            <w:pPr>
              <w:widowControl/>
              <w:autoSpaceDE/>
              <w:autoSpaceDN/>
              <w:rPr>
                <w:rFonts w:ascii="Tahoma" w:hAnsi="Tahoma" w:cs="Tahoma"/>
                <w:sz w:val="20"/>
                <w:szCs w:val="20"/>
              </w:rPr>
            </w:pPr>
          </w:p>
          <w:p w:rsidR="00364FE8" w:rsidRPr="00505765" w:rsidRDefault="00364FE8" w:rsidP="00266D25">
            <w:pPr>
              <w:widowControl/>
              <w:autoSpaceDE/>
              <w:autoSpaceDN/>
              <w:rPr>
                <w:rFonts w:ascii="Tahoma" w:hAnsi="Tahoma" w:cs="Tahoma"/>
                <w:sz w:val="20"/>
                <w:szCs w:val="20"/>
              </w:rPr>
            </w:pPr>
          </w:p>
          <w:p w:rsidR="00364FE8" w:rsidRPr="00505765" w:rsidRDefault="00364FE8" w:rsidP="00266D25">
            <w:pPr>
              <w:widowControl/>
              <w:autoSpaceDE/>
              <w:autoSpaceDN/>
              <w:rPr>
                <w:rFonts w:ascii="Tahoma" w:hAnsi="Tahoma" w:cs="Tahoma"/>
                <w:sz w:val="20"/>
                <w:szCs w:val="20"/>
              </w:rPr>
            </w:pPr>
          </w:p>
          <w:p w:rsidR="00893CBE" w:rsidRDefault="00893CBE" w:rsidP="00266D25">
            <w:pPr>
              <w:widowControl/>
              <w:autoSpaceDE/>
              <w:autoSpaceDN/>
              <w:rPr>
                <w:rFonts w:ascii="Tahoma" w:hAnsi="Tahoma" w:cs="Tahoma"/>
                <w:sz w:val="20"/>
                <w:szCs w:val="20"/>
              </w:rPr>
            </w:pPr>
          </w:p>
          <w:p w:rsidR="00893CBE" w:rsidRDefault="00893CBE" w:rsidP="00266D25">
            <w:pPr>
              <w:widowControl/>
              <w:autoSpaceDE/>
              <w:autoSpaceDN/>
              <w:rPr>
                <w:rFonts w:ascii="Tahoma" w:hAnsi="Tahoma" w:cs="Tahoma"/>
                <w:sz w:val="20"/>
                <w:szCs w:val="20"/>
              </w:rPr>
            </w:pPr>
          </w:p>
          <w:p w:rsidR="00364FE8" w:rsidRPr="00505765" w:rsidRDefault="00364FE8" w:rsidP="00266D25">
            <w:pPr>
              <w:widowControl/>
              <w:autoSpaceDE/>
              <w:autoSpaceDN/>
              <w:rPr>
                <w:rFonts w:ascii="Tahoma" w:hAnsi="Tahoma" w:cs="Tahoma"/>
                <w:sz w:val="20"/>
                <w:szCs w:val="20"/>
              </w:rPr>
            </w:pPr>
            <w:r w:rsidRPr="00505765">
              <w:rPr>
                <w:rFonts w:ascii="Tahoma" w:hAnsi="Tahoma" w:cs="Tahoma"/>
                <w:sz w:val="20"/>
                <w:szCs w:val="20"/>
              </w:rPr>
              <w:t>Ongoing</w:t>
            </w:r>
          </w:p>
        </w:tc>
        <w:tc>
          <w:tcPr>
            <w:tcW w:w="1787" w:type="dxa"/>
          </w:tcPr>
          <w:p w:rsidR="00936674" w:rsidRPr="00505765" w:rsidRDefault="00936674" w:rsidP="00266D25">
            <w:pPr>
              <w:widowControl/>
              <w:autoSpaceDE/>
              <w:autoSpaceDN/>
              <w:rPr>
                <w:rFonts w:ascii="Tahoma" w:hAnsi="Tahoma" w:cs="Tahoma"/>
                <w:sz w:val="20"/>
                <w:szCs w:val="20"/>
              </w:rPr>
            </w:pPr>
          </w:p>
          <w:p w:rsidR="00364FE8" w:rsidRPr="00505765" w:rsidRDefault="00364FE8" w:rsidP="00266D25">
            <w:pPr>
              <w:widowControl/>
              <w:autoSpaceDE/>
              <w:autoSpaceDN/>
              <w:rPr>
                <w:rFonts w:ascii="Tahoma" w:hAnsi="Tahoma" w:cs="Tahoma"/>
                <w:sz w:val="20"/>
                <w:szCs w:val="20"/>
              </w:rPr>
            </w:pPr>
          </w:p>
          <w:p w:rsidR="00364FE8" w:rsidRPr="00505765" w:rsidRDefault="00364FE8" w:rsidP="00266D25">
            <w:pPr>
              <w:widowControl/>
              <w:autoSpaceDE/>
              <w:autoSpaceDN/>
              <w:rPr>
                <w:rFonts w:ascii="Tahoma" w:hAnsi="Tahoma" w:cs="Tahoma"/>
                <w:sz w:val="20"/>
                <w:szCs w:val="20"/>
              </w:rPr>
            </w:pPr>
          </w:p>
          <w:p w:rsidR="00364FE8" w:rsidRPr="00505765" w:rsidRDefault="00364FE8" w:rsidP="00266D25">
            <w:pPr>
              <w:widowControl/>
              <w:autoSpaceDE/>
              <w:autoSpaceDN/>
              <w:rPr>
                <w:rFonts w:ascii="Tahoma" w:hAnsi="Tahoma" w:cs="Tahoma"/>
                <w:sz w:val="20"/>
                <w:szCs w:val="20"/>
              </w:rPr>
            </w:pPr>
          </w:p>
          <w:p w:rsidR="00364FE8" w:rsidRPr="00505765" w:rsidRDefault="00364FE8" w:rsidP="00266D25">
            <w:pPr>
              <w:widowControl/>
              <w:autoSpaceDE/>
              <w:autoSpaceDN/>
              <w:rPr>
                <w:rFonts w:ascii="Tahoma" w:hAnsi="Tahoma" w:cs="Tahoma"/>
                <w:sz w:val="20"/>
                <w:szCs w:val="20"/>
              </w:rPr>
            </w:pPr>
          </w:p>
          <w:p w:rsidR="00533DF3" w:rsidRPr="00505765" w:rsidRDefault="00533DF3" w:rsidP="00266D25">
            <w:pPr>
              <w:widowControl/>
              <w:autoSpaceDE/>
              <w:autoSpaceDN/>
              <w:rPr>
                <w:rFonts w:ascii="Tahoma" w:hAnsi="Tahoma" w:cs="Tahoma"/>
                <w:sz w:val="20"/>
                <w:szCs w:val="20"/>
              </w:rPr>
            </w:pPr>
          </w:p>
          <w:p w:rsidR="00266D25" w:rsidRDefault="00266D25" w:rsidP="00266D25">
            <w:pPr>
              <w:widowControl/>
              <w:autoSpaceDE/>
              <w:autoSpaceDN/>
              <w:rPr>
                <w:rFonts w:ascii="Tahoma" w:hAnsi="Tahoma" w:cs="Tahoma"/>
                <w:sz w:val="20"/>
                <w:szCs w:val="20"/>
              </w:rPr>
            </w:pPr>
          </w:p>
          <w:p w:rsidR="00266D25" w:rsidRDefault="00266D25" w:rsidP="00266D25">
            <w:pPr>
              <w:widowControl/>
              <w:autoSpaceDE/>
              <w:autoSpaceDN/>
              <w:rPr>
                <w:rFonts w:ascii="Tahoma" w:hAnsi="Tahoma" w:cs="Tahoma"/>
                <w:sz w:val="20"/>
                <w:szCs w:val="20"/>
              </w:rPr>
            </w:pPr>
          </w:p>
          <w:p w:rsidR="00266D25" w:rsidRDefault="00266D25" w:rsidP="00266D25">
            <w:pPr>
              <w:widowControl/>
              <w:autoSpaceDE/>
              <w:autoSpaceDN/>
              <w:rPr>
                <w:rFonts w:ascii="Tahoma" w:hAnsi="Tahoma" w:cs="Tahoma"/>
                <w:sz w:val="20"/>
                <w:szCs w:val="20"/>
              </w:rPr>
            </w:pPr>
          </w:p>
          <w:p w:rsidR="00533DF3" w:rsidRPr="00505765" w:rsidRDefault="00533DF3" w:rsidP="00266D25">
            <w:pPr>
              <w:widowControl/>
              <w:autoSpaceDE/>
              <w:autoSpaceDN/>
              <w:rPr>
                <w:rFonts w:ascii="Tahoma" w:hAnsi="Tahoma" w:cs="Tahoma"/>
                <w:sz w:val="20"/>
                <w:szCs w:val="20"/>
              </w:rPr>
            </w:pPr>
            <w:r w:rsidRPr="00505765">
              <w:rPr>
                <w:rFonts w:ascii="Tahoma" w:hAnsi="Tahoma" w:cs="Tahoma"/>
                <w:sz w:val="20"/>
                <w:szCs w:val="20"/>
              </w:rPr>
              <w:t>Now RAMJO</w:t>
            </w:r>
            <w:r w:rsidR="00A75BF5" w:rsidRPr="00505765">
              <w:rPr>
                <w:rFonts w:ascii="Tahoma" w:hAnsi="Tahoma" w:cs="Tahoma"/>
                <w:sz w:val="20"/>
                <w:szCs w:val="20"/>
              </w:rPr>
              <w:t xml:space="preserve"> – General Manager is Council representative</w:t>
            </w:r>
          </w:p>
        </w:tc>
      </w:tr>
      <w:tr w:rsidR="00936674" w:rsidRPr="00505765" w:rsidTr="00787C1C">
        <w:trPr>
          <w:trHeight w:val="2857"/>
        </w:trPr>
        <w:tc>
          <w:tcPr>
            <w:tcW w:w="1017" w:type="dxa"/>
          </w:tcPr>
          <w:p w:rsidR="00936674" w:rsidRPr="00505765" w:rsidRDefault="00936674" w:rsidP="00A41108">
            <w:pPr>
              <w:widowControl/>
              <w:autoSpaceDE/>
              <w:autoSpaceDN/>
              <w:spacing w:line="276" w:lineRule="auto"/>
              <w:rPr>
                <w:rFonts w:ascii="Tahoma" w:hAnsi="Tahoma" w:cs="Tahoma"/>
                <w:b/>
                <w:sz w:val="20"/>
                <w:szCs w:val="20"/>
              </w:rPr>
            </w:pPr>
            <w:r w:rsidRPr="00505765">
              <w:rPr>
                <w:rFonts w:ascii="Tahoma" w:hAnsi="Tahoma" w:cs="Tahoma"/>
                <w:b/>
                <w:sz w:val="20"/>
                <w:szCs w:val="20"/>
              </w:rPr>
              <w:t>Strategy</w:t>
            </w:r>
          </w:p>
          <w:p w:rsidR="00936674" w:rsidRPr="00505765" w:rsidRDefault="00936674" w:rsidP="00A41108">
            <w:pPr>
              <w:widowControl/>
              <w:autoSpaceDE/>
              <w:autoSpaceDN/>
              <w:spacing w:line="276" w:lineRule="auto"/>
              <w:rPr>
                <w:rFonts w:ascii="Tahoma" w:hAnsi="Tahoma" w:cs="Tahoma"/>
                <w:b/>
                <w:sz w:val="20"/>
                <w:szCs w:val="20"/>
              </w:rPr>
            </w:pPr>
            <w:r w:rsidRPr="00505765">
              <w:rPr>
                <w:rFonts w:ascii="Tahoma" w:hAnsi="Tahoma" w:cs="Tahoma"/>
                <w:b/>
                <w:sz w:val="20"/>
                <w:szCs w:val="20"/>
              </w:rPr>
              <w:t>4.2.2</w:t>
            </w:r>
          </w:p>
        </w:tc>
        <w:tc>
          <w:tcPr>
            <w:tcW w:w="2802" w:type="dxa"/>
          </w:tcPr>
          <w:p w:rsidR="00936674" w:rsidRPr="00505765" w:rsidRDefault="00936674" w:rsidP="00BC014A">
            <w:pPr>
              <w:tabs>
                <w:tab w:val="left" w:pos="139"/>
              </w:tabs>
              <w:ind w:right="170"/>
              <w:jc w:val="both"/>
              <w:rPr>
                <w:rFonts w:ascii="Tahoma" w:eastAsia="Century Gothic" w:hAnsi="Tahoma" w:cs="Tahoma"/>
                <w:sz w:val="20"/>
                <w:szCs w:val="20"/>
              </w:rPr>
            </w:pPr>
            <w:r w:rsidRPr="00505765">
              <w:rPr>
                <w:rFonts w:ascii="Tahoma" w:hAnsi="Tahoma" w:cs="Tahoma"/>
                <w:sz w:val="20"/>
                <w:szCs w:val="20"/>
              </w:rPr>
              <w:t xml:space="preserve">Work collaboratively with regional stakeholders to build Murrumbidgee Council profile </w:t>
            </w:r>
          </w:p>
          <w:p w:rsidR="00936674" w:rsidRPr="00505765" w:rsidRDefault="00936674" w:rsidP="00BC014A">
            <w:pPr>
              <w:tabs>
                <w:tab w:val="left" w:pos="139"/>
              </w:tabs>
              <w:ind w:right="170"/>
              <w:jc w:val="both"/>
              <w:rPr>
                <w:rFonts w:ascii="Tahoma" w:eastAsia="Century Gothic" w:hAnsi="Tahoma" w:cs="Tahoma"/>
                <w:sz w:val="20"/>
                <w:szCs w:val="20"/>
              </w:rPr>
            </w:pPr>
          </w:p>
        </w:tc>
        <w:tc>
          <w:tcPr>
            <w:tcW w:w="4936" w:type="dxa"/>
          </w:tcPr>
          <w:p w:rsidR="00936674" w:rsidRPr="00505765" w:rsidRDefault="00936674" w:rsidP="000A209D">
            <w:pPr>
              <w:tabs>
                <w:tab w:val="left" w:pos="139"/>
              </w:tabs>
              <w:ind w:right="170"/>
              <w:jc w:val="both"/>
              <w:rPr>
                <w:rFonts w:ascii="Tahoma" w:hAnsi="Tahoma" w:cs="Tahoma"/>
                <w:sz w:val="20"/>
                <w:szCs w:val="20"/>
              </w:rPr>
            </w:pPr>
            <w:r w:rsidRPr="00505765">
              <w:rPr>
                <w:rFonts w:ascii="Tahoma" w:hAnsi="Tahoma" w:cs="Tahoma"/>
                <w:b/>
                <w:sz w:val="20"/>
                <w:szCs w:val="20"/>
              </w:rPr>
              <w:t xml:space="preserve">Action 4.2.2.1 Support and value-add to regional strengths to create a ‘destination experience’  </w:t>
            </w:r>
            <w:r w:rsidRPr="00505765">
              <w:rPr>
                <w:rFonts w:ascii="Tahoma" w:hAnsi="Tahoma" w:cs="Tahoma"/>
                <w:sz w:val="20"/>
                <w:szCs w:val="20"/>
              </w:rPr>
              <w:t xml:space="preserve"> - 30 June 2019</w:t>
            </w:r>
          </w:p>
          <w:p w:rsidR="00936674" w:rsidRPr="00505765" w:rsidRDefault="00936674" w:rsidP="000A209D">
            <w:pPr>
              <w:tabs>
                <w:tab w:val="left" w:pos="139"/>
              </w:tabs>
              <w:ind w:right="170"/>
              <w:jc w:val="both"/>
              <w:rPr>
                <w:rFonts w:ascii="Tahoma" w:hAnsi="Tahoma" w:cs="Tahoma"/>
                <w:b/>
                <w:sz w:val="20"/>
                <w:szCs w:val="20"/>
              </w:rPr>
            </w:pPr>
          </w:p>
          <w:p w:rsidR="00936674" w:rsidRPr="00505765" w:rsidRDefault="00936674" w:rsidP="000A209D">
            <w:pPr>
              <w:tabs>
                <w:tab w:val="left" w:pos="139"/>
              </w:tabs>
              <w:ind w:right="170"/>
              <w:jc w:val="both"/>
              <w:rPr>
                <w:rFonts w:ascii="Tahoma" w:hAnsi="Tahoma" w:cs="Tahoma"/>
                <w:sz w:val="20"/>
                <w:szCs w:val="20"/>
              </w:rPr>
            </w:pPr>
            <w:r w:rsidRPr="00505765">
              <w:rPr>
                <w:rFonts w:ascii="Tahoma" w:hAnsi="Tahoma" w:cs="Tahoma"/>
                <w:b/>
                <w:sz w:val="20"/>
                <w:szCs w:val="20"/>
              </w:rPr>
              <w:t>Action 4.2.2.2 Contribute the Murrumbidgee perspectives to regional meetings and forums -</w:t>
            </w:r>
            <w:r w:rsidRPr="00505765">
              <w:rPr>
                <w:rFonts w:ascii="Tahoma" w:hAnsi="Tahoma" w:cs="Tahoma"/>
                <w:sz w:val="20"/>
                <w:szCs w:val="20"/>
              </w:rPr>
              <w:t>30 June 2019</w:t>
            </w:r>
          </w:p>
          <w:p w:rsidR="000A209D" w:rsidRDefault="00936674" w:rsidP="000A209D">
            <w:pPr>
              <w:pStyle w:val="ListParagraph"/>
              <w:widowControl/>
              <w:numPr>
                <w:ilvl w:val="0"/>
                <w:numId w:val="62"/>
              </w:numPr>
              <w:autoSpaceDE/>
              <w:autoSpaceDN/>
              <w:spacing w:line="276" w:lineRule="auto"/>
              <w:ind w:right="170"/>
              <w:jc w:val="both"/>
              <w:rPr>
                <w:rFonts w:ascii="Tahoma" w:hAnsi="Tahoma" w:cs="Tahoma"/>
                <w:sz w:val="20"/>
                <w:szCs w:val="20"/>
              </w:rPr>
            </w:pPr>
            <w:r w:rsidRPr="00505765">
              <w:rPr>
                <w:rFonts w:ascii="Tahoma" w:hAnsi="Tahoma" w:cs="Tahoma"/>
                <w:sz w:val="20"/>
                <w:szCs w:val="20"/>
              </w:rPr>
              <w:t xml:space="preserve">Attend </w:t>
            </w:r>
            <w:r w:rsidR="00364FE8" w:rsidRPr="00505765">
              <w:rPr>
                <w:rFonts w:ascii="Tahoma" w:hAnsi="Tahoma" w:cs="Tahoma"/>
                <w:sz w:val="20"/>
                <w:szCs w:val="20"/>
              </w:rPr>
              <w:t xml:space="preserve">Thrive </w:t>
            </w:r>
            <w:r w:rsidRPr="00505765">
              <w:rPr>
                <w:rFonts w:ascii="Tahoma" w:hAnsi="Tahoma" w:cs="Tahoma"/>
                <w:sz w:val="20"/>
                <w:szCs w:val="20"/>
              </w:rPr>
              <w:t xml:space="preserve">Riverina Meetings – 30 June </w:t>
            </w:r>
            <w:r w:rsidR="000A209D">
              <w:rPr>
                <w:rFonts w:ascii="Tahoma" w:hAnsi="Tahoma" w:cs="Tahoma"/>
                <w:sz w:val="20"/>
                <w:szCs w:val="20"/>
              </w:rPr>
              <w:t>2</w:t>
            </w:r>
            <w:r w:rsidRPr="00505765">
              <w:rPr>
                <w:rFonts w:ascii="Tahoma" w:hAnsi="Tahoma" w:cs="Tahoma"/>
                <w:sz w:val="20"/>
                <w:szCs w:val="20"/>
              </w:rPr>
              <w:t>019</w:t>
            </w:r>
          </w:p>
          <w:p w:rsidR="00936674" w:rsidRPr="00505765" w:rsidRDefault="00936674" w:rsidP="000A209D">
            <w:pPr>
              <w:pStyle w:val="ListParagraph"/>
              <w:widowControl/>
              <w:numPr>
                <w:ilvl w:val="0"/>
                <w:numId w:val="62"/>
              </w:numPr>
              <w:autoSpaceDE/>
              <w:autoSpaceDN/>
              <w:spacing w:line="276" w:lineRule="auto"/>
              <w:ind w:right="170"/>
              <w:jc w:val="both"/>
              <w:rPr>
                <w:rFonts w:ascii="Tahoma" w:hAnsi="Tahoma" w:cs="Tahoma"/>
                <w:sz w:val="20"/>
                <w:szCs w:val="20"/>
              </w:rPr>
            </w:pPr>
            <w:r w:rsidRPr="00505765">
              <w:rPr>
                <w:rFonts w:ascii="Tahoma" w:hAnsi="Tahoma" w:cs="Tahoma"/>
                <w:sz w:val="20"/>
                <w:szCs w:val="20"/>
              </w:rPr>
              <w:t xml:space="preserve">Attend Destination </w:t>
            </w:r>
            <w:r w:rsidR="00364FE8" w:rsidRPr="00505765">
              <w:rPr>
                <w:rFonts w:ascii="Tahoma" w:hAnsi="Tahoma" w:cs="Tahoma"/>
                <w:sz w:val="20"/>
                <w:szCs w:val="20"/>
              </w:rPr>
              <w:t>Riverina Murray</w:t>
            </w:r>
            <w:r w:rsidRPr="00505765">
              <w:rPr>
                <w:rFonts w:ascii="Tahoma" w:hAnsi="Tahoma" w:cs="Tahoma"/>
                <w:sz w:val="20"/>
                <w:szCs w:val="20"/>
              </w:rPr>
              <w:t xml:space="preserve"> meetings – 30 June 2019</w:t>
            </w:r>
          </w:p>
        </w:tc>
        <w:tc>
          <w:tcPr>
            <w:tcW w:w="1619" w:type="dxa"/>
          </w:tcPr>
          <w:p w:rsidR="00936674" w:rsidRPr="00505765" w:rsidRDefault="00B43DE5" w:rsidP="0016565B">
            <w:pPr>
              <w:widowControl/>
              <w:autoSpaceDE/>
              <w:autoSpaceDN/>
              <w:spacing w:line="276" w:lineRule="auto"/>
              <w:ind w:right="170"/>
              <w:rPr>
                <w:rFonts w:ascii="Tahoma" w:hAnsi="Tahoma" w:cs="Tahoma"/>
                <w:sz w:val="20"/>
                <w:szCs w:val="20"/>
              </w:rPr>
            </w:pPr>
            <w:r w:rsidRPr="00505765">
              <w:rPr>
                <w:rFonts w:ascii="Tahoma" w:hAnsi="Tahoma" w:cs="Tahoma"/>
                <w:sz w:val="20"/>
                <w:szCs w:val="20"/>
              </w:rPr>
              <w:t>EDM</w:t>
            </w:r>
          </w:p>
          <w:p w:rsidR="00B43DE5" w:rsidRPr="00505765" w:rsidRDefault="00B43DE5" w:rsidP="0016565B">
            <w:pPr>
              <w:widowControl/>
              <w:autoSpaceDE/>
              <w:autoSpaceDN/>
              <w:spacing w:line="276" w:lineRule="auto"/>
              <w:ind w:right="170"/>
              <w:rPr>
                <w:rFonts w:ascii="Tahoma" w:hAnsi="Tahoma" w:cs="Tahoma"/>
                <w:sz w:val="20"/>
                <w:szCs w:val="20"/>
              </w:rPr>
            </w:pPr>
          </w:p>
          <w:p w:rsidR="00B43DE5" w:rsidRPr="00505765" w:rsidRDefault="00B43DE5" w:rsidP="0016565B">
            <w:pPr>
              <w:widowControl/>
              <w:autoSpaceDE/>
              <w:autoSpaceDN/>
              <w:spacing w:line="276" w:lineRule="auto"/>
              <w:ind w:right="170"/>
              <w:rPr>
                <w:rFonts w:ascii="Tahoma" w:hAnsi="Tahoma" w:cs="Tahoma"/>
                <w:sz w:val="20"/>
                <w:szCs w:val="20"/>
              </w:rPr>
            </w:pPr>
          </w:p>
          <w:p w:rsidR="00B43DE5" w:rsidRPr="00505765" w:rsidRDefault="00B43DE5" w:rsidP="0016565B">
            <w:pPr>
              <w:widowControl/>
              <w:autoSpaceDE/>
              <w:autoSpaceDN/>
              <w:spacing w:line="276" w:lineRule="auto"/>
              <w:ind w:right="170"/>
              <w:rPr>
                <w:rFonts w:ascii="Tahoma" w:hAnsi="Tahoma" w:cs="Tahoma"/>
                <w:sz w:val="20"/>
                <w:szCs w:val="20"/>
              </w:rPr>
            </w:pPr>
          </w:p>
          <w:p w:rsidR="00C95AF7" w:rsidRDefault="00C95AF7" w:rsidP="0016565B">
            <w:pPr>
              <w:widowControl/>
              <w:autoSpaceDE/>
              <w:autoSpaceDN/>
              <w:spacing w:line="276" w:lineRule="auto"/>
              <w:ind w:right="170"/>
              <w:rPr>
                <w:rFonts w:ascii="Tahoma" w:hAnsi="Tahoma" w:cs="Tahoma"/>
                <w:sz w:val="20"/>
                <w:szCs w:val="20"/>
              </w:rPr>
            </w:pPr>
          </w:p>
          <w:p w:rsidR="00C95AF7" w:rsidRDefault="00C95AF7" w:rsidP="0016565B">
            <w:pPr>
              <w:widowControl/>
              <w:autoSpaceDE/>
              <w:autoSpaceDN/>
              <w:spacing w:line="276" w:lineRule="auto"/>
              <w:ind w:right="170"/>
              <w:rPr>
                <w:rFonts w:ascii="Tahoma" w:hAnsi="Tahoma" w:cs="Tahoma"/>
                <w:sz w:val="20"/>
                <w:szCs w:val="20"/>
              </w:rPr>
            </w:pPr>
          </w:p>
          <w:p w:rsidR="00B43DE5" w:rsidRPr="00505765" w:rsidRDefault="00B43DE5" w:rsidP="0016565B">
            <w:pPr>
              <w:widowControl/>
              <w:autoSpaceDE/>
              <w:autoSpaceDN/>
              <w:spacing w:line="276" w:lineRule="auto"/>
              <w:ind w:right="170"/>
              <w:rPr>
                <w:rFonts w:ascii="Tahoma" w:hAnsi="Tahoma" w:cs="Tahoma"/>
                <w:sz w:val="20"/>
                <w:szCs w:val="20"/>
              </w:rPr>
            </w:pPr>
            <w:r w:rsidRPr="00505765">
              <w:rPr>
                <w:rFonts w:ascii="Tahoma" w:hAnsi="Tahoma" w:cs="Tahoma"/>
                <w:sz w:val="20"/>
                <w:szCs w:val="20"/>
              </w:rPr>
              <w:t>EDM</w:t>
            </w:r>
          </w:p>
          <w:p w:rsidR="00B43DE5" w:rsidRPr="00505765" w:rsidRDefault="00B43DE5" w:rsidP="0016565B">
            <w:pPr>
              <w:widowControl/>
              <w:autoSpaceDE/>
              <w:autoSpaceDN/>
              <w:spacing w:line="276" w:lineRule="auto"/>
              <w:ind w:right="170"/>
              <w:rPr>
                <w:rFonts w:ascii="Tahoma" w:hAnsi="Tahoma" w:cs="Tahoma"/>
                <w:sz w:val="20"/>
                <w:szCs w:val="20"/>
              </w:rPr>
            </w:pPr>
          </w:p>
          <w:p w:rsidR="00B43DE5" w:rsidRPr="00505765" w:rsidRDefault="00B43DE5" w:rsidP="0016565B">
            <w:pPr>
              <w:widowControl/>
              <w:autoSpaceDE/>
              <w:autoSpaceDN/>
              <w:spacing w:line="276" w:lineRule="auto"/>
              <w:ind w:right="170"/>
              <w:rPr>
                <w:rFonts w:ascii="Tahoma" w:hAnsi="Tahoma" w:cs="Tahoma"/>
                <w:sz w:val="20"/>
                <w:szCs w:val="20"/>
              </w:rPr>
            </w:pPr>
            <w:r w:rsidRPr="00505765">
              <w:rPr>
                <w:rFonts w:ascii="Tahoma" w:hAnsi="Tahoma" w:cs="Tahoma"/>
                <w:sz w:val="20"/>
                <w:szCs w:val="20"/>
              </w:rPr>
              <w:t>EDM</w:t>
            </w:r>
          </w:p>
        </w:tc>
        <w:tc>
          <w:tcPr>
            <w:tcW w:w="1787" w:type="dxa"/>
          </w:tcPr>
          <w:p w:rsidR="00936674" w:rsidRPr="00505765" w:rsidRDefault="00936674" w:rsidP="0016565B">
            <w:pPr>
              <w:widowControl/>
              <w:autoSpaceDE/>
              <w:autoSpaceDN/>
              <w:spacing w:line="276" w:lineRule="auto"/>
              <w:ind w:right="170"/>
              <w:rPr>
                <w:rFonts w:ascii="Tahoma" w:hAnsi="Tahoma" w:cs="Tahoma"/>
                <w:sz w:val="20"/>
                <w:szCs w:val="20"/>
              </w:rPr>
            </w:pPr>
          </w:p>
          <w:p w:rsidR="00364FE8" w:rsidRPr="00505765" w:rsidRDefault="00364FE8" w:rsidP="0016565B">
            <w:pPr>
              <w:widowControl/>
              <w:autoSpaceDE/>
              <w:autoSpaceDN/>
              <w:spacing w:line="276" w:lineRule="auto"/>
              <w:ind w:right="170"/>
              <w:rPr>
                <w:rFonts w:ascii="Tahoma" w:hAnsi="Tahoma" w:cs="Tahoma"/>
                <w:sz w:val="20"/>
                <w:szCs w:val="20"/>
              </w:rPr>
            </w:pPr>
          </w:p>
          <w:p w:rsidR="00364FE8" w:rsidRPr="00505765" w:rsidRDefault="00364FE8" w:rsidP="0016565B">
            <w:pPr>
              <w:widowControl/>
              <w:autoSpaceDE/>
              <w:autoSpaceDN/>
              <w:spacing w:line="276" w:lineRule="auto"/>
              <w:ind w:right="170"/>
              <w:rPr>
                <w:rFonts w:ascii="Tahoma" w:hAnsi="Tahoma" w:cs="Tahoma"/>
                <w:sz w:val="20"/>
                <w:szCs w:val="20"/>
              </w:rPr>
            </w:pPr>
          </w:p>
          <w:p w:rsidR="00364FE8" w:rsidRPr="00505765" w:rsidRDefault="00364FE8" w:rsidP="0016565B">
            <w:pPr>
              <w:widowControl/>
              <w:autoSpaceDE/>
              <w:autoSpaceDN/>
              <w:spacing w:line="276" w:lineRule="auto"/>
              <w:ind w:right="170"/>
              <w:rPr>
                <w:rFonts w:ascii="Tahoma" w:hAnsi="Tahoma" w:cs="Tahoma"/>
                <w:sz w:val="20"/>
                <w:szCs w:val="20"/>
              </w:rPr>
            </w:pPr>
          </w:p>
          <w:p w:rsidR="00C95AF7" w:rsidRDefault="00C95AF7" w:rsidP="0016565B">
            <w:pPr>
              <w:widowControl/>
              <w:autoSpaceDE/>
              <w:autoSpaceDN/>
              <w:spacing w:line="276" w:lineRule="auto"/>
              <w:ind w:right="170"/>
              <w:rPr>
                <w:rFonts w:ascii="Tahoma" w:hAnsi="Tahoma" w:cs="Tahoma"/>
                <w:sz w:val="20"/>
                <w:szCs w:val="20"/>
              </w:rPr>
            </w:pPr>
          </w:p>
          <w:p w:rsidR="00C95AF7" w:rsidRDefault="00C95AF7" w:rsidP="0016565B">
            <w:pPr>
              <w:widowControl/>
              <w:autoSpaceDE/>
              <w:autoSpaceDN/>
              <w:spacing w:line="276" w:lineRule="auto"/>
              <w:ind w:right="170"/>
              <w:rPr>
                <w:rFonts w:ascii="Tahoma" w:hAnsi="Tahoma" w:cs="Tahoma"/>
                <w:sz w:val="20"/>
                <w:szCs w:val="20"/>
              </w:rPr>
            </w:pPr>
          </w:p>
          <w:p w:rsidR="00364FE8" w:rsidRPr="00505765" w:rsidRDefault="00364FE8" w:rsidP="0016565B">
            <w:pPr>
              <w:widowControl/>
              <w:autoSpaceDE/>
              <w:autoSpaceDN/>
              <w:spacing w:line="276" w:lineRule="auto"/>
              <w:ind w:right="170"/>
              <w:rPr>
                <w:rFonts w:ascii="Tahoma" w:hAnsi="Tahoma" w:cs="Tahoma"/>
                <w:sz w:val="20"/>
                <w:szCs w:val="20"/>
              </w:rPr>
            </w:pPr>
            <w:r w:rsidRPr="00505765">
              <w:rPr>
                <w:rFonts w:ascii="Tahoma" w:hAnsi="Tahoma" w:cs="Tahoma"/>
                <w:sz w:val="20"/>
                <w:szCs w:val="20"/>
              </w:rPr>
              <w:t>Ongoing</w:t>
            </w:r>
          </w:p>
          <w:p w:rsidR="00364FE8" w:rsidRPr="00505765" w:rsidRDefault="00364FE8" w:rsidP="0016565B">
            <w:pPr>
              <w:widowControl/>
              <w:autoSpaceDE/>
              <w:autoSpaceDN/>
              <w:spacing w:line="276" w:lineRule="auto"/>
              <w:ind w:right="170"/>
              <w:rPr>
                <w:rFonts w:ascii="Tahoma" w:hAnsi="Tahoma" w:cs="Tahoma"/>
                <w:sz w:val="20"/>
                <w:szCs w:val="20"/>
              </w:rPr>
            </w:pPr>
          </w:p>
          <w:p w:rsidR="00364FE8" w:rsidRPr="00505765" w:rsidRDefault="00364FE8" w:rsidP="0016565B">
            <w:pPr>
              <w:widowControl/>
              <w:autoSpaceDE/>
              <w:autoSpaceDN/>
              <w:spacing w:line="276" w:lineRule="auto"/>
              <w:ind w:right="170"/>
              <w:rPr>
                <w:rFonts w:ascii="Tahoma" w:hAnsi="Tahoma" w:cs="Tahoma"/>
                <w:sz w:val="20"/>
                <w:szCs w:val="20"/>
              </w:rPr>
            </w:pPr>
            <w:r w:rsidRPr="00505765">
              <w:rPr>
                <w:rFonts w:ascii="Tahoma" w:hAnsi="Tahoma" w:cs="Tahoma"/>
                <w:sz w:val="20"/>
                <w:szCs w:val="20"/>
              </w:rPr>
              <w:t>Ongoing</w:t>
            </w:r>
          </w:p>
        </w:tc>
        <w:tc>
          <w:tcPr>
            <w:tcW w:w="1787" w:type="dxa"/>
          </w:tcPr>
          <w:p w:rsidR="00936674" w:rsidRPr="00505765" w:rsidRDefault="00936674" w:rsidP="0016565B">
            <w:pPr>
              <w:widowControl/>
              <w:autoSpaceDE/>
              <w:autoSpaceDN/>
              <w:spacing w:line="276" w:lineRule="auto"/>
              <w:ind w:right="170"/>
              <w:rPr>
                <w:rFonts w:ascii="Tahoma" w:hAnsi="Tahoma" w:cs="Tahoma"/>
                <w:sz w:val="20"/>
                <w:szCs w:val="20"/>
              </w:rPr>
            </w:pPr>
          </w:p>
          <w:p w:rsidR="00C65D72" w:rsidRPr="00505765" w:rsidRDefault="00C65D72" w:rsidP="0016565B">
            <w:pPr>
              <w:widowControl/>
              <w:autoSpaceDE/>
              <w:autoSpaceDN/>
              <w:spacing w:line="276" w:lineRule="auto"/>
              <w:ind w:right="170"/>
              <w:rPr>
                <w:rFonts w:ascii="Tahoma" w:hAnsi="Tahoma" w:cs="Tahoma"/>
                <w:sz w:val="20"/>
                <w:szCs w:val="20"/>
              </w:rPr>
            </w:pPr>
          </w:p>
          <w:p w:rsidR="00C65D72" w:rsidRPr="00505765" w:rsidRDefault="00C65D72" w:rsidP="0016565B">
            <w:pPr>
              <w:widowControl/>
              <w:autoSpaceDE/>
              <w:autoSpaceDN/>
              <w:spacing w:line="276" w:lineRule="auto"/>
              <w:ind w:right="170"/>
              <w:rPr>
                <w:rFonts w:ascii="Tahoma" w:hAnsi="Tahoma" w:cs="Tahoma"/>
                <w:sz w:val="20"/>
                <w:szCs w:val="20"/>
              </w:rPr>
            </w:pPr>
          </w:p>
          <w:p w:rsidR="00C95AF7" w:rsidRDefault="00C95AF7" w:rsidP="0016565B">
            <w:pPr>
              <w:widowControl/>
              <w:autoSpaceDE/>
              <w:autoSpaceDN/>
              <w:spacing w:line="276" w:lineRule="auto"/>
              <w:ind w:right="170"/>
              <w:rPr>
                <w:rFonts w:ascii="Tahoma" w:hAnsi="Tahoma" w:cs="Tahoma"/>
                <w:sz w:val="20"/>
                <w:szCs w:val="20"/>
              </w:rPr>
            </w:pPr>
          </w:p>
          <w:p w:rsidR="00C65D72" w:rsidRPr="00505765" w:rsidRDefault="00C65D72" w:rsidP="00C95AF7">
            <w:pPr>
              <w:widowControl/>
              <w:autoSpaceDE/>
              <w:autoSpaceDN/>
              <w:spacing w:line="276" w:lineRule="auto"/>
              <w:ind w:right="170"/>
              <w:jc w:val="both"/>
              <w:rPr>
                <w:rFonts w:ascii="Tahoma" w:hAnsi="Tahoma" w:cs="Tahoma"/>
                <w:sz w:val="20"/>
                <w:szCs w:val="20"/>
              </w:rPr>
            </w:pPr>
            <w:r w:rsidRPr="00505765">
              <w:rPr>
                <w:rFonts w:ascii="Tahoma" w:hAnsi="Tahoma" w:cs="Tahoma"/>
                <w:sz w:val="20"/>
                <w:szCs w:val="20"/>
              </w:rPr>
              <w:t>Also attended Kidman Way Promotion</w:t>
            </w:r>
            <w:r w:rsidR="00C95AF7">
              <w:rPr>
                <w:rFonts w:ascii="Tahoma" w:hAnsi="Tahoma" w:cs="Tahoma"/>
                <w:sz w:val="20"/>
                <w:szCs w:val="20"/>
              </w:rPr>
              <w:t>al</w:t>
            </w:r>
            <w:r w:rsidRPr="00505765">
              <w:rPr>
                <w:rFonts w:ascii="Tahoma" w:hAnsi="Tahoma" w:cs="Tahoma"/>
                <w:sz w:val="20"/>
                <w:szCs w:val="20"/>
              </w:rPr>
              <w:t xml:space="preserve"> Committee meetings </w:t>
            </w:r>
          </w:p>
        </w:tc>
      </w:tr>
      <w:tr w:rsidR="00936674" w:rsidRPr="00505765" w:rsidTr="00787C1C">
        <w:trPr>
          <w:trHeight w:val="1665"/>
        </w:trPr>
        <w:tc>
          <w:tcPr>
            <w:tcW w:w="1017" w:type="dxa"/>
          </w:tcPr>
          <w:p w:rsidR="00936674" w:rsidRPr="00505765" w:rsidRDefault="00936674" w:rsidP="00A41108">
            <w:pPr>
              <w:widowControl/>
              <w:autoSpaceDE/>
              <w:autoSpaceDN/>
              <w:spacing w:line="276" w:lineRule="auto"/>
              <w:rPr>
                <w:rFonts w:ascii="Tahoma" w:hAnsi="Tahoma" w:cs="Tahoma"/>
                <w:b/>
                <w:sz w:val="20"/>
                <w:szCs w:val="20"/>
              </w:rPr>
            </w:pPr>
            <w:r w:rsidRPr="00505765">
              <w:rPr>
                <w:rFonts w:ascii="Tahoma" w:hAnsi="Tahoma" w:cs="Tahoma"/>
                <w:b/>
                <w:sz w:val="20"/>
                <w:szCs w:val="20"/>
              </w:rPr>
              <w:t>Strategy</w:t>
            </w:r>
          </w:p>
          <w:p w:rsidR="00936674" w:rsidRPr="00505765" w:rsidRDefault="00936674" w:rsidP="00A41108">
            <w:pPr>
              <w:widowControl/>
              <w:autoSpaceDE/>
              <w:autoSpaceDN/>
              <w:spacing w:line="276" w:lineRule="auto"/>
              <w:rPr>
                <w:rFonts w:ascii="Tahoma" w:hAnsi="Tahoma" w:cs="Tahoma"/>
                <w:b/>
                <w:sz w:val="20"/>
                <w:szCs w:val="20"/>
              </w:rPr>
            </w:pPr>
            <w:r w:rsidRPr="00505765">
              <w:rPr>
                <w:rFonts w:ascii="Tahoma" w:hAnsi="Tahoma" w:cs="Tahoma"/>
                <w:b/>
                <w:sz w:val="20"/>
                <w:szCs w:val="20"/>
              </w:rPr>
              <w:t>4.2.3</w:t>
            </w:r>
          </w:p>
        </w:tc>
        <w:tc>
          <w:tcPr>
            <w:tcW w:w="2802" w:type="dxa"/>
          </w:tcPr>
          <w:p w:rsidR="00936674" w:rsidRPr="00505765" w:rsidRDefault="00936674" w:rsidP="00BC014A">
            <w:pPr>
              <w:tabs>
                <w:tab w:val="left" w:pos="139"/>
              </w:tabs>
              <w:ind w:right="170"/>
              <w:jc w:val="both"/>
              <w:rPr>
                <w:rFonts w:ascii="Tahoma" w:hAnsi="Tahoma" w:cs="Tahoma"/>
                <w:sz w:val="20"/>
                <w:szCs w:val="20"/>
              </w:rPr>
            </w:pPr>
            <w:r w:rsidRPr="00505765">
              <w:rPr>
                <w:rFonts w:ascii="Tahoma" w:hAnsi="Tahoma" w:cs="Tahoma"/>
                <w:sz w:val="20"/>
                <w:szCs w:val="20"/>
              </w:rPr>
              <w:t>Contribute to regional tourism initiatives and major events in the region</w:t>
            </w:r>
          </w:p>
          <w:p w:rsidR="00936674" w:rsidRPr="00505765" w:rsidRDefault="00936674" w:rsidP="00BC014A">
            <w:pPr>
              <w:tabs>
                <w:tab w:val="left" w:pos="139"/>
              </w:tabs>
              <w:ind w:right="170"/>
              <w:jc w:val="both"/>
              <w:rPr>
                <w:rFonts w:ascii="Tahoma" w:eastAsia="Century Gothic" w:hAnsi="Tahoma" w:cs="Tahoma"/>
                <w:sz w:val="20"/>
                <w:szCs w:val="20"/>
              </w:rPr>
            </w:pPr>
          </w:p>
        </w:tc>
        <w:tc>
          <w:tcPr>
            <w:tcW w:w="4936" w:type="dxa"/>
          </w:tcPr>
          <w:p w:rsidR="00936674" w:rsidRPr="00505765" w:rsidRDefault="00936674" w:rsidP="00BC014A">
            <w:pPr>
              <w:tabs>
                <w:tab w:val="left" w:pos="139"/>
              </w:tabs>
              <w:ind w:left="139" w:right="170"/>
              <w:jc w:val="both"/>
              <w:rPr>
                <w:rFonts w:ascii="Tahoma" w:hAnsi="Tahoma" w:cs="Tahoma"/>
                <w:b/>
                <w:sz w:val="20"/>
                <w:szCs w:val="20"/>
              </w:rPr>
            </w:pPr>
            <w:r w:rsidRPr="00505765">
              <w:rPr>
                <w:rFonts w:ascii="Tahoma" w:hAnsi="Tahoma" w:cs="Tahoma"/>
                <w:b/>
                <w:sz w:val="20"/>
                <w:szCs w:val="20"/>
              </w:rPr>
              <w:t>Action 4.2.3.1 Participate in regional tourism initiatives and major events</w:t>
            </w:r>
          </w:p>
          <w:p w:rsidR="00936674" w:rsidRPr="00505765" w:rsidRDefault="00936674" w:rsidP="00BC014A">
            <w:pPr>
              <w:pStyle w:val="ListParagraph"/>
              <w:widowControl/>
              <w:numPr>
                <w:ilvl w:val="0"/>
                <w:numId w:val="63"/>
              </w:numPr>
              <w:autoSpaceDE/>
              <w:autoSpaceDN/>
              <w:spacing w:after="200" w:line="276" w:lineRule="auto"/>
              <w:ind w:right="170"/>
              <w:jc w:val="both"/>
              <w:rPr>
                <w:rFonts w:ascii="Tahoma" w:hAnsi="Tahoma" w:cs="Tahoma"/>
                <w:sz w:val="20"/>
                <w:szCs w:val="20"/>
              </w:rPr>
            </w:pPr>
            <w:r w:rsidRPr="00505765">
              <w:rPr>
                <w:rFonts w:ascii="Tahoma" w:hAnsi="Tahoma" w:cs="Tahoma"/>
                <w:sz w:val="20"/>
                <w:szCs w:val="20"/>
              </w:rPr>
              <w:t xml:space="preserve">Maintain membership and attend quarterly meetings of key organizations and stakeholder groups – 30 June 2022 with annual review and reporting </w:t>
            </w:r>
          </w:p>
        </w:tc>
        <w:tc>
          <w:tcPr>
            <w:tcW w:w="1619" w:type="dxa"/>
          </w:tcPr>
          <w:p w:rsidR="00B43DE5" w:rsidRPr="00505765" w:rsidRDefault="00B43DE5" w:rsidP="00A41108">
            <w:pPr>
              <w:widowControl/>
              <w:autoSpaceDE/>
              <w:autoSpaceDN/>
              <w:spacing w:after="200" w:line="276" w:lineRule="auto"/>
              <w:rPr>
                <w:rFonts w:ascii="Tahoma" w:hAnsi="Tahoma" w:cs="Tahoma"/>
                <w:sz w:val="20"/>
                <w:szCs w:val="20"/>
              </w:rPr>
            </w:pPr>
          </w:p>
          <w:p w:rsidR="00936674" w:rsidRPr="00505765" w:rsidRDefault="00B43DE5" w:rsidP="00A41108">
            <w:pPr>
              <w:widowControl/>
              <w:autoSpaceDE/>
              <w:autoSpaceDN/>
              <w:spacing w:after="200" w:line="276" w:lineRule="auto"/>
              <w:rPr>
                <w:rFonts w:ascii="Tahoma" w:hAnsi="Tahoma" w:cs="Tahoma"/>
                <w:sz w:val="20"/>
                <w:szCs w:val="20"/>
              </w:rPr>
            </w:pPr>
            <w:r w:rsidRPr="00505765">
              <w:rPr>
                <w:rFonts w:ascii="Tahoma" w:hAnsi="Tahoma" w:cs="Tahoma"/>
                <w:sz w:val="20"/>
                <w:szCs w:val="20"/>
              </w:rPr>
              <w:t>EDM</w:t>
            </w:r>
          </w:p>
          <w:p w:rsidR="00B43DE5" w:rsidRPr="00505765" w:rsidRDefault="00B43DE5" w:rsidP="00A41108">
            <w:pPr>
              <w:widowControl/>
              <w:autoSpaceDE/>
              <w:autoSpaceDN/>
              <w:spacing w:after="200" w:line="276" w:lineRule="auto"/>
              <w:rPr>
                <w:rFonts w:ascii="Tahoma" w:hAnsi="Tahoma" w:cs="Tahoma"/>
                <w:sz w:val="20"/>
                <w:szCs w:val="20"/>
              </w:rPr>
            </w:pPr>
          </w:p>
        </w:tc>
        <w:tc>
          <w:tcPr>
            <w:tcW w:w="1787" w:type="dxa"/>
          </w:tcPr>
          <w:p w:rsidR="00936674" w:rsidRPr="00505765" w:rsidRDefault="00936674" w:rsidP="00A41108">
            <w:pPr>
              <w:widowControl/>
              <w:autoSpaceDE/>
              <w:autoSpaceDN/>
              <w:spacing w:after="200" w:line="276" w:lineRule="auto"/>
              <w:rPr>
                <w:rFonts w:ascii="Tahoma" w:hAnsi="Tahoma" w:cs="Tahoma"/>
                <w:sz w:val="20"/>
                <w:szCs w:val="20"/>
              </w:rPr>
            </w:pPr>
          </w:p>
          <w:p w:rsidR="00C65D72" w:rsidRPr="00505765" w:rsidRDefault="00C65D72" w:rsidP="00A41108">
            <w:pPr>
              <w:widowControl/>
              <w:autoSpaceDE/>
              <w:autoSpaceDN/>
              <w:spacing w:after="200" w:line="276" w:lineRule="auto"/>
              <w:rPr>
                <w:rFonts w:ascii="Tahoma" w:hAnsi="Tahoma" w:cs="Tahoma"/>
                <w:sz w:val="20"/>
                <w:szCs w:val="20"/>
              </w:rPr>
            </w:pPr>
            <w:r w:rsidRPr="00505765">
              <w:rPr>
                <w:rFonts w:ascii="Tahoma" w:hAnsi="Tahoma" w:cs="Tahoma"/>
                <w:sz w:val="20"/>
                <w:szCs w:val="20"/>
              </w:rPr>
              <w:t>Ongoing</w:t>
            </w:r>
          </w:p>
        </w:tc>
        <w:tc>
          <w:tcPr>
            <w:tcW w:w="1787" w:type="dxa"/>
          </w:tcPr>
          <w:p w:rsidR="00C65D72" w:rsidRPr="00505765" w:rsidRDefault="00C65D72" w:rsidP="00A41108">
            <w:pPr>
              <w:widowControl/>
              <w:autoSpaceDE/>
              <w:autoSpaceDN/>
              <w:spacing w:after="200" w:line="276" w:lineRule="auto"/>
              <w:rPr>
                <w:rFonts w:ascii="Tahoma" w:hAnsi="Tahoma" w:cs="Tahoma"/>
                <w:sz w:val="20"/>
                <w:szCs w:val="20"/>
              </w:rPr>
            </w:pPr>
            <w:r w:rsidRPr="00505765">
              <w:rPr>
                <w:rFonts w:ascii="Tahoma" w:hAnsi="Tahoma" w:cs="Tahoma"/>
                <w:sz w:val="20"/>
                <w:szCs w:val="20"/>
              </w:rPr>
              <w:t>Thrive Riverina, Destinati</w:t>
            </w:r>
            <w:r w:rsidR="00A107BB" w:rsidRPr="00505765">
              <w:rPr>
                <w:rFonts w:ascii="Tahoma" w:hAnsi="Tahoma" w:cs="Tahoma"/>
                <w:sz w:val="20"/>
                <w:szCs w:val="20"/>
              </w:rPr>
              <w:t>on Riverina Murray, Kidman Way P</w:t>
            </w:r>
            <w:r w:rsidR="00C95AF7">
              <w:rPr>
                <w:rFonts w:ascii="Tahoma" w:hAnsi="Tahoma" w:cs="Tahoma"/>
                <w:sz w:val="20"/>
                <w:szCs w:val="20"/>
              </w:rPr>
              <w:t xml:space="preserve">romotional </w:t>
            </w:r>
            <w:r w:rsidRPr="00505765">
              <w:rPr>
                <w:rFonts w:ascii="Tahoma" w:hAnsi="Tahoma" w:cs="Tahoma"/>
                <w:sz w:val="20"/>
                <w:szCs w:val="20"/>
              </w:rPr>
              <w:t>Committee, Newell Highway Promotions Committee, Ned Kelly Touring Route</w:t>
            </w:r>
          </w:p>
        </w:tc>
      </w:tr>
      <w:tr w:rsidR="00936674" w:rsidRPr="00505765" w:rsidTr="00787C1C">
        <w:trPr>
          <w:trHeight w:val="2148"/>
        </w:trPr>
        <w:tc>
          <w:tcPr>
            <w:tcW w:w="1017" w:type="dxa"/>
          </w:tcPr>
          <w:p w:rsidR="00936674" w:rsidRPr="00505765" w:rsidRDefault="00936674" w:rsidP="00ED7A16">
            <w:pPr>
              <w:widowControl/>
              <w:autoSpaceDE/>
              <w:autoSpaceDN/>
              <w:spacing w:line="276" w:lineRule="auto"/>
              <w:rPr>
                <w:rFonts w:ascii="Tahoma" w:hAnsi="Tahoma" w:cs="Tahoma"/>
                <w:b/>
                <w:sz w:val="20"/>
                <w:szCs w:val="20"/>
              </w:rPr>
            </w:pPr>
            <w:r w:rsidRPr="00505765">
              <w:rPr>
                <w:rFonts w:ascii="Tahoma" w:hAnsi="Tahoma" w:cs="Tahoma"/>
                <w:b/>
                <w:sz w:val="20"/>
                <w:szCs w:val="20"/>
              </w:rPr>
              <w:lastRenderedPageBreak/>
              <w:t>Strategy</w:t>
            </w:r>
          </w:p>
          <w:p w:rsidR="00936674" w:rsidRPr="00505765" w:rsidRDefault="00936674" w:rsidP="00ED7A16">
            <w:pPr>
              <w:widowControl/>
              <w:autoSpaceDE/>
              <w:autoSpaceDN/>
              <w:spacing w:line="276" w:lineRule="auto"/>
              <w:rPr>
                <w:rFonts w:ascii="Tahoma" w:hAnsi="Tahoma" w:cs="Tahoma"/>
                <w:b/>
                <w:sz w:val="20"/>
                <w:szCs w:val="20"/>
              </w:rPr>
            </w:pPr>
            <w:r w:rsidRPr="00505765">
              <w:rPr>
                <w:rFonts w:ascii="Tahoma" w:hAnsi="Tahoma" w:cs="Tahoma"/>
                <w:b/>
                <w:sz w:val="20"/>
                <w:szCs w:val="20"/>
              </w:rPr>
              <w:t>4.2.4</w:t>
            </w:r>
          </w:p>
        </w:tc>
        <w:tc>
          <w:tcPr>
            <w:tcW w:w="2802" w:type="dxa"/>
          </w:tcPr>
          <w:p w:rsidR="00936674" w:rsidRPr="00505765" w:rsidRDefault="00936674" w:rsidP="00C95AF7">
            <w:pPr>
              <w:tabs>
                <w:tab w:val="left" w:pos="139"/>
              </w:tabs>
              <w:ind w:right="202"/>
              <w:jc w:val="both"/>
              <w:rPr>
                <w:rFonts w:ascii="Tahoma" w:hAnsi="Tahoma" w:cs="Tahoma"/>
                <w:sz w:val="20"/>
                <w:szCs w:val="20"/>
              </w:rPr>
            </w:pPr>
            <w:r w:rsidRPr="00505765">
              <w:rPr>
                <w:rFonts w:ascii="Tahoma" w:hAnsi="Tahoma" w:cs="Tahoma"/>
                <w:sz w:val="20"/>
                <w:szCs w:val="20"/>
              </w:rPr>
              <w:t>4.2.4 Ensure there is adequate supply of residential and industrial land to stimulate business and population growth</w:t>
            </w:r>
          </w:p>
          <w:p w:rsidR="00936674" w:rsidRPr="00505765" w:rsidRDefault="00936674" w:rsidP="00C95AF7">
            <w:pPr>
              <w:tabs>
                <w:tab w:val="left" w:pos="139"/>
              </w:tabs>
              <w:ind w:right="202"/>
              <w:jc w:val="both"/>
              <w:rPr>
                <w:rFonts w:ascii="Tahoma" w:eastAsia="Century Gothic" w:hAnsi="Tahoma" w:cs="Tahoma"/>
                <w:sz w:val="20"/>
                <w:szCs w:val="20"/>
              </w:rPr>
            </w:pPr>
          </w:p>
        </w:tc>
        <w:tc>
          <w:tcPr>
            <w:tcW w:w="4936" w:type="dxa"/>
          </w:tcPr>
          <w:p w:rsidR="00936674" w:rsidRPr="00505765" w:rsidRDefault="00936674" w:rsidP="00390E9A">
            <w:pPr>
              <w:tabs>
                <w:tab w:val="left" w:pos="139"/>
              </w:tabs>
              <w:ind w:right="170"/>
              <w:jc w:val="both"/>
              <w:rPr>
                <w:rFonts w:ascii="Tahoma" w:eastAsia="Century Gothic" w:hAnsi="Tahoma" w:cs="Tahoma"/>
                <w:b/>
                <w:sz w:val="20"/>
                <w:szCs w:val="20"/>
              </w:rPr>
            </w:pPr>
            <w:r w:rsidRPr="00505765">
              <w:rPr>
                <w:rFonts w:ascii="Tahoma" w:hAnsi="Tahoma" w:cs="Tahoma"/>
                <w:b/>
                <w:sz w:val="20"/>
                <w:szCs w:val="20"/>
              </w:rPr>
              <w:t>Action 4.2.4.1 Plan for future housing and business needs in the Murrumbidgee towns</w:t>
            </w:r>
          </w:p>
          <w:p w:rsidR="00390E9A" w:rsidRPr="00390E9A" w:rsidRDefault="00936674" w:rsidP="00390E9A">
            <w:pPr>
              <w:pStyle w:val="ListParagraph"/>
              <w:widowControl/>
              <w:numPr>
                <w:ilvl w:val="0"/>
                <w:numId w:val="64"/>
              </w:numPr>
              <w:autoSpaceDE/>
              <w:autoSpaceDN/>
              <w:spacing w:line="276" w:lineRule="auto"/>
              <w:ind w:right="170"/>
              <w:jc w:val="both"/>
              <w:rPr>
                <w:rFonts w:ascii="Tahoma" w:hAnsi="Tahoma" w:cs="Tahoma"/>
                <w:sz w:val="20"/>
                <w:szCs w:val="20"/>
              </w:rPr>
            </w:pPr>
            <w:r w:rsidRPr="00505765">
              <w:rPr>
                <w:rFonts w:ascii="Tahoma" w:hAnsi="Tahoma" w:cs="Tahoma"/>
                <w:sz w:val="20"/>
                <w:szCs w:val="20"/>
              </w:rPr>
              <w:t xml:space="preserve">Review/develop/implement Town Plans for three towns identifying and incorporating residential and industrial land needs </w:t>
            </w:r>
            <w:r w:rsidR="00390E9A">
              <w:rPr>
                <w:rFonts w:ascii="Tahoma" w:hAnsi="Tahoma" w:cs="Tahoma"/>
                <w:sz w:val="20"/>
                <w:szCs w:val="20"/>
              </w:rPr>
              <w:t>and opportunities – 30 June 2019</w:t>
            </w:r>
          </w:p>
          <w:p w:rsidR="00936674" w:rsidRPr="00505765" w:rsidRDefault="00936674" w:rsidP="00390E9A">
            <w:pPr>
              <w:pStyle w:val="ListParagraph"/>
              <w:widowControl/>
              <w:numPr>
                <w:ilvl w:val="0"/>
                <w:numId w:val="64"/>
              </w:numPr>
              <w:autoSpaceDE/>
              <w:autoSpaceDN/>
              <w:spacing w:line="276" w:lineRule="auto"/>
              <w:ind w:right="170"/>
              <w:jc w:val="both"/>
              <w:rPr>
                <w:rFonts w:ascii="Tahoma" w:hAnsi="Tahoma" w:cs="Tahoma"/>
                <w:sz w:val="20"/>
                <w:szCs w:val="20"/>
              </w:rPr>
            </w:pPr>
            <w:r w:rsidRPr="00505765">
              <w:rPr>
                <w:rFonts w:ascii="Tahoma" w:hAnsi="Tahoma" w:cs="Tahoma"/>
                <w:sz w:val="20"/>
                <w:szCs w:val="20"/>
              </w:rPr>
              <w:t>Develop promotion strategy for housing and industrial land developments across Murrumbidgee – 30 June 2019</w:t>
            </w:r>
          </w:p>
        </w:tc>
        <w:tc>
          <w:tcPr>
            <w:tcW w:w="1619" w:type="dxa"/>
          </w:tcPr>
          <w:p w:rsidR="00B43DE5" w:rsidRPr="00505765" w:rsidRDefault="00B43DE5" w:rsidP="00390E9A">
            <w:pPr>
              <w:widowControl/>
              <w:autoSpaceDE/>
              <w:autoSpaceDN/>
              <w:spacing w:line="276" w:lineRule="auto"/>
              <w:rPr>
                <w:rFonts w:ascii="Tahoma" w:hAnsi="Tahoma" w:cs="Tahoma"/>
                <w:sz w:val="20"/>
                <w:szCs w:val="20"/>
              </w:rPr>
            </w:pPr>
          </w:p>
          <w:p w:rsidR="00390E9A" w:rsidRDefault="00390E9A" w:rsidP="00390E9A">
            <w:pPr>
              <w:widowControl/>
              <w:autoSpaceDE/>
              <w:autoSpaceDN/>
              <w:spacing w:line="276" w:lineRule="auto"/>
              <w:rPr>
                <w:rFonts w:ascii="Tahoma" w:hAnsi="Tahoma" w:cs="Tahoma"/>
                <w:sz w:val="20"/>
                <w:szCs w:val="20"/>
              </w:rPr>
            </w:pPr>
          </w:p>
          <w:p w:rsidR="00B43DE5" w:rsidRPr="00505765" w:rsidRDefault="00B43DE5" w:rsidP="00390E9A">
            <w:pPr>
              <w:widowControl/>
              <w:autoSpaceDE/>
              <w:autoSpaceDN/>
              <w:spacing w:line="276" w:lineRule="auto"/>
              <w:rPr>
                <w:rFonts w:ascii="Tahoma" w:hAnsi="Tahoma" w:cs="Tahoma"/>
                <w:sz w:val="20"/>
                <w:szCs w:val="20"/>
              </w:rPr>
            </w:pPr>
            <w:r w:rsidRPr="00505765">
              <w:rPr>
                <w:rFonts w:ascii="Tahoma" w:hAnsi="Tahoma" w:cs="Tahoma"/>
                <w:sz w:val="20"/>
                <w:szCs w:val="20"/>
              </w:rPr>
              <w:t>MPE</w:t>
            </w:r>
          </w:p>
          <w:p w:rsidR="00B43DE5" w:rsidRPr="00505765" w:rsidRDefault="00B43DE5" w:rsidP="00390E9A">
            <w:pPr>
              <w:widowControl/>
              <w:autoSpaceDE/>
              <w:autoSpaceDN/>
              <w:spacing w:line="276" w:lineRule="auto"/>
              <w:rPr>
                <w:rFonts w:ascii="Tahoma" w:hAnsi="Tahoma" w:cs="Tahoma"/>
                <w:sz w:val="20"/>
                <w:szCs w:val="20"/>
              </w:rPr>
            </w:pPr>
          </w:p>
          <w:p w:rsidR="00390E9A" w:rsidRDefault="00390E9A" w:rsidP="00390E9A">
            <w:pPr>
              <w:widowControl/>
              <w:autoSpaceDE/>
              <w:autoSpaceDN/>
              <w:spacing w:line="276" w:lineRule="auto"/>
              <w:rPr>
                <w:rFonts w:ascii="Tahoma" w:hAnsi="Tahoma" w:cs="Tahoma"/>
                <w:sz w:val="20"/>
                <w:szCs w:val="20"/>
              </w:rPr>
            </w:pPr>
          </w:p>
          <w:p w:rsidR="00390E9A" w:rsidRDefault="00390E9A" w:rsidP="00390E9A">
            <w:pPr>
              <w:widowControl/>
              <w:autoSpaceDE/>
              <w:autoSpaceDN/>
              <w:spacing w:line="276" w:lineRule="auto"/>
              <w:rPr>
                <w:rFonts w:ascii="Tahoma" w:hAnsi="Tahoma" w:cs="Tahoma"/>
                <w:sz w:val="20"/>
                <w:szCs w:val="20"/>
              </w:rPr>
            </w:pPr>
          </w:p>
          <w:p w:rsidR="00B43DE5" w:rsidRPr="00505765" w:rsidRDefault="00B43DE5" w:rsidP="00390E9A">
            <w:pPr>
              <w:widowControl/>
              <w:autoSpaceDE/>
              <w:autoSpaceDN/>
              <w:spacing w:line="276" w:lineRule="auto"/>
              <w:rPr>
                <w:rFonts w:ascii="Tahoma" w:hAnsi="Tahoma" w:cs="Tahoma"/>
                <w:sz w:val="20"/>
                <w:szCs w:val="20"/>
              </w:rPr>
            </w:pPr>
            <w:r w:rsidRPr="00505765">
              <w:rPr>
                <w:rFonts w:ascii="Tahoma" w:hAnsi="Tahoma" w:cs="Tahoma"/>
                <w:sz w:val="20"/>
                <w:szCs w:val="20"/>
              </w:rPr>
              <w:t>MPE</w:t>
            </w:r>
          </w:p>
        </w:tc>
        <w:tc>
          <w:tcPr>
            <w:tcW w:w="1787" w:type="dxa"/>
          </w:tcPr>
          <w:p w:rsidR="00C51014" w:rsidRPr="00505765" w:rsidRDefault="00C51014" w:rsidP="00390E9A">
            <w:pPr>
              <w:widowControl/>
              <w:autoSpaceDE/>
              <w:autoSpaceDN/>
              <w:spacing w:line="276" w:lineRule="auto"/>
              <w:rPr>
                <w:rFonts w:ascii="Tahoma" w:hAnsi="Tahoma" w:cs="Tahoma"/>
                <w:sz w:val="20"/>
                <w:szCs w:val="20"/>
              </w:rPr>
            </w:pPr>
          </w:p>
          <w:p w:rsidR="00C51014" w:rsidRPr="00505765" w:rsidRDefault="00C51014" w:rsidP="00390E9A">
            <w:pPr>
              <w:widowControl/>
              <w:autoSpaceDE/>
              <w:autoSpaceDN/>
              <w:spacing w:line="276" w:lineRule="auto"/>
              <w:rPr>
                <w:rFonts w:ascii="Tahoma" w:hAnsi="Tahoma" w:cs="Tahoma"/>
                <w:sz w:val="20"/>
                <w:szCs w:val="20"/>
              </w:rPr>
            </w:pPr>
          </w:p>
          <w:p w:rsidR="00C51014" w:rsidRPr="00505765" w:rsidRDefault="00FD3496" w:rsidP="0079430E">
            <w:pPr>
              <w:widowControl/>
              <w:autoSpaceDE/>
              <w:autoSpaceDN/>
              <w:spacing w:line="276" w:lineRule="auto"/>
              <w:rPr>
                <w:rFonts w:ascii="Tahoma" w:hAnsi="Tahoma" w:cs="Tahoma"/>
                <w:sz w:val="20"/>
                <w:szCs w:val="20"/>
              </w:rPr>
            </w:pPr>
            <w:r>
              <w:rPr>
                <w:rFonts w:ascii="Tahoma" w:hAnsi="Tahoma" w:cs="Tahoma"/>
                <w:sz w:val="20"/>
                <w:szCs w:val="20"/>
              </w:rPr>
              <w:t>Commenc</w:t>
            </w:r>
            <w:r w:rsidR="0079430E">
              <w:rPr>
                <w:rFonts w:ascii="Tahoma" w:hAnsi="Tahoma" w:cs="Tahoma"/>
                <w:sz w:val="20"/>
                <w:szCs w:val="20"/>
              </w:rPr>
              <w:t>ed</w:t>
            </w:r>
            <w:r>
              <w:rPr>
                <w:rFonts w:ascii="Tahoma" w:hAnsi="Tahoma" w:cs="Tahoma"/>
                <w:sz w:val="20"/>
                <w:szCs w:val="20"/>
              </w:rPr>
              <w:t xml:space="preserve"> </w:t>
            </w:r>
            <w:r w:rsidR="00C51014" w:rsidRPr="00505765">
              <w:rPr>
                <w:rFonts w:ascii="Tahoma" w:hAnsi="Tahoma" w:cs="Tahoma"/>
                <w:sz w:val="20"/>
                <w:szCs w:val="20"/>
              </w:rPr>
              <w:t>2019</w:t>
            </w:r>
            <w:r>
              <w:rPr>
                <w:rFonts w:ascii="Tahoma" w:hAnsi="Tahoma" w:cs="Tahoma"/>
                <w:sz w:val="20"/>
                <w:szCs w:val="20"/>
              </w:rPr>
              <w:t>/20</w:t>
            </w:r>
          </w:p>
        </w:tc>
        <w:tc>
          <w:tcPr>
            <w:tcW w:w="1787" w:type="dxa"/>
          </w:tcPr>
          <w:p w:rsidR="00C51014" w:rsidRPr="00505765" w:rsidRDefault="00C51014" w:rsidP="00390E9A">
            <w:pPr>
              <w:widowControl/>
              <w:autoSpaceDE/>
              <w:autoSpaceDN/>
              <w:spacing w:line="276" w:lineRule="auto"/>
              <w:rPr>
                <w:rFonts w:ascii="Tahoma" w:hAnsi="Tahoma" w:cs="Tahoma"/>
                <w:sz w:val="20"/>
                <w:szCs w:val="20"/>
              </w:rPr>
            </w:pPr>
          </w:p>
          <w:p w:rsidR="00C51014" w:rsidRPr="00505765" w:rsidRDefault="00C51014" w:rsidP="00390E9A">
            <w:pPr>
              <w:widowControl/>
              <w:autoSpaceDE/>
              <w:autoSpaceDN/>
              <w:spacing w:line="276" w:lineRule="auto"/>
              <w:rPr>
                <w:rFonts w:ascii="Tahoma" w:hAnsi="Tahoma" w:cs="Tahoma"/>
                <w:sz w:val="20"/>
                <w:szCs w:val="20"/>
              </w:rPr>
            </w:pPr>
          </w:p>
          <w:p w:rsidR="00C51014" w:rsidRPr="00505765" w:rsidRDefault="00C51014" w:rsidP="00390E9A">
            <w:pPr>
              <w:widowControl/>
              <w:autoSpaceDE/>
              <w:autoSpaceDN/>
              <w:spacing w:line="276" w:lineRule="auto"/>
              <w:rPr>
                <w:rFonts w:ascii="Tahoma" w:hAnsi="Tahoma" w:cs="Tahoma"/>
                <w:sz w:val="20"/>
                <w:szCs w:val="20"/>
              </w:rPr>
            </w:pPr>
            <w:r w:rsidRPr="00505765">
              <w:rPr>
                <w:rFonts w:ascii="Tahoma" w:hAnsi="Tahoma" w:cs="Tahoma"/>
                <w:sz w:val="20"/>
                <w:szCs w:val="20"/>
              </w:rPr>
              <w:t>Funding received</w:t>
            </w:r>
          </w:p>
        </w:tc>
      </w:tr>
      <w:tr w:rsidR="00936674" w:rsidRPr="00505765" w:rsidTr="00787C1C">
        <w:trPr>
          <w:trHeight w:val="2148"/>
        </w:trPr>
        <w:tc>
          <w:tcPr>
            <w:tcW w:w="1017" w:type="dxa"/>
          </w:tcPr>
          <w:p w:rsidR="00936674" w:rsidRPr="00505765" w:rsidRDefault="00936674" w:rsidP="00390E9A">
            <w:pPr>
              <w:widowControl/>
              <w:autoSpaceDE/>
              <w:autoSpaceDN/>
              <w:rPr>
                <w:rFonts w:ascii="Tahoma" w:hAnsi="Tahoma" w:cs="Tahoma"/>
                <w:b/>
                <w:sz w:val="20"/>
                <w:szCs w:val="20"/>
              </w:rPr>
            </w:pPr>
            <w:r w:rsidRPr="00505765">
              <w:rPr>
                <w:rFonts w:ascii="Tahoma" w:hAnsi="Tahoma" w:cs="Tahoma"/>
                <w:b/>
                <w:sz w:val="20"/>
                <w:szCs w:val="20"/>
              </w:rPr>
              <w:t>Strategy</w:t>
            </w:r>
          </w:p>
          <w:p w:rsidR="00936674" w:rsidRPr="00505765" w:rsidRDefault="00936674" w:rsidP="00390E9A">
            <w:pPr>
              <w:widowControl/>
              <w:autoSpaceDE/>
              <w:autoSpaceDN/>
              <w:rPr>
                <w:rFonts w:ascii="Tahoma" w:hAnsi="Tahoma" w:cs="Tahoma"/>
                <w:b/>
                <w:sz w:val="20"/>
                <w:szCs w:val="20"/>
              </w:rPr>
            </w:pPr>
            <w:r w:rsidRPr="00505765">
              <w:rPr>
                <w:rFonts w:ascii="Tahoma" w:hAnsi="Tahoma" w:cs="Tahoma"/>
                <w:b/>
                <w:sz w:val="20"/>
                <w:szCs w:val="20"/>
              </w:rPr>
              <w:t>4.2.5</w:t>
            </w:r>
          </w:p>
        </w:tc>
        <w:tc>
          <w:tcPr>
            <w:tcW w:w="2802" w:type="dxa"/>
          </w:tcPr>
          <w:p w:rsidR="00936674" w:rsidRPr="00505765" w:rsidRDefault="00936674" w:rsidP="00390E9A">
            <w:pPr>
              <w:tabs>
                <w:tab w:val="left" w:pos="139"/>
              </w:tabs>
              <w:ind w:right="202"/>
              <w:jc w:val="both"/>
              <w:rPr>
                <w:rFonts w:ascii="Tahoma" w:hAnsi="Tahoma" w:cs="Tahoma"/>
                <w:sz w:val="20"/>
                <w:szCs w:val="20"/>
              </w:rPr>
            </w:pPr>
            <w:r w:rsidRPr="00505765">
              <w:rPr>
                <w:rFonts w:ascii="Tahoma" w:hAnsi="Tahoma" w:cs="Tahoma"/>
                <w:sz w:val="20"/>
                <w:szCs w:val="20"/>
              </w:rPr>
              <w:t>Support local business with access to available training, workforce skills and technology</w:t>
            </w:r>
          </w:p>
          <w:p w:rsidR="00936674" w:rsidRPr="00505765" w:rsidRDefault="00936674" w:rsidP="00390E9A">
            <w:pPr>
              <w:tabs>
                <w:tab w:val="left" w:pos="139"/>
              </w:tabs>
              <w:ind w:right="202"/>
              <w:jc w:val="both"/>
              <w:rPr>
                <w:rFonts w:ascii="Tahoma" w:eastAsia="Century Gothic" w:hAnsi="Tahoma" w:cs="Tahoma"/>
                <w:sz w:val="20"/>
                <w:szCs w:val="20"/>
              </w:rPr>
            </w:pPr>
          </w:p>
        </w:tc>
        <w:tc>
          <w:tcPr>
            <w:tcW w:w="4936" w:type="dxa"/>
          </w:tcPr>
          <w:p w:rsidR="00936674" w:rsidRPr="00505765" w:rsidRDefault="00936674" w:rsidP="00390E9A">
            <w:pPr>
              <w:tabs>
                <w:tab w:val="left" w:pos="139"/>
              </w:tabs>
              <w:ind w:right="170"/>
              <w:jc w:val="both"/>
              <w:rPr>
                <w:rFonts w:ascii="Tahoma" w:hAnsi="Tahoma" w:cs="Tahoma"/>
                <w:b/>
                <w:sz w:val="20"/>
                <w:szCs w:val="20"/>
              </w:rPr>
            </w:pPr>
            <w:r w:rsidRPr="00505765">
              <w:rPr>
                <w:rFonts w:ascii="Tahoma" w:hAnsi="Tahoma" w:cs="Tahoma"/>
                <w:b/>
                <w:sz w:val="20"/>
                <w:szCs w:val="20"/>
              </w:rPr>
              <w:t>Action 4.2.5.1 Review and implement Council policies of the support of new and existing employment in the Local Government Area</w:t>
            </w:r>
          </w:p>
          <w:p w:rsidR="00936674" w:rsidRPr="00505765" w:rsidRDefault="00936674" w:rsidP="00390E9A">
            <w:pPr>
              <w:pStyle w:val="ListParagraph"/>
              <w:widowControl/>
              <w:numPr>
                <w:ilvl w:val="0"/>
                <w:numId w:val="65"/>
              </w:numPr>
              <w:autoSpaceDE/>
              <w:autoSpaceDN/>
              <w:ind w:left="357" w:right="170" w:hanging="357"/>
              <w:jc w:val="both"/>
              <w:rPr>
                <w:rFonts w:ascii="Tahoma" w:hAnsi="Tahoma" w:cs="Tahoma"/>
                <w:sz w:val="20"/>
                <w:szCs w:val="20"/>
              </w:rPr>
            </w:pPr>
            <w:r w:rsidRPr="00505765">
              <w:rPr>
                <w:rFonts w:ascii="Tahoma" w:hAnsi="Tahoma" w:cs="Tahoma"/>
                <w:sz w:val="20"/>
                <w:szCs w:val="20"/>
              </w:rPr>
              <w:t>Undertake/develop/review industry investment and incentive policy – 30 June 2019</w:t>
            </w:r>
          </w:p>
        </w:tc>
        <w:tc>
          <w:tcPr>
            <w:tcW w:w="1619" w:type="dxa"/>
          </w:tcPr>
          <w:p w:rsidR="00936674" w:rsidRPr="00505765" w:rsidRDefault="00B43DE5" w:rsidP="00390E9A">
            <w:pPr>
              <w:widowControl/>
              <w:autoSpaceDE/>
              <w:autoSpaceDN/>
              <w:rPr>
                <w:rFonts w:ascii="Tahoma" w:hAnsi="Tahoma" w:cs="Tahoma"/>
                <w:sz w:val="20"/>
                <w:szCs w:val="20"/>
              </w:rPr>
            </w:pPr>
            <w:r w:rsidRPr="00505765">
              <w:rPr>
                <w:rFonts w:ascii="Tahoma" w:hAnsi="Tahoma" w:cs="Tahoma"/>
                <w:sz w:val="20"/>
                <w:szCs w:val="20"/>
              </w:rPr>
              <w:t>EDM</w:t>
            </w:r>
          </w:p>
        </w:tc>
        <w:tc>
          <w:tcPr>
            <w:tcW w:w="1787" w:type="dxa"/>
          </w:tcPr>
          <w:p w:rsidR="00936674" w:rsidRPr="00505765" w:rsidRDefault="00C65D72" w:rsidP="00390E9A">
            <w:pPr>
              <w:widowControl/>
              <w:autoSpaceDE/>
              <w:autoSpaceDN/>
              <w:rPr>
                <w:rFonts w:ascii="Tahoma" w:hAnsi="Tahoma" w:cs="Tahoma"/>
                <w:sz w:val="20"/>
                <w:szCs w:val="20"/>
              </w:rPr>
            </w:pPr>
            <w:r w:rsidRPr="00505765">
              <w:rPr>
                <w:rFonts w:ascii="Tahoma" w:hAnsi="Tahoma" w:cs="Tahoma"/>
                <w:sz w:val="20"/>
                <w:szCs w:val="20"/>
              </w:rPr>
              <w:t>No Action on Action</w:t>
            </w:r>
            <w:r w:rsidR="00D351EA" w:rsidRPr="00505765">
              <w:rPr>
                <w:rFonts w:ascii="Tahoma" w:hAnsi="Tahoma" w:cs="Tahoma"/>
                <w:sz w:val="20"/>
                <w:szCs w:val="20"/>
              </w:rPr>
              <w:t xml:space="preserve"> 4.2.5.1</w:t>
            </w:r>
          </w:p>
          <w:p w:rsidR="00C51014" w:rsidRPr="00505765" w:rsidRDefault="00C51014" w:rsidP="00390E9A">
            <w:pPr>
              <w:widowControl/>
              <w:autoSpaceDE/>
              <w:autoSpaceDN/>
              <w:rPr>
                <w:rFonts w:ascii="Tahoma" w:hAnsi="Tahoma" w:cs="Tahoma"/>
                <w:sz w:val="20"/>
                <w:szCs w:val="20"/>
              </w:rPr>
            </w:pPr>
          </w:p>
        </w:tc>
        <w:tc>
          <w:tcPr>
            <w:tcW w:w="1787" w:type="dxa"/>
          </w:tcPr>
          <w:p w:rsidR="00936674" w:rsidRPr="00505765" w:rsidRDefault="00C65D72" w:rsidP="00390E9A">
            <w:pPr>
              <w:widowControl/>
              <w:autoSpaceDE/>
              <w:autoSpaceDN/>
              <w:rPr>
                <w:rFonts w:ascii="Tahoma" w:hAnsi="Tahoma" w:cs="Tahoma"/>
                <w:sz w:val="20"/>
                <w:szCs w:val="20"/>
              </w:rPr>
            </w:pPr>
            <w:r w:rsidRPr="00505765">
              <w:rPr>
                <w:rFonts w:ascii="Tahoma" w:hAnsi="Tahoma" w:cs="Tahoma"/>
                <w:sz w:val="20"/>
                <w:szCs w:val="20"/>
              </w:rPr>
              <w:t>Promotion of business support offered by third parties eg RDA, Business.gov.au, BEC, Business Connect</w:t>
            </w:r>
          </w:p>
        </w:tc>
      </w:tr>
      <w:tr w:rsidR="00936674" w:rsidRPr="00505765" w:rsidTr="00787C1C">
        <w:trPr>
          <w:trHeight w:val="589"/>
        </w:trPr>
        <w:tc>
          <w:tcPr>
            <w:tcW w:w="1017" w:type="dxa"/>
          </w:tcPr>
          <w:p w:rsidR="00936674" w:rsidRPr="00505765" w:rsidRDefault="00936674" w:rsidP="00390E9A">
            <w:pPr>
              <w:widowControl/>
              <w:autoSpaceDE/>
              <w:autoSpaceDN/>
              <w:rPr>
                <w:rFonts w:ascii="Tahoma" w:hAnsi="Tahoma" w:cs="Tahoma"/>
                <w:b/>
                <w:sz w:val="20"/>
                <w:szCs w:val="20"/>
              </w:rPr>
            </w:pPr>
            <w:r w:rsidRPr="00505765">
              <w:rPr>
                <w:rFonts w:ascii="Tahoma" w:hAnsi="Tahoma" w:cs="Tahoma"/>
                <w:b/>
                <w:sz w:val="20"/>
                <w:szCs w:val="20"/>
              </w:rPr>
              <w:t>Strategy</w:t>
            </w:r>
          </w:p>
          <w:p w:rsidR="00936674" w:rsidRPr="00505765" w:rsidRDefault="0031255D" w:rsidP="00390E9A">
            <w:pPr>
              <w:widowControl/>
              <w:autoSpaceDE/>
              <w:autoSpaceDN/>
              <w:rPr>
                <w:rFonts w:ascii="Tahoma" w:hAnsi="Tahoma" w:cs="Tahoma"/>
                <w:b/>
                <w:sz w:val="20"/>
                <w:szCs w:val="20"/>
              </w:rPr>
            </w:pPr>
            <w:r>
              <w:rPr>
                <w:rFonts w:ascii="Tahoma" w:hAnsi="Tahoma" w:cs="Tahoma"/>
                <w:b/>
                <w:sz w:val="20"/>
                <w:szCs w:val="20"/>
              </w:rPr>
              <w:t>4</w:t>
            </w:r>
            <w:r w:rsidR="00936674" w:rsidRPr="00505765">
              <w:rPr>
                <w:rFonts w:ascii="Tahoma" w:hAnsi="Tahoma" w:cs="Tahoma"/>
                <w:b/>
                <w:sz w:val="20"/>
                <w:szCs w:val="20"/>
              </w:rPr>
              <w:t>.2.6</w:t>
            </w:r>
          </w:p>
        </w:tc>
        <w:tc>
          <w:tcPr>
            <w:tcW w:w="2802" w:type="dxa"/>
          </w:tcPr>
          <w:p w:rsidR="00936674" w:rsidRPr="00505765" w:rsidRDefault="00936674" w:rsidP="00390E9A">
            <w:pPr>
              <w:tabs>
                <w:tab w:val="left" w:pos="139"/>
              </w:tabs>
              <w:ind w:right="202"/>
              <w:jc w:val="both"/>
              <w:rPr>
                <w:rFonts w:ascii="Tahoma" w:hAnsi="Tahoma" w:cs="Tahoma"/>
                <w:sz w:val="20"/>
                <w:szCs w:val="20"/>
              </w:rPr>
            </w:pPr>
            <w:r w:rsidRPr="00505765">
              <w:rPr>
                <w:rFonts w:ascii="Tahoma" w:hAnsi="Tahoma" w:cs="Tahoma"/>
                <w:sz w:val="20"/>
                <w:szCs w:val="20"/>
              </w:rPr>
              <w:t xml:space="preserve">Build data and analysis of business and industry in the </w:t>
            </w:r>
            <w:r w:rsidR="001F1FDE" w:rsidRPr="00505765">
              <w:rPr>
                <w:rFonts w:ascii="Tahoma" w:hAnsi="Tahoma" w:cs="Tahoma"/>
                <w:sz w:val="20"/>
                <w:szCs w:val="20"/>
              </w:rPr>
              <w:t>Murrumbidgee</w:t>
            </w:r>
            <w:r w:rsidRPr="00505765">
              <w:rPr>
                <w:rFonts w:ascii="Tahoma" w:hAnsi="Tahoma" w:cs="Tahoma"/>
                <w:sz w:val="20"/>
                <w:szCs w:val="20"/>
              </w:rPr>
              <w:t xml:space="preserve"> Local Government Area</w:t>
            </w:r>
          </w:p>
          <w:p w:rsidR="00936674" w:rsidRPr="00505765" w:rsidRDefault="00936674" w:rsidP="00390E9A">
            <w:pPr>
              <w:tabs>
                <w:tab w:val="left" w:pos="139"/>
              </w:tabs>
              <w:ind w:right="202"/>
              <w:jc w:val="both"/>
              <w:rPr>
                <w:rFonts w:ascii="Tahoma" w:eastAsia="Century Gothic" w:hAnsi="Tahoma" w:cs="Tahoma"/>
                <w:sz w:val="20"/>
                <w:szCs w:val="20"/>
              </w:rPr>
            </w:pPr>
          </w:p>
        </w:tc>
        <w:tc>
          <w:tcPr>
            <w:tcW w:w="4936" w:type="dxa"/>
          </w:tcPr>
          <w:p w:rsidR="00936674" w:rsidRPr="00505765" w:rsidRDefault="00936674" w:rsidP="00390E9A">
            <w:pPr>
              <w:tabs>
                <w:tab w:val="left" w:pos="139"/>
              </w:tabs>
              <w:ind w:left="139" w:right="170"/>
              <w:jc w:val="both"/>
              <w:rPr>
                <w:rFonts w:ascii="Tahoma" w:hAnsi="Tahoma" w:cs="Tahoma"/>
                <w:b/>
                <w:sz w:val="20"/>
                <w:szCs w:val="20"/>
              </w:rPr>
            </w:pPr>
            <w:r w:rsidRPr="00505765">
              <w:rPr>
                <w:rFonts w:ascii="Tahoma" w:hAnsi="Tahoma" w:cs="Tahoma"/>
                <w:b/>
                <w:sz w:val="20"/>
                <w:szCs w:val="20"/>
              </w:rPr>
              <w:t>Action 4.2.6.1 Maintain economic and statistical databases and share with local business and service providers</w:t>
            </w:r>
          </w:p>
          <w:p w:rsidR="00936674" w:rsidRPr="00505765" w:rsidRDefault="00936674" w:rsidP="00390E9A">
            <w:pPr>
              <w:pStyle w:val="ListParagraph"/>
              <w:widowControl/>
              <w:numPr>
                <w:ilvl w:val="0"/>
                <w:numId w:val="66"/>
              </w:numPr>
              <w:autoSpaceDE/>
              <w:autoSpaceDN/>
              <w:ind w:right="170"/>
              <w:jc w:val="both"/>
              <w:rPr>
                <w:rFonts w:ascii="Tahoma" w:hAnsi="Tahoma" w:cs="Tahoma"/>
                <w:sz w:val="20"/>
                <w:szCs w:val="20"/>
              </w:rPr>
            </w:pPr>
            <w:r w:rsidRPr="00505765">
              <w:rPr>
                <w:rFonts w:ascii="Tahoma" w:hAnsi="Tahoma" w:cs="Tahoma"/>
                <w:sz w:val="20"/>
                <w:szCs w:val="20"/>
              </w:rPr>
              <w:t xml:space="preserve">Proactively use </w:t>
            </w:r>
            <w:r w:rsidR="00D351EA" w:rsidRPr="00505765">
              <w:rPr>
                <w:rFonts w:ascii="Tahoma" w:hAnsi="Tahoma" w:cs="Tahoma"/>
                <w:sz w:val="20"/>
                <w:szCs w:val="20"/>
              </w:rPr>
              <w:t xml:space="preserve">.id </w:t>
            </w:r>
            <w:r w:rsidRPr="00505765">
              <w:rPr>
                <w:rFonts w:ascii="Tahoma" w:hAnsi="Tahoma" w:cs="Tahoma"/>
                <w:sz w:val="20"/>
                <w:szCs w:val="20"/>
              </w:rPr>
              <w:t>and other economic data in Council publications and social media and other documents supporting business cases for funding, grants – 30 June 2022 with annual review and reporting</w:t>
            </w:r>
          </w:p>
          <w:p w:rsidR="00936674" w:rsidRPr="00505765" w:rsidRDefault="00936674" w:rsidP="00390E9A">
            <w:pPr>
              <w:pStyle w:val="ListParagraph"/>
              <w:widowControl/>
              <w:numPr>
                <w:ilvl w:val="0"/>
                <w:numId w:val="66"/>
              </w:numPr>
              <w:autoSpaceDE/>
              <w:autoSpaceDN/>
              <w:ind w:right="170"/>
              <w:jc w:val="both"/>
              <w:rPr>
                <w:rFonts w:ascii="Tahoma" w:hAnsi="Tahoma" w:cs="Tahoma"/>
                <w:sz w:val="20"/>
                <w:szCs w:val="20"/>
              </w:rPr>
            </w:pPr>
            <w:r w:rsidRPr="00505765">
              <w:rPr>
                <w:rFonts w:ascii="Tahoma" w:hAnsi="Tahoma" w:cs="Tahoma"/>
                <w:sz w:val="20"/>
                <w:szCs w:val="20"/>
              </w:rPr>
              <w:t>Use economic data with other stakeholders to identify suitable locations of vacant land suitable for housing and industrial developments in all of Murrumbidgee’s towns. – 30 June 2022 with annual review and reporting</w:t>
            </w:r>
          </w:p>
        </w:tc>
        <w:tc>
          <w:tcPr>
            <w:tcW w:w="1619" w:type="dxa"/>
          </w:tcPr>
          <w:p w:rsidR="00936674" w:rsidRPr="00505765" w:rsidRDefault="00936674" w:rsidP="00390E9A">
            <w:pPr>
              <w:widowControl/>
              <w:autoSpaceDE/>
              <w:autoSpaceDN/>
              <w:rPr>
                <w:rFonts w:ascii="Tahoma" w:hAnsi="Tahoma" w:cs="Tahoma"/>
                <w:sz w:val="20"/>
                <w:szCs w:val="20"/>
              </w:rPr>
            </w:pPr>
          </w:p>
          <w:p w:rsidR="00936674" w:rsidRPr="00505765" w:rsidRDefault="00936674" w:rsidP="00390E9A">
            <w:pPr>
              <w:widowControl/>
              <w:autoSpaceDE/>
              <w:autoSpaceDN/>
              <w:rPr>
                <w:rFonts w:ascii="Tahoma" w:hAnsi="Tahoma" w:cs="Tahoma"/>
                <w:sz w:val="20"/>
                <w:szCs w:val="20"/>
              </w:rPr>
            </w:pPr>
          </w:p>
          <w:p w:rsidR="004D5CB5" w:rsidRDefault="004D5CB5" w:rsidP="00390E9A">
            <w:pPr>
              <w:widowControl/>
              <w:autoSpaceDE/>
              <w:autoSpaceDN/>
              <w:rPr>
                <w:rFonts w:ascii="Tahoma" w:hAnsi="Tahoma" w:cs="Tahoma"/>
                <w:sz w:val="20"/>
                <w:szCs w:val="20"/>
              </w:rPr>
            </w:pPr>
          </w:p>
          <w:p w:rsidR="00936674" w:rsidRPr="00505765" w:rsidRDefault="00B43DE5" w:rsidP="00390E9A">
            <w:pPr>
              <w:widowControl/>
              <w:autoSpaceDE/>
              <w:autoSpaceDN/>
              <w:rPr>
                <w:rFonts w:ascii="Tahoma" w:hAnsi="Tahoma" w:cs="Tahoma"/>
                <w:sz w:val="20"/>
                <w:szCs w:val="20"/>
              </w:rPr>
            </w:pPr>
            <w:r w:rsidRPr="00505765">
              <w:rPr>
                <w:rFonts w:ascii="Tahoma" w:hAnsi="Tahoma" w:cs="Tahoma"/>
                <w:sz w:val="20"/>
                <w:szCs w:val="20"/>
              </w:rPr>
              <w:t>EDM</w:t>
            </w:r>
          </w:p>
          <w:p w:rsidR="00936674" w:rsidRPr="00505765" w:rsidRDefault="00936674" w:rsidP="00390E9A">
            <w:pPr>
              <w:widowControl/>
              <w:autoSpaceDE/>
              <w:autoSpaceDN/>
              <w:rPr>
                <w:rFonts w:ascii="Tahoma" w:hAnsi="Tahoma" w:cs="Tahoma"/>
                <w:sz w:val="20"/>
                <w:szCs w:val="20"/>
              </w:rPr>
            </w:pPr>
          </w:p>
          <w:p w:rsidR="00936674" w:rsidRPr="00505765" w:rsidRDefault="00936674" w:rsidP="00390E9A">
            <w:pPr>
              <w:widowControl/>
              <w:autoSpaceDE/>
              <w:autoSpaceDN/>
              <w:rPr>
                <w:rFonts w:ascii="Tahoma" w:hAnsi="Tahoma" w:cs="Tahoma"/>
                <w:sz w:val="20"/>
                <w:szCs w:val="20"/>
              </w:rPr>
            </w:pPr>
          </w:p>
          <w:p w:rsidR="004D5CB5" w:rsidRDefault="004D5CB5" w:rsidP="00390E9A">
            <w:pPr>
              <w:widowControl/>
              <w:autoSpaceDE/>
              <w:autoSpaceDN/>
              <w:rPr>
                <w:rFonts w:ascii="Tahoma" w:hAnsi="Tahoma" w:cs="Tahoma"/>
                <w:sz w:val="20"/>
                <w:szCs w:val="20"/>
              </w:rPr>
            </w:pPr>
          </w:p>
          <w:p w:rsidR="004D5CB5" w:rsidRDefault="004D5CB5" w:rsidP="00390E9A">
            <w:pPr>
              <w:widowControl/>
              <w:autoSpaceDE/>
              <w:autoSpaceDN/>
              <w:rPr>
                <w:rFonts w:ascii="Tahoma" w:hAnsi="Tahoma" w:cs="Tahoma"/>
                <w:sz w:val="20"/>
                <w:szCs w:val="20"/>
              </w:rPr>
            </w:pPr>
          </w:p>
          <w:p w:rsidR="004D5CB5" w:rsidRDefault="004D5CB5" w:rsidP="00390E9A">
            <w:pPr>
              <w:widowControl/>
              <w:autoSpaceDE/>
              <w:autoSpaceDN/>
              <w:rPr>
                <w:rFonts w:ascii="Tahoma" w:hAnsi="Tahoma" w:cs="Tahoma"/>
                <w:sz w:val="20"/>
                <w:szCs w:val="20"/>
              </w:rPr>
            </w:pPr>
          </w:p>
          <w:p w:rsidR="00936674" w:rsidRPr="00505765" w:rsidRDefault="00B43DE5" w:rsidP="00390E9A">
            <w:pPr>
              <w:widowControl/>
              <w:autoSpaceDE/>
              <w:autoSpaceDN/>
              <w:rPr>
                <w:rFonts w:ascii="Tahoma" w:hAnsi="Tahoma" w:cs="Tahoma"/>
                <w:sz w:val="20"/>
                <w:szCs w:val="20"/>
              </w:rPr>
            </w:pPr>
            <w:r w:rsidRPr="00505765">
              <w:rPr>
                <w:rFonts w:ascii="Tahoma" w:hAnsi="Tahoma" w:cs="Tahoma"/>
                <w:sz w:val="20"/>
                <w:szCs w:val="20"/>
              </w:rPr>
              <w:t>MPE</w:t>
            </w:r>
          </w:p>
          <w:p w:rsidR="00936674" w:rsidRPr="00505765" w:rsidRDefault="00936674" w:rsidP="00390E9A">
            <w:pPr>
              <w:widowControl/>
              <w:autoSpaceDE/>
              <w:autoSpaceDN/>
              <w:rPr>
                <w:rFonts w:ascii="Tahoma" w:hAnsi="Tahoma" w:cs="Tahoma"/>
                <w:sz w:val="20"/>
                <w:szCs w:val="20"/>
              </w:rPr>
            </w:pPr>
          </w:p>
          <w:p w:rsidR="00936674" w:rsidRPr="00505765" w:rsidRDefault="00936674" w:rsidP="00390E9A">
            <w:pPr>
              <w:widowControl/>
              <w:autoSpaceDE/>
              <w:autoSpaceDN/>
              <w:rPr>
                <w:rFonts w:ascii="Tahoma" w:hAnsi="Tahoma" w:cs="Tahoma"/>
                <w:sz w:val="20"/>
                <w:szCs w:val="20"/>
              </w:rPr>
            </w:pPr>
          </w:p>
        </w:tc>
        <w:tc>
          <w:tcPr>
            <w:tcW w:w="1787" w:type="dxa"/>
          </w:tcPr>
          <w:p w:rsidR="00936674" w:rsidRPr="00505765" w:rsidRDefault="00936674" w:rsidP="00390E9A">
            <w:pPr>
              <w:widowControl/>
              <w:autoSpaceDE/>
              <w:autoSpaceDN/>
              <w:rPr>
                <w:rFonts w:ascii="Tahoma" w:hAnsi="Tahoma" w:cs="Tahoma"/>
                <w:sz w:val="20"/>
                <w:szCs w:val="20"/>
              </w:rPr>
            </w:pPr>
          </w:p>
          <w:p w:rsidR="00D351EA" w:rsidRPr="00505765" w:rsidRDefault="00D351EA" w:rsidP="00390E9A">
            <w:pPr>
              <w:widowControl/>
              <w:autoSpaceDE/>
              <w:autoSpaceDN/>
              <w:rPr>
                <w:rFonts w:ascii="Tahoma" w:hAnsi="Tahoma" w:cs="Tahoma"/>
                <w:sz w:val="20"/>
                <w:szCs w:val="20"/>
              </w:rPr>
            </w:pPr>
          </w:p>
          <w:p w:rsidR="004D5CB5" w:rsidRDefault="004D5CB5" w:rsidP="00390E9A">
            <w:pPr>
              <w:widowControl/>
              <w:autoSpaceDE/>
              <w:autoSpaceDN/>
              <w:rPr>
                <w:rFonts w:ascii="Tahoma" w:hAnsi="Tahoma" w:cs="Tahoma"/>
                <w:sz w:val="20"/>
                <w:szCs w:val="20"/>
              </w:rPr>
            </w:pPr>
          </w:p>
          <w:p w:rsidR="00D351EA" w:rsidRDefault="00D351EA" w:rsidP="00390E9A">
            <w:pPr>
              <w:widowControl/>
              <w:autoSpaceDE/>
              <w:autoSpaceDN/>
              <w:rPr>
                <w:rFonts w:ascii="Tahoma" w:hAnsi="Tahoma" w:cs="Tahoma"/>
                <w:sz w:val="20"/>
                <w:szCs w:val="20"/>
              </w:rPr>
            </w:pPr>
            <w:r w:rsidRPr="00505765">
              <w:rPr>
                <w:rFonts w:ascii="Tahoma" w:hAnsi="Tahoma" w:cs="Tahoma"/>
                <w:sz w:val="20"/>
                <w:szCs w:val="20"/>
              </w:rPr>
              <w:t>Ongoing</w:t>
            </w:r>
          </w:p>
          <w:p w:rsidR="009D65EB" w:rsidRDefault="009D65EB" w:rsidP="00390E9A">
            <w:pPr>
              <w:widowControl/>
              <w:autoSpaceDE/>
              <w:autoSpaceDN/>
              <w:rPr>
                <w:rFonts w:ascii="Tahoma" w:hAnsi="Tahoma" w:cs="Tahoma"/>
                <w:sz w:val="20"/>
                <w:szCs w:val="20"/>
              </w:rPr>
            </w:pPr>
          </w:p>
          <w:p w:rsidR="009D65EB" w:rsidRDefault="009D65EB" w:rsidP="00390E9A">
            <w:pPr>
              <w:widowControl/>
              <w:autoSpaceDE/>
              <w:autoSpaceDN/>
              <w:rPr>
                <w:rFonts w:ascii="Tahoma" w:hAnsi="Tahoma" w:cs="Tahoma"/>
                <w:sz w:val="20"/>
                <w:szCs w:val="20"/>
              </w:rPr>
            </w:pPr>
          </w:p>
          <w:p w:rsidR="009D65EB" w:rsidRDefault="009D65EB" w:rsidP="00390E9A">
            <w:pPr>
              <w:widowControl/>
              <w:autoSpaceDE/>
              <w:autoSpaceDN/>
              <w:rPr>
                <w:rFonts w:ascii="Tahoma" w:hAnsi="Tahoma" w:cs="Tahoma"/>
                <w:sz w:val="20"/>
                <w:szCs w:val="20"/>
              </w:rPr>
            </w:pPr>
          </w:p>
          <w:p w:rsidR="009D65EB" w:rsidRDefault="009D65EB" w:rsidP="00390E9A">
            <w:pPr>
              <w:widowControl/>
              <w:autoSpaceDE/>
              <w:autoSpaceDN/>
              <w:rPr>
                <w:rFonts w:ascii="Tahoma" w:hAnsi="Tahoma" w:cs="Tahoma"/>
                <w:sz w:val="20"/>
                <w:szCs w:val="20"/>
              </w:rPr>
            </w:pPr>
          </w:p>
          <w:p w:rsidR="009D65EB" w:rsidRDefault="009D65EB" w:rsidP="00390E9A">
            <w:pPr>
              <w:widowControl/>
              <w:autoSpaceDE/>
              <w:autoSpaceDN/>
              <w:rPr>
                <w:rFonts w:ascii="Tahoma" w:hAnsi="Tahoma" w:cs="Tahoma"/>
                <w:sz w:val="20"/>
                <w:szCs w:val="20"/>
              </w:rPr>
            </w:pPr>
          </w:p>
          <w:p w:rsidR="009D65EB" w:rsidRPr="00505765" w:rsidRDefault="009D65EB" w:rsidP="00390E9A">
            <w:pPr>
              <w:widowControl/>
              <w:autoSpaceDE/>
              <w:autoSpaceDN/>
              <w:rPr>
                <w:rFonts w:ascii="Tahoma" w:hAnsi="Tahoma" w:cs="Tahoma"/>
                <w:sz w:val="20"/>
                <w:szCs w:val="20"/>
              </w:rPr>
            </w:pPr>
            <w:r>
              <w:rPr>
                <w:rFonts w:ascii="Tahoma" w:hAnsi="Tahoma" w:cs="Tahoma"/>
                <w:sz w:val="20"/>
                <w:szCs w:val="20"/>
              </w:rPr>
              <w:t>Ongoing</w:t>
            </w:r>
          </w:p>
        </w:tc>
        <w:tc>
          <w:tcPr>
            <w:tcW w:w="1787" w:type="dxa"/>
          </w:tcPr>
          <w:p w:rsidR="00936674" w:rsidRPr="00505765" w:rsidRDefault="00936674" w:rsidP="00390E9A">
            <w:pPr>
              <w:widowControl/>
              <w:autoSpaceDE/>
              <w:autoSpaceDN/>
              <w:rPr>
                <w:rFonts w:ascii="Tahoma" w:hAnsi="Tahoma" w:cs="Tahoma"/>
                <w:sz w:val="20"/>
                <w:szCs w:val="20"/>
              </w:rPr>
            </w:pPr>
          </w:p>
          <w:p w:rsidR="00C51014" w:rsidRPr="00505765" w:rsidRDefault="00C51014" w:rsidP="00390E9A">
            <w:pPr>
              <w:widowControl/>
              <w:autoSpaceDE/>
              <w:autoSpaceDN/>
              <w:rPr>
                <w:rFonts w:ascii="Tahoma" w:hAnsi="Tahoma" w:cs="Tahoma"/>
                <w:sz w:val="20"/>
                <w:szCs w:val="20"/>
              </w:rPr>
            </w:pPr>
          </w:p>
          <w:p w:rsidR="004D5CB5" w:rsidRDefault="004D5CB5" w:rsidP="00390E9A">
            <w:pPr>
              <w:widowControl/>
              <w:autoSpaceDE/>
              <w:autoSpaceDN/>
              <w:rPr>
                <w:rFonts w:ascii="Tahoma" w:hAnsi="Tahoma" w:cs="Tahoma"/>
                <w:sz w:val="20"/>
                <w:szCs w:val="20"/>
              </w:rPr>
            </w:pPr>
          </w:p>
          <w:p w:rsidR="00C51014" w:rsidRPr="00505765" w:rsidRDefault="00D351EA" w:rsidP="00390E9A">
            <w:pPr>
              <w:widowControl/>
              <w:autoSpaceDE/>
              <w:autoSpaceDN/>
              <w:rPr>
                <w:rFonts w:ascii="Tahoma" w:hAnsi="Tahoma" w:cs="Tahoma"/>
                <w:sz w:val="20"/>
                <w:szCs w:val="20"/>
              </w:rPr>
            </w:pPr>
            <w:r w:rsidRPr="00505765">
              <w:rPr>
                <w:rFonts w:ascii="Tahoma" w:hAnsi="Tahoma" w:cs="Tahoma"/>
                <w:sz w:val="20"/>
                <w:szCs w:val="20"/>
              </w:rPr>
              <w:t>Economic and Community data available on Council website</w:t>
            </w:r>
          </w:p>
          <w:p w:rsidR="00C51014" w:rsidRPr="00505765" w:rsidRDefault="00C51014" w:rsidP="00390E9A">
            <w:pPr>
              <w:widowControl/>
              <w:autoSpaceDE/>
              <w:autoSpaceDN/>
              <w:rPr>
                <w:rFonts w:ascii="Tahoma" w:hAnsi="Tahoma" w:cs="Tahoma"/>
                <w:sz w:val="20"/>
                <w:szCs w:val="20"/>
              </w:rPr>
            </w:pPr>
          </w:p>
          <w:p w:rsidR="004D5CB5" w:rsidRDefault="004D5CB5" w:rsidP="00390E9A">
            <w:pPr>
              <w:widowControl/>
              <w:autoSpaceDE/>
              <w:autoSpaceDN/>
              <w:rPr>
                <w:rFonts w:ascii="Tahoma" w:hAnsi="Tahoma" w:cs="Tahoma"/>
                <w:sz w:val="20"/>
                <w:szCs w:val="20"/>
              </w:rPr>
            </w:pPr>
          </w:p>
          <w:p w:rsidR="00C51014" w:rsidRPr="00505765" w:rsidRDefault="00C51014" w:rsidP="00390E9A">
            <w:pPr>
              <w:widowControl/>
              <w:autoSpaceDE/>
              <w:autoSpaceDN/>
              <w:rPr>
                <w:rFonts w:ascii="Tahoma" w:hAnsi="Tahoma" w:cs="Tahoma"/>
                <w:sz w:val="20"/>
                <w:szCs w:val="20"/>
              </w:rPr>
            </w:pPr>
            <w:r w:rsidRPr="00505765">
              <w:rPr>
                <w:rFonts w:ascii="Tahoma" w:hAnsi="Tahoma" w:cs="Tahoma"/>
                <w:sz w:val="20"/>
                <w:szCs w:val="20"/>
              </w:rPr>
              <w:t>Will be part of Land use strategy for the Council area</w:t>
            </w:r>
          </w:p>
          <w:p w:rsidR="00C51014" w:rsidRPr="00505765" w:rsidRDefault="00C51014" w:rsidP="00390E9A">
            <w:pPr>
              <w:widowControl/>
              <w:autoSpaceDE/>
              <w:autoSpaceDN/>
              <w:rPr>
                <w:rFonts w:ascii="Tahoma" w:hAnsi="Tahoma" w:cs="Tahoma"/>
                <w:sz w:val="20"/>
                <w:szCs w:val="20"/>
              </w:rPr>
            </w:pPr>
          </w:p>
        </w:tc>
      </w:tr>
    </w:tbl>
    <w:p w:rsidR="00F11103" w:rsidRPr="00505765" w:rsidRDefault="00F11103" w:rsidP="00F11103">
      <w:pPr>
        <w:tabs>
          <w:tab w:val="left" w:pos="1351"/>
        </w:tabs>
        <w:ind w:right="248"/>
        <w:jc w:val="both"/>
        <w:rPr>
          <w:rFonts w:ascii="Tahoma" w:hAnsi="Tahoma" w:cs="Tahoma"/>
          <w:color w:val="FFC000"/>
          <w:sz w:val="20"/>
          <w:szCs w:val="20"/>
        </w:rPr>
      </w:pPr>
      <w:r w:rsidRPr="00505765">
        <w:rPr>
          <w:rFonts w:ascii="Tahoma" w:hAnsi="Tahoma" w:cs="Tahoma"/>
          <w:b/>
          <w:color w:val="FFC000"/>
          <w:sz w:val="20"/>
          <w:szCs w:val="20"/>
          <w:u w:val="single"/>
        </w:rPr>
        <w:t>4.3 Promoting Tourism Strategies and Opportunities</w:t>
      </w:r>
      <w:r w:rsidRPr="00505765">
        <w:rPr>
          <w:rFonts w:ascii="Tahoma" w:hAnsi="Tahoma" w:cs="Tahoma"/>
          <w:color w:val="FFC000"/>
          <w:sz w:val="20"/>
          <w:szCs w:val="20"/>
        </w:rPr>
        <w:t>:</w:t>
      </w:r>
    </w:p>
    <w:p w:rsidR="00F11103" w:rsidRPr="00505765" w:rsidRDefault="00F11103" w:rsidP="00F11103">
      <w:pPr>
        <w:tabs>
          <w:tab w:val="left" w:pos="139"/>
        </w:tabs>
        <w:ind w:right="202"/>
        <w:jc w:val="both"/>
        <w:rPr>
          <w:rFonts w:ascii="Tahoma" w:hAnsi="Tahoma" w:cs="Tahoma"/>
          <w:b/>
          <w:sz w:val="20"/>
          <w:szCs w:val="20"/>
        </w:rPr>
      </w:pPr>
    </w:p>
    <w:tbl>
      <w:tblPr>
        <w:tblStyle w:val="TableGrid"/>
        <w:tblW w:w="14029" w:type="dxa"/>
        <w:tblLook w:val="04A0" w:firstRow="1" w:lastRow="0" w:firstColumn="1" w:lastColumn="0" w:noHBand="0" w:noVBand="1"/>
      </w:tblPr>
      <w:tblGrid>
        <w:gridCol w:w="1076"/>
        <w:gridCol w:w="2674"/>
        <w:gridCol w:w="4742"/>
        <w:gridCol w:w="1864"/>
        <w:gridCol w:w="1834"/>
        <w:gridCol w:w="1839"/>
      </w:tblGrid>
      <w:tr w:rsidR="00936674" w:rsidRPr="00505765" w:rsidTr="00350E33">
        <w:trPr>
          <w:trHeight w:val="20"/>
          <w:tblHeader/>
        </w:trPr>
        <w:tc>
          <w:tcPr>
            <w:tcW w:w="3750" w:type="dxa"/>
            <w:gridSpan w:val="2"/>
          </w:tcPr>
          <w:p w:rsidR="00936674" w:rsidRPr="00505765" w:rsidRDefault="00936674" w:rsidP="00936674">
            <w:pPr>
              <w:tabs>
                <w:tab w:val="left" w:pos="691"/>
              </w:tabs>
              <w:ind w:right="440"/>
              <w:jc w:val="center"/>
              <w:rPr>
                <w:rFonts w:ascii="Tahoma" w:hAnsi="Tahoma" w:cs="Tahoma"/>
                <w:b/>
                <w:sz w:val="20"/>
                <w:szCs w:val="20"/>
              </w:rPr>
            </w:pPr>
            <w:r w:rsidRPr="00505765">
              <w:rPr>
                <w:rFonts w:ascii="Tahoma" w:hAnsi="Tahoma" w:cs="Tahoma"/>
                <w:b/>
                <w:sz w:val="20"/>
                <w:szCs w:val="20"/>
              </w:rPr>
              <w:t>Strategic Activity</w:t>
            </w:r>
          </w:p>
        </w:tc>
        <w:tc>
          <w:tcPr>
            <w:tcW w:w="4742" w:type="dxa"/>
          </w:tcPr>
          <w:p w:rsidR="00936674" w:rsidRPr="00505765" w:rsidRDefault="00936674" w:rsidP="00936674">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Action</w:t>
            </w:r>
          </w:p>
        </w:tc>
        <w:tc>
          <w:tcPr>
            <w:tcW w:w="1864" w:type="dxa"/>
          </w:tcPr>
          <w:p w:rsidR="00936674" w:rsidRPr="00505765" w:rsidRDefault="00936674" w:rsidP="00936674">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 xml:space="preserve">Accountable Officer </w:t>
            </w:r>
          </w:p>
        </w:tc>
        <w:tc>
          <w:tcPr>
            <w:tcW w:w="1834" w:type="dxa"/>
          </w:tcPr>
          <w:p w:rsidR="00936674" w:rsidRPr="00505765" w:rsidRDefault="00936674" w:rsidP="00936674">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Status</w:t>
            </w:r>
          </w:p>
        </w:tc>
        <w:tc>
          <w:tcPr>
            <w:tcW w:w="1839" w:type="dxa"/>
          </w:tcPr>
          <w:p w:rsidR="00936674" w:rsidRPr="00505765" w:rsidRDefault="00936674" w:rsidP="00936674">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Comment</w:t>
            </w:r>
          </w:p>
        </w:tc>
      </w:tr>
      <w:tr w:rsidR="00C42EB9" w:rsidRPr="00505765" w:rsidTr="00350E33">
        <w:trPr>
          <w:trHeight w:val="20"/>
        </w:trPr>
        <w:tc>
          <w:tcPr>
            <w:tcW w:w="1076" w:type="dxa"/>
          </w:tcPr>
          <w:p w:rsidR="00936674" w:rsidRPr="00505765" w:rsidRDefault="00936674" w:rsidP="00213C80">
            <w:pPr>
              <w:widowControl/>
              <w:autoSpaceDE/>
              <w:autoSpaceDN/>
              <w:spacing w:line="276" w:lineRule="auto"/>
              <w:rPr>
                <w:rFonts w:ascii="Tahoma" w:hAnsi="Tahoma" w:cs="Tahoma"/>
                <w:b/>
                <w:sz w:val="20"/>
                <w:szCs w:val="20"/>
              </w:rPr>
            </w:pPr>
            <w:r w:rsidRPr="00505765">
              <w:rPr>
                <w:rFonts w:ascii="Tahoma" w:hAnsi="Tahoma" w:cs="Tahoma"/>
                <w:b/>
                <w:sz w:val="20"/>
                <w:szCs w:val="20"/>
              </w:rPr>
              <w:t>Strategy</w:t>
            </w:r>
          </w:p>
          <w:p w:rsidR="00936674" w:rsidRPr="00505765" w:rsidRDefault="00936674" w:rsidP="00213C80">
            <w:pPr>
              <w:widowControl/>
              <w:autoSpaceDE/>
              <w:autoSpaceDN/>
              <w:spacing w:line="276" w:lineRule="auto"/>
              <w:rPr>
                <w:rFonts w:ascii="Tahoma" w:hAnsi="Tahoma" w:cs="Tahoma"/>
                <w:b/>
                <w:sz w:val="20"/>
                <w:szCs w:val="20"/>
              </w:rPr>
            </w:pPr>
            <w:r w:rsidRPr="00505765">
              <w:rPr>
                <w:rFonts w:ascii="Tahoma" w:hAnsi="Tahoma" w:cs="Tahoma"/>
                <w:b/>
                <w:sz w:val="20"/>
                <w:szCs w:val="20"/>
              </w:rPr>
              <w:t>4.3.1</w:t>
            </w:r>
          </w:p>
        </w:tc>
        <w:tc>
          <w:tcPr>
            <w:tcW w:w="2674" w:type="dxa"/>
          </w:tcPr>
          <w:p w:rsidR="00936674" w:rsidRPr="00505765" w:rsidRDefault="00936674" w:rsidP="00722792">
            <w:pPr>
              <w:tabs>
                <w:tab w:val="left" w:pos="139"/>
              </w:tabs>
              <w:ind w:right="202"/>
              <w:jc w:val="both"/>
              <w:rPr>
                <w:rFonts w:ascii="Tahoma" w:hAnsi="Tahoma" w:cs="Tahoma"/>
                <w:sz w:val="20"/>
                <w:szCs w:val="20"/>
              </w:rPr>
            </w:pPr>
            <w:r w:rsidRPr="00505765">
              <w:rPr>
                <w:rFonts w:ascii="Tahoma" w:hAnsi="Tahoma" w:cs="Tahoma"/>
                <w:sz w:val="20"/>
                <w:szCs w:val="20"/>
              </w:rPr>
              <w:t>Provide professional information services promoting</w:t>
            </w:r>
            <w:r w:rsidRPr="00505765">
              <w:rPr>
                <w:rFonts w:ascii="Tahoma" w:hAnsi="Tahoma" w:cs="Tahoma"/>
                <w:spacing w:val="-3"/>
                <w:sz w:val="20"/>
                <w:szCs w:val="20"/>
              </w:rPr>
              <w:t xml:space="preserve"> </w:t>
            </w:r>
            <w:r w:rsidRPr="00505765">
              <w:rPr>
                <w:rFonts w:ascii="Tahoma" w:hAnsi="Tahoma" w:cs="Tahoma"/>
                <w:sz w:val="20"/>
                <w:szCs w:val="20"/>
              </w:rPr>
              <w:t>tourism, visitor</w:t>
            </w:r>
            <w:r w:rsidRPr="00505765">
              <w:rPr>
                <w:rFonts w:ascii="Tahoma" w:hAnsi="Tahoma" w:cs="Tahoma"/>
                <w:spacing w:val="-3"/>
                <w:sz w:val="20"/>
                <w:szCs w:val="20"/>
              </w:rPr>
              <w:t xml:space="preserve"> </w:t>
            </w:r>
            <w:r w:rsidRPr="00505765">
              <w:rPr>
                <w:rFonts w:ascii="Tahoma" w:hAnsi="Tahoma" w:cs="Tahoma"/>
                <w:sz w:val="20"/>
                <w:szCs w:val="20"/>
              </w:rPr>
              <w:t>ventures</w:t>
            </w:r>
            <w:r w:rsidRPr="00505765">
              <w:rPr>
                <w:rFonts w:ascii="Tahoma" w:hAnsi="Tahoma" w:cs="Tahoma"/>
                <w:spacing w:val="-5"/>
                <w:sz w:val="20"/>
                <w:szCs w:val="20"/>
              </w:rPr>
              <w:t xml:space="preserve"> </w:t>
            </w:r>
            <w:r w:rsidRPr="00505765">
              <w:rPr>
                <w:rFonts w:ascii="Tahoma" w:hAnsi="Tahoma" w:cs="Tahoma"/>
                <w:sz w:val="20"/>
                <w:szCs w:val="20"/>
              </w:rPr>
              <w:t>and</w:t>
            </w:r>
            <w:r w:rsidRPr="00505765">
              <w:rPr>
                <w:rFonts w:ascii="Tahoma" w:hAnsi="Tahoma" w:cs="Tahoma"/>
                <w:spacing w:val="-5"/>
                <w:sz w:val="20"/>
                <w:szCs w:val="20"/>
              </w:rPr>
              <w:t xml:space="preserve"> </w:t>
            </w:r>
            <w:r w:rsidRPr="00505765">
              <w:rPr>
                <w:rFonts w:ascii="Tahoma" w:hAnsi="Tahoma" w:cs="Tahoma"/>
                <w:sz w:val="20"/>
                <w:szCs w:val="20"/>
              </w:rPr>
              <w:t>activities in our towns</w:t>
            </w:r>
          </w:p>
          <w:p w:rsidR="00936674" w:rsidRPr="00505765" w:rsidRDefault="00936674" w:rsidP="00722792">
            <w:pPr>
              <w:tabs>
                <w:tab w:val="left" w:pos="1351"/>
              </w:tabs>
              <w:ind w:right="248"/>
              <w:jc w:val="both"/>
              <w:rPr>
                <w:rFonts w:ascii="Tahoma" w:hAnsi="Tahoma" w:cs="Tahoma"/>
                <w:sz w:val="20"/>
                <w:szCs w:val="20"/>
              </w:rPr>
            </w:pPr>
          </w:p>
          <w:p w:rsidR="00936674" w:rsidRPr="00505765" w:rsidRDefault="00936674" w:rsidP="00722792">
            <w:pPr>
              <w:tabs>
                <w:tab w:val="left" w:pos="1351"/>
              </w:tabs>
              <w:ind w:right="248"/>
              <w:jc w:val="both"/>
              <w:rPr>
                <w:rFonts w:ascii="Tahoma" w:hAnsi="Tahoma" w:cs="Tahoma"/>
                <w:sz w:val="20"/>
                <w:szCs w:val="20"/>
              </w:rPr>
            </w:pPr>
          </w:p>
          <w:p w:rsidR="00936674" w:rsidRPr="00505765" w:rsidRDefault="00936674" w:rsidP="00722792">
            <w:pPr>
              <w:tabs>
                <w:tab w:val="left" w:pos="139"/>
              </w:tabs>
              <w:ind w:right="202"/>
              <w:jc w:val="both"/>
              <w:rPr>
                <w:rFonts w:ascii="Tahoma" w:hAnsi="Tahoma" w:cs="Tahoma"/>
                <w:sz w:val="20"/>
                <w:szCs w:val="20"/>
              </w:rPr>
            </w:pPr>
          </w:p>
          <w:p w:rsidR="00936674" w:rsidRPr="00505765" w:rsidRDefault="00936674" w:rsidP="00722792">
            <w:pPr>
              <w:tabs>
                <w:tab w:val="left" w:pos="1351"/>
              </w:tabs>
              <w:ind w:right="248"/>
              <w:jc w:val="both"/>
              <w:rPr>
                <w:rFonts w:ascii="Tahoma" w:hAnsi="Tahoma" w:cs="Tahoma"/>
                <w:sz w:val="20"/>
                <w:szCs w:val="20"/>
              </w:rPr>
            </w:pPr>
          </w:p>
          <w:p w:rsidR="00936674" w:rsidRPr="00505765" w:rsidRDefault="00936674" w:rsidP="00722792">
            <w:pPr>
              <w:tabs>
                <w:tab w:val="left" w:pos="1351"/>
              </w:tabs>
              <w:ind w:right="248"/>
              <w:jc w:val="both"/>
              <w:rPr>
                <w:rFonts w:ascii="Tahoma" w:hAnsi="Tahoma" w:cs="Tahoma"/>
                <w:sz w:val="20"/>
                <w:szCs w:val="20"/>
              </w:rPr>
            </w:pPr>
          </w:p>
          <w:p w:rsidR="00936674" w:rsidRPr="00505765" w:rsidRDefault="00936674" w:rsidP="00722792">
            <w:pPr>
              <w:tabs>
                <w:tab w:val="left" w:pos="784"/>
              </w:tabs>
              <w:ind w:right="248"/>
              <w:jc w:val="both"/>
              <w:rPr>
                <w:rFonts w:ascii="Tahoma" w:hAnsi="Tahoma" w:cs="Tahoma"/>
                <w:sz w:val="20"/>
                <w:szCs w:val="20"/>
              </w:rPr>
            </w:pPr>
          </w:p>
        </w:tc>
        <w:tc>
          <w:tcPr>
            <w:tcW w:w="4742" w:type="dxa"/>
          </w:tcPr>
          <w:p w:rsidR="00936674" w:rsidRPr="00505765" w:rsidRDefault="00936674" w:rsidP="008717DF">
            <w:pPr>
              <w:tabs>
                <w:tab w:val="left" w:pos="139"/>
              </w:tabs>
              <w:ind w:right="202"/>
              <w:jc w:val="both"/>
              <w:rPr>
                <w:rFonts w:ascii="Tahoma" w:hAnsi="Tahoma" w:cs="Tahoma"/>
                <w:sz w:val="20"/>
                <w:szCs w:val="20"/>
              </w:rPr>
            </w:pPr>
            <w:r w:rsidRPr="00505765">
              <w:rPr>
                <w:rFonts w:ascii="Tahoma" w:hAnsi="Tahoma" w:cs="Tahoma"/>
                <w:b/>
                <w:sz w:val="20"/>
                <w:szCs w:val="20"/>
              </w:rPr>
              <w:t xml:space="preserve">Action 4.3.1.1 Develop and implement a Visitor Information operational plan in consultation with relevant stakeholders – including face to face and online options </w:t>
            </w:r>
            <w:r w:rsidRPr="00505765">
              <w:rPr>
                <w:rFonts w:ascii="Tahoma" w:hAnsi="Tahoma" w:cs="Tahoma"/>
                <w:sz w:val="20"/>
                <w:szCs w:val="20"/>
              </w:rPr>
              <w:t>– 30 June 2019</w:t>
            </w:r>
          </w:p>
          <w:p w:rsidR="00936674" w:rsidRPr="00505765" w:rsidRDefault="00936674" w:rsidP="008717DF">
            <w:pPr>
              <w:tabs>
                <w:tab w:val="left" w:pos="139"/>
              </w:tabs>
              <w:ind w:right="202"/>
              <w:jc w:val="both"/>
              <w:rPr>
                <w:rFonts w:ascii="Tahoma" w:hAnsi="Tahoma" w:cs="Tahoma"/>
                <w:sz w:val="20"/>
                <w:szCs w:val="20"/>
              </w:rPr>
            </w:pPr>
          </w:p>
          <w:p w:rsidR="00936674" w:rsidRPr="00505765" w:rsidRDefault="00936674" w:rsidP="008717DF">
            <w:pPr>
              <w:tabs>
                <w:tab w:val="left" w:pos="139"/>
              </w:tabs>
              <w:ind w:right="202"/>
              <w:jc w:val="both"/>
              <w:rPr>
                <w:rFonts w:ascii="Tahoma" w:hAnsi="Tahoma" w:cs="Tahoma"/>
                <w:sz w:val="20"/>
                <w:szCs w:val="20"/>
              </w:rPr>
            </w:pPr>
            <w:r w:rsidRPr="00505765">
              <w:rPr>
                <w:rFonts w:ascii="Tahoma" w:hAnsi="Tahoma" w:cs="Tahoma"/>
                <w:b/>
                <w:sz w:val="20"/>
                <w:szCs w:val="20"/>
              </w:rPr>
              <w:t xml:space="preserve">Action 4.3.1.2 Develop targeted promotion campaigns to enable and educate visitors and business </w:t>
            </w:r>
            <w:r w:rsidRPr="00505765">
              <w:rPr>
                <w:rFonts w:ascii="Tahoma" w:hAnsi="Tahoma" w:cs="Tahoma"/>
                <w:sz w:val="20"/>
                <w:szCs w:val="20"/>
              </w:rPr>
              <w:t>- 30 June 2022 with annual review and reporting</w:t>
            </w:r>
          </w:p>
          <w:p w:rsidR="002535C9" w:rsidRDefault="002535C9" w:rsidP="007F22F4">
            <w:pPr>
              <w:tabs>
                <w:tab w:val="left" w:pos="1351"/>
              </w:tabs>
              <w:ind w:right="248"/>
              <w:jc w:val="both"/>
              <w:rPr>
                <w:rFonts w:ascii="Tahoma" w:hAnsi="Tahoma" w:cs="Tahoma"/>
                <w:b/>
                <w:sz w:val="20"/>
                <w:szCs w:val="20"/>
              </w:rPr>
            </w:pPr>
          </w:p>
          <w:p w:rsidR="00936674" w:rsidRPr="00505765" w:rsidRDefault="00936674" w:rsidP="007F22F4">
            <w:pPr>
              <w:tabs>
                <w:tab w:val="left" w:pos="1351"/>
              </w:tabs>
              <w:ind w:right="248"/>
              <w:jc w:val="both"/>
              <w:rPr>
                <w:rFonts w:ascii="Tahoma" w:hAnsi="Tahoma" w:cs="Tahoma"/>
                <w:sz w:val="20"/>
                <w:szCs w:val="20"/>
              </w:rPr>
            </w:pPr>
            <w:r w:rsidRPr="00505765">
              <w:rPr>
                <w:rFonts w:ascii="Tahoma" w:hAnsi="Tahoma" w:cs="Tahoma"/>
                <w:b/>
                <w:sz w:val="20"/>
                <w:szCs w:val="20"/>
              </w:rPr>
              <w:t xml:space="preserve">Action 4.3.1.3 Provision of emergency services information for the benefit of residents and visitors – SMS messaging </w:t>
            </w:r>
            <w:r w:rsidRPr="00505765">
              <w:rPr>
                <w:rFonts w:ascii="Tahoma" w:hAnsi="Tahoma" w:cs="Tahoma"/>
                <w:sz w:val="20"/>
                <w:szCs w:val="20"/>
              </w:rPr>
              <w:t>- 30 June 2019</w:t>
            </w:r>
          </w:p>
        </w:tc>
        <w:tc>
          <w:tcPr>
            <w:tcW w:w="1864" w:type="dxa"/>
          </w:tcPr>
          <w:p w:rsidR="00936674" w:rsidRPr="00505765" w:rsidRDefault="00CF7B7F" w:rsidP="00581A3D">
            <w:pPr>
              <w:widowControl/>
              <w:autoSpaceDE/>
              <w:autoSpaceDN/>
              <w:rPr>
                <w:rFonts w:ascii="Tahoma" w:hAnsi="Tahoma" w:cs="Tahoma"/>
                <w:sz w:val="20"/>
                <w:szCs w:val="20"/>
              </w:rPr>
            </w:pPr>
            <w:r w:rsidRPr="00505765">
              <w:rPr>
                <w:rFonts w:ascii="Tahoma" w:hAnsi="Tahoma" w:cs="Tahoma"/>
                <w:sz w:val="20"/>
                <w:szCs w:val="20"/>
              </w:rPr>
              <w:t>EDM</w:t>
            </w:r>
          </w:p>
          <w:p w:rsidR="00CF7B7F" w:rsidRPr="00505765" w:rsidRDefault="00CF7B7F" w:rsidP="00581A3D">
            <w:pPr>
              <w:widowControl/>
              <w:autoSpaceDE/>
              <w:autoSpaceDN/>
              <w:rPr>
                <w:rFonts w:ascii="Tahoma" w:hAnsi="Tahoma" w:cs="Tahoma"/>
                <w:sz w:val="20"/>
                <w:szCs w:val="20"/>
              </w:rPr>
            </w:pPr>
          </w:p>
          <w:p w:rsidR="00CF7B7F" w:rsidRPr="00505765" w:rsidRDefault="00CF7B7F" w:rsidP="00581A3D">
            <w:pPr>
              <w:widowControl/>
              <w:autoSpaceDE/>
              <w:autoSpaceDN/>
              <w:rPr>
                <w:rFonts w:ascii="Tahoma" w:hAnsi="Tahoma" w:cs="Tahoma"/>
                <w:sz w:val="20"/>
                <w:szCs w:val="20"/>
              </w:rPr>
            </w:pPr>
          </w:p>
          <w:p w:rsidR="00581A3D" w:rsidRDefault="00581A3D" w:rsidP="00581A3D">
            <w:pPr>
              <w:widowControl/>
              <w:autoSpaceDE/>
              <w:autoSpaceDN/>
              <w:rPr>
                <w:rFonts w:ascii="Tahoma" w:hAnsi="Tahoma" w:cs="Tahoma"/>
                <w:sz w:val="20"/>
                <w:szCs w:val="20"/>
              </w:rPr>
            </w:pPr>
          </w:p>
          <w:p w:rsidR="00581A3D" w:rsidRDefault="00581A3D" w:rsidP="00581A3D">
            <w:pPr>
              <w:widowControl/>
              <w:autoSpaceDE/>
              <w:autoSpaceDN/>
              <w:rPr>
                <w:rFonts w:ascii="Tahoma" w:hAnsi="Tahoma" w:cs="Tahoma"/>
                <w:sz w:val="20"/>
                <w:szCs w:val="20"/>
              </w:rPr>
            </w:pPr>
          </w:p>
          <w:p w:rsidR="00581A3D" w:rsidRDefault="00581A3D" w:rsidP="00581A3D">
            <w:pPr>
              <w:widowControl/>
              <w:autoSpaceDE/>
              <w:autoSpaceDN/>
              <w:rPr>
                <w:rFonts w:ascii="Tahoma" w:hAnsi="Tahoma" w:cs="Tahoma"/>
                <w:sz w:val="20"/>
                <w:szCs w:val="20"/>
              </w:rPr>
            </w:pPr>
          </w:p>
          <w:p w:rsidR="00CF7B7F" w:rsidRPr="00505765" w:rsidRDefault="00CF7B7F" w:rsidP="00581A3D">
            <w:pPr>
              <w:widowControl/>
              <w:autoSpaceDE/>
              <w:autoSpaceDN/>
              <w:rPr>
                <w:rFonts w:ascii="Tahoma" w:hAnsi="Tahoma" w:cs="Tahoma"/>
                <w:sz w:val="20"/>
                <w:szCs w:val="20"/>
              </w:rPr>
            </w:pPr>
            <w:r w:rsidRPr="00505765">
              <w:rPr>
                <w:rFonts w:ascii="Tahoma" w:hAnsi="Tahoma" w:cs="Tahoma"/>
                <w:sz w:val="20"/>
                <w:szCs w:val="20"/>
              </w:rPr>
              <w:t>EDM</w:t>
            </w:r>
          </w:p>
          <w:p w:rsidR="00CF7B7F" w:rsidRPr="00505765" w:rsidRDefault="00CF7B7F" w:rsidP="00581A3D">
            <w:pPr>
              <w:widowControl/>
              <w:autoSpaceDE/>
              <w:autoSpaceDN/>
              <w:rPr>
                <w:rFonts w:ascii="Tahoma" w:hAnsi="Tahoma" w:cs="Tahoma"/>
                <w:sz w:val="20"/>
                <w:szCs w:val="20"/>
              </w:rPr>
            </w:pPr>
          </w:p>
          <w:p w:rsidR="00CF7B7F" w:rsidRPr="00505765" w:rsidRDefault="00CF7B7F" w:rsidP="00581A3D">
            <w:pPr>
              <w:widowControl/>
              <w:autoSpaceDE/>
              <w:autoSpaceDN/>
              <w:rPr>
                <w:rFonts w:ascii="Tahoma" w:hAnsi="Tahoma" w:cs="Tahoma"/>
                <w:sz w:val="20"/>
                <w:szCs w:val="20"/>
              </w:rPr>
            </w:pPr>
          </w:p>
          <w:p w:rsidR="002535C9" w:rsidRDefault="002535C9" w:rsidP="00581A3D">
            <w:pPr>
              <w:widowControl/>
              <w:autoSpaceDE/>
              <w:autoSpaceDN/>
              <w:rPr>
                <w:rFonts w:ascii="Tahoma" w:hAnsi="Tahoma" w:cs="Tahoma"/>
                <w:sz w:val="20"/>
                <w:szCs w:val="20"/>
              </w:rPr>
            </w:pPr>
          </w:p>
          <w:p w:rsidR="00581A3D" w:rsidRDefault="00581A3D" w:rsidP="00581A3D">
            <w:pPr>
              <w:widowControl/>
              <w:autoSpaceDE/>
              <w:autoSpaceDN/>
              <w:rPr>
                <w:rFonts w:ascii="Tahoma" w:hAnsi="Tahoma" w:cs="Tahoma"/>
                <w:sz w:val="20"/>
                <w:szCs w:val="20"/>
              </w:rPr>
            </w:pPr>
          </w:p>
          <w:p w:rsidR="00581A3D" w:rsidRDefault="00581A3D" w:rsidP="00581A3D">
            <w:pPr>
              <w:widowControl/>
              <w:autoSpaceDE/>
              <w:autoSpaceDN/>
              <w:rPr>
                <w:rFonts w:ascii="Tahoma" w:hAnsi="Tahoma" w:cs="Tahoma"/>
                <w:sz w:val="20"/>
                <w:szCs w:val="20"/>
              </w:rPr>
            </w:pPr>
          </w:p>
          <w:p w:rsidR="00CF7B7F" w:rsidRPr="00505765" w:rsidRDefault="00C92C03" w:rsidP="00581A3D">
            <w:pPr>
              <w:widowControl/>
              <w:autoSpaceDE/>
              <w:autoSpaceDN/>
              <w:rPr>
                <w:rFonts w:ascii="Tahoma" w:hAnsi="Tahoma" w:cs="Tahoma"/>
                <w:sz w:val="20"/>
                <w:szCs w:val="20"/>
              </w:rPr>
            </w:pPr>
            <w:r>
              <w:rPr>
                <w:rFonts w:ascii="Tahoma" w:hAnsi="Tahoma" w:cs="Tahoma"/>
                <w:sz w:val="20"/>
                <w:szCs w:val="20"/>
              </w:rPr>
              <w:t>DEMO/</w:t>
            </w:r>
            <w:r w:rsidR="00CF7B7F" w:rsidRPr="00505765">
              <w:rPr>
                <w:rFonts w:ascii="Tahoma" w:hAnsi="Tahoma" w:cs="Tahoma"/>
                <w:sz w:val="20"/>
                <w:szCs w:val="20"/>
              </w:rPr>
              <w:t>LEMO</w:t>
            </w:r>
          </w:p>
        </w:tc>
        <w:tc>
          <w:tcPr>
            <w:tcW w:w="1834" w:type="dxa"/>
          </w:tcPr>
          <w:p w:rsidR="00936674" w:rsidRPr="00505765" w:rsidRDefault="002F4B58" w:rsidP="00581A3D">
            <w:pPr>
              <w:widowControl/>
              <w:autoSpaceDE/>
              <w:autoSpaceDN/>
              <w:rPr>
                <w:rFonts w:ascii="Tahoma" w:hAnsi="Tahoma" w:cs="Tahoma"/>
                <w:sz w:val="20"/>
                <w:szCs w:val="20"/>
              </w:rPr>
            </w:pPr>
            <w:r>
              <w:rPr>
                <w:rFonts w:ascii="Tahoma" w:hAnsi="Tahoma" w:cs="Tahoma"/>
                <w:sz w:val="20"/>
                <w:szCs w:val="20"/>
              </w:rPr>
              <w:t>Complete</w:t>
            </w:r>
          </w:p>
          <w:p w:rsidR="00783E09" w:rsidRPr="00505765" w:rsidRDefault="00783E09" w:rsidP="00581A3D">
            <w:pPr>
              <w:widowControl/>
              <w:autoSpaceDE/>
              <w:autoSpaceDN/>
              <w:rPr>
                <w:rFonts w:ascii="Tahoma" w:hAnsi="Tahoma" w:cs="Tahoma"/>
                <w:sz w:val="20"/>
                <w:szCs w:val="20"/>
              </w:rPr>
            </w:pPr>
          </w:p>
          <w:p w:rsidR="00581A3D" w:rsidRDefault="00581A3D" w:rsidP="00581A3D">
            <w:pPr>
              <w:widowControl/>
              <w:autoSpaceDE/>
              <w:autoSpaceDN/>
              <w:rPr>
                <w:rFonts w:ascii="Tahoma" w:hAnsi="Tahoma" w:cs="Tahoma"/>
                <w:sz w:val="20"/>
                <w:szCs w:val="20"/>
              </w:rPr>
            </w:pPr>
          </w:p>
          <w:p w:rsidR="00783E09" w:rsidRPr="00505765" w:rsidRDefault="00783E09" w:rsidP="00581A3D">
            <w:pPr>
              <w:widowControl/>
              <w:autoSpaceDE/>
              <w:autoSpaceDN/>
              <w:rPr>
                <w:rFonts w:ascii="Tahoma" w:hAnsi="Tahoma" w:cs="Tahoma"/>
                <w:sz w:val="20"/>
                <w:szCs w:val="20"/>
              </w:rPr>
            </w:pPr>
          </w:p>
          <w:p w:rsidR="00533DF3" w:rsidRPr="00505765" w:rsidRDefault="00533DF3" w:rsidP="00581A3D">
            <w:pPr>
              <w:widowControl/>
              <w:autoSpaceDE/>
              <w:autoSpaceDN/>
              <w:rPr>
                <w:rFonts w:ascii="Tahoma" w:hAnsi="Tahoma" w:cs="Tahoma"/>
                <w:sz w:val="20"/>
                <w:szCs w:val="20"/>
              </w:rPr>
            </w:pPr>
          </w:p>
          <w:p w:rsidR="00533DF3" w:rsidRPr="00505765" w:rsidRDefault="00533DF3" w:rsidP="00581A3D">
            <w:pPr>
              <w:widowControl/>
              <w:autoSpaceDE/>
              <w:autoSpaceDN/>
              <w:rPr>
                <w:rFonts w:ascii="Tahoma" w:hAnsi="Tahoma" w:cs="Tahoma"/>
                <w:sz w:val="20"/>
                <w:szCs w:val="20"/>
              </w:rPr>
            </w:pPr>
          </w:p>
          <w:p w:rsidR="002535C9" w:rsidRDefault="002535C9" w:rsidP="00581A3D">
            <w:pPr>
              <w:widowControl/>
              <w:autoSpaceDE/>
              <w:autoSpaceDN/>
              <w:rPr>
                <w:rFonts w:ascii="Tahoma" w:hAnsi="Tahoma" w:cs="Tahoma"/>
                <w:sz w:val="20"/>
                <w:szCs w:val="20"/>
              </w:rPr>
            </w:pPr>
          </w:p>
          <w:p w:rsidR="00581A3D" w:rsidRDefault="00581A3D" w:rsidP="00581A3D">
            <w:pPr>
              <w:widowControl/>
              <w:autoSpaceDE/>
              <w:autoSpaceDN/>
              <w:rPr>
                <w:rFonts w:ascii="Tahoma" w:hAnsi="Tahoma" w:cs="Tahoma"/>
                <w:sz w:val="20"/>
                <w:szCs w:val="20"/>
              </w:rPr>
            </w:pPr>
          </w:p>
          <w:p w:rsidR="00581A3D" w:rsidRDefault="00581A3D" w:rsidP="00581A3D">
            <w:pPr>
              <w:widowControl/>
              <w:autoSpaceDE/>
              <w:autoSpaceDN/>
              <w:rPr>
                <w:rFonts w:ascii="Tahoma" w:hAnsi="Tahoma" w:cs="Tahoma"/>
                <w:sz w:val="20"/>
                <w:szCs w:val="20"/>
              </w:rPr>
            </w:pPr>
          </w:p>
          <w:p w:rsidR="00581A3D" w:rsidRDefault="00581A3D" w:rsidP="00581A3D">
            <w:pPr>
              <w:widowControl/>
              <w:autoSpaceDE/>
              <w:autoSpaceDN/>
              <w:rPr>
                <w:rFonts w:ascii="Tahoma" w:hAnsi="Tahoma" w:cs="Tahoma"/>
                <w:sz w:val="20"/>
                <w:szCs w:val="20"/>
              </w:rPr>
            </w:pPr>
          </w:p>
          <w:p w:rsidR="00581A3D" w:rsidRDefault="00581A3D" w:rsidP="00581A3D">
            <w:pPr>
              <w:widowControl/>
              <w:autoSpaceDE/>
              <w:autoSpaceDN/>
              <w:rPr>
                <w:rFonts w:ascii="Tahoma" w:hAnsi="Tahoma" w:cs="Tahoma"/>
                <w:sz w:val="20"/>
                <w:szCs w:val="20"/>
              </w:rPr>
            </w:pPr>
          </w:p>
          <w:p w:rsidR="00581A3D" w:rsidRDefault="00581A3D" w:rsidP="00581A3D">
            <w:pPr>
              <w:widowControl/>
              <w:autoSpaceDE/>
              <w:autoSpaceDN/>
              <w:rPr>
                <w:rFonts w:ascii="Tahoma" w:hAnsi="Tahoma" w:cs="Tahoma"/>
                <w:sz w:val="20"/>
                <w:szCs w:val="20"/>
              </w:rPr>
            </w:pPr>
          </w:p>
          <w:p w:rsidR="00533DF3" w:rsidRDefault="00533DF3" w:rsidP="00581A3D">
            <w:pPr>
              <w:widowControl/>
              <w:autoSpaceDE/>
              <w:autoSpaceDN/>
              <w:rPr>
                <w:rFonts w:ascii="Tahoma" w:hAnsi="Tahoma" w:cs="Tahoma"/>
                <w:sz w:val="20"/>
                <w:szCs w:val="20"/>
              </w:rPr>
            </w:pPr>
            <w:r w:rsidRPr="00505765">
              <w:rPr>
                <w:rFonts w:ascii="Tahoma" w:hAnsi="Tahoma" w:cs="Tahoma"/>
                <w:sz w:val="20"/>
                <w:szCs w:val="20"/>
              </w:rPr>
              <w:t>Available</w:t>
            </w:r>
          </w:p>
          <w:p w:rsidR="002535C9" w:rsidRPr="00505765" w:rsidRDefault="002535C9" w:rsidP="00A42B85">
            <w:pPr>
              <w:widowControl/>
              <w:autoSpaceDE/>
              <w:autoSpaceDN/>
              <w:rPr>
                <w:rFonts w:ascii="Tahoma" w:hAnsi="Tahoma" w:cs="Tahoma"/>
                <w:sz w:val="20"/>
                <w:szCs w:val="20"/>
              </w:rPr>
            </w:pPr>
            <w:r>
              <w:rPr>
                <w:rFonts w:ascii="Tahoma" w:hAnsi="Tahoma" w:cs="Tahoma"/>
                <w:sz w:val="20"/>
                <w:szCs w:val="20"/>
              </w:rPr>
              <w:t>currently</w:t>
            </w:r>
          </w:p>
        </w:tc>
        <w:tc>
          <w:tcPr>
            <w:tcW w:w="1839" w:type="dxa"/>
          </w:tcPr>
          <w:p w:rsidR="00936674" w:rsidRDefault="002F4B58" w:rsidP="00581A3D">
            <w:pPr>
              <w:widowControl/>
              <w:autoSpaceDE/>
              <w:autoSpaceDN/>
              <w:jc w:val="both"/>
              <w:rPr>
                <w:rFonts w:ascii="Tahoma" w:hAnsi="Tahoma" w:cs="Tahoma"/>
                <w:sz w:val="20"/>
                <w:szCs w:val="20"/>
              </w:rPr>
            </w:pPr>
            <w:r>
              <w:rPr>
                <w:rFonts w:ascii="Tahoma" w:hAnsi="Tahoma" w:cs="Tahoma"/>
                <w:sz w:val="20"/>
                <w:szCs w:val="20"/>
              </w:rPr>
              <w:t>P</w:t>
            </w:r>
            <w:r w:rsidR="00EE42E5" w:rsidRPr="00505765">
              <w:rPr>
                <w:rFonts w:ascii="Tahoma" w:hAnsi="Tahoma" w:cs="Tahoma"/>
                <w:sz w:val="20"/>
                <w:szCs w:val="20"/>
              </w:rPr>
              <w:t>art of Economic Development Strategy</w:t>
            </w:r>
          </w:p>
          <w:p w:rsidR="00C92C03" w:rsidRDefault="00C92C03" w:rsidP="00581A3D">
            <w:pPr>
              <w:widowControl/>
              <w:autoSpaceDE/>
              <w:autoSpaceDN/>
              <w:jc w:val="both"/>
              <w:rPr>
                <w:rFonts w:ascii="Tahoma" w:hAnsi="Tahoma" w:cs="Tahoma"/>
                <w:sz w:val="20"/>
                <w:szCs w:val="20"/>
              </w:rPr>
            </w:pPr>
          </w:p>
          <w:p w:rsidR="00581A3D" w:rsidRDefault="00581A3D" w:rsidP="00581A3D">
            <w:pPr>
              <w:widowControl/>
              <w:autoSpaceDE/>
              <w:autoSpaceDN/>
              <w:jc w:val="both"/>
              <w:rPr>
                <w:rFonts w:ascii="Tahoma" w:hAnsi="Tahoma" w:cs="Tahoma"/>
                <w:sz w:val="20"/>
                <w:szCs w:val="20"/>
              </w:rPr>
            </w:pPr>
          </w:p>
          <w:p w:rsidR="00783E09" w:rsidRPr="00505765" w:rsidRDefault="00350E33" w:rsidP="00581A3D">
            <w:pPr>
              <w:widowControl/>
              <w:autoSpaceDE/>
              <w:autoSpaceDN/>
              <w:jc w:val="both"/>
              <w:rPr>
                <w:rFonts w:ascii="Tahoma" w:hAnsi="Tahoma" w:cs="Tahoma"/>
                <w:sz w:val="20"/>
                <w:szCs w:val="20"/>
              </w:rPr>
            </w:pPr>
            <w:r>
              <w:rPr>
                <w:rFonts w:ascii="Tahoma" w:hAnsi="Tahoma" w:cs="Tahoma"/>
                <w:sz w:val="20"/>
                <w:szCs w:val="20"/>
              </w:rPr>
              <w:t>P</w:t>
            </w:r>
            <w:r w:rsidR="00783E09" w:rsidRPr="00505765">
              <w:rPr>
                <w:rFonts w:ascii="Tahoma" w:hAnsi="Tahoma" w:cs="Tahoma"/>
                <w:sz w:val="20"/>
                <w:szCs w:val="20"/>
              </w:rPr>
              <w:t>art of a targeted campaign to promote Riverina through Destination NSW</w:t>
            </w:r>
          </w:p>
        </w:tc>
      </w:tr>
      <w:tr w:rsidR="00C42EB9" w:rsidRPr="00505765" w:rsidTr="00350E33">
        <w:trPr>
          <w:trHeight w:val="20"/>
        </w:trPr>
        <w:tc>
          <w:tcPr>
            <w:tcW w:w="1076" w:type="dxa"/>
          </w:tcPr>
          <w:p w:rsidR="00936674" w:rsidRPr="00505765" w:rsidRDefault="00936674" w:rsidP="008A503E">
            <w:pPr>
              <w:widowControl/>
              <w:autoSpaceDE/>
              <w:autoSpaceDN/>
              <w:spacing w:line="276" w:lineRule="auto"/>
              <w:rPr>
                <w:rFonts w:ascii="Tahoma" w:hAnsi="Tahoma" w:cs="Tahoma"/>
                <w:b/>
                <w:sz w:val="20"/>
                <w:szCs w:val="20"/>
              </w:rPr>
            </w:pPr>
            <w:r w:rsidRPr="00505765">
              <w:rPr>
                <w:rFonts w:ascii="Tahoma" w:hAnsi="Tahoma" w:cs="Tahoma"/>
                <w:b/>
                <w:sz w:val="20"/>
                <w:szCs w:val="20"/>
              </w:rPr>
              <w:t>Strategy</w:t>
            </w:r>
          </w:p>
          <w:p w:rsidR="00936674" w:rsidRPr="00505765" w:rsidRDefault="00936674" w:rsidP="008A503E">
            <w:pPr>
              <w:widowControl/>
              <w:autoSpaceDE/>
              <w:autoSpaceDN/>
              <w:spacing w:line="276" w:lineRule="auto"/>
              <w:rPr>
                <w:rFonts w:ascii="Tahoma" w:hAnsi="Tahoma" w:cs="Tahoma"/>
                <w:b/>
                <w:sz w:val="20"/>
                <w:szCs w:val="20"/>
              </w:rPr>
            </w:pPr>
            <w:r w:rsidRPr="00505765">
              <w:rPr>
                <w:rFonts w:ascii="Tahoma" w:hAnsi="Tahoma" w:cs="Tahoma"/>
                <w:b/>
                <w:sz w:val="20"/>
                <w:szCs w:val="20"/>
              </w:rPr>
              <w:t>4.3.2</w:t>
            </w:r>
          </w:p>
        </w:tc>
        <w:tc>
          <w:tcPr>
            <w:tcW w:w="2674" w:type="dxa"/>
          </w:tcPr>
          <w:p w:rsidR="00936674" w:rsidRPr="00505765" w:rsidRDefault="00936674" w:rsidP="008A503E">
            <w:pPr>
              <w:tabs>
                <w:tab w:val="left" w:pos="1351"/>
              </w:tabs>
              <w:ind w:right="248"/>
              <w:jc w:val="both"/>
              <w:rPr>
                <w:rFonts w:ascii="Tahoma" w:hAnsi="Tahoma" w:cs="Tahoma"/>
                <w:sz w:val="20"/>
                <w:szCs w:val="20"/>
              </w:rPr>
            </w:pPr>
            <w:r w:rsidRPr="00505765">
              <w:rPr>
                <w:rFonts w:ascii="Tahoma" w:hAnsi="Tahoma" w:cs="Tahoma"/>
                <w:sz w:val="20"/>
                <w:szCs w:val="20"/>
              </w:rPr>
              <w:t>Provide promotion and resources for tourism service providers</w:t>
            </w:r>
          </w:p>
          <w:p w:rsidR="00936674" w:rsidRPr="00505765" w:rsidRDefault="00936674" w:rsidP="008A503E">
            <w:pPr>
              <w:tabs>
                <w:tab w:val="left" w:pos="139"/>
              </w:tabs>
              <w:ind w:right="202"/>
              <w:jc w:val="both"/>
              <w:rPr>
                <w:rFonts w:ascii="Tahoma" w:hAnsi="Tahoma" w:cs="Tahoma"/>
                <w:sz w:val="20"/>
                <w:szCs w:val="20"/>
              </w:rPr>
            </w:pPr>
          </w:p>
        </w:tc>
        <w:tc>
          <w:tcPr>
            <w:tcW w:w="4742" w:type="dxa"/>
          </w:tcPr>
          <w:p w:rsidR="00936674" w:rsidRPr="00505765" w:rsidRDefault="00936674" w:rsidP="008A503E">
            <w:pPr>
              <w:tabs>
                <w:tab w:val="left" w:pos="139"/>
              </w:tabs>
              <w:ind w:right="202"/>
              <w:jc w:val="both"/>
              <w:rPr>
                <w:rFonts w:ascii="Tahoma" w:hAnsi="Tahoma" w:cs="Tahoma"/>
                <w:sz w:val="20"/>
                <w:szCs w:val="20"/>
              </w:rPr>
            </w:pPr>
            <w:r w:rsidRPr="00505765">
              <w:rPr>
                <w:rFonts w:ascii="Tahoma" w:hAnsi="Tahoma" w:cs="Tahoma"/>
                <w:b/>
                <w:sz w:val="20"/>
                <w:szCs w:val="20"/>
              </w:rPr>
              <w:t xml:space="preserve">Action 4.3.2.1 Engage with and support accommodation providers in the Murrumbidgee Local Government Area </w:t>
            </w:r>
            <w:r w:rsidRPr="00505765">
              <w:rPr>
                <w:rFonts w:ascii="Tahoma" w:hAnsi="Tahoma" w:cs="Tahoma"/>
                <w:sz w:val="20"/>
                <w:szCs w:val="20"/>
              </w:rPr>
              <w:t>– 30 June 2019</w:t>
            </w:r>
          </w:p>
          <w:p w:rsidR="00936674" w:rsidRPr="00505765" w:rsidRDefault="00936674" w:rsidP="008A503E">
            <w:pPr>
              <w:tabs>
                <w:tab w:val="left" w:pos="139"/>
              </w:tabs>
              <w:ind w:right="202"/>
              <w:jc w:val="both"/>
              <w:rPr>
                <w:rFonts w:ascii="Tahoma" w:hAnsi="Tahoma" w:cs="Tahoma"/>
                <w:b/>
                <w:sz w:val="20"/>
                <w:szCs w:val="20"/>
              </w:rPr>
            </w:pPr>
          </w:p>
          <w:p w:rsidR="00936674" w:rsidRPr="00505765" w:rsidRDefault="00936674" w:rsidP="008A503E">
            <w:pPr>
              <w:tabs>
                <w:tab w:val="left" w:pos="139"/>
              </w:tabs>
              <w:ind w:right="202"/>
              <w:jc w:val="both"/>
              <w:rPr>
                <w:rFonts w:ascii="Tahoma" w:hAnsi="Tahoma" w:cs="Tahoma"/>
                <w:sz w:val="20"/>
                <w:szCs w:val="20"/>
              </w:rPr>
            </w:pPr>
            <w:r w:rsidRPr="00505765">
              <w:rPr>
                <w:rFonts w:ascii="Tahoma" w:hAnsi="Tahoma" w:cs="Tahoma"/>
                <w:b/>
                <w:sz w:val="20"/>
                <w:szCs w:val="20"/>
              </w:rPr>
              <w:t xml:space="preserve">Action 4.3.2.2 Support tourism service providers with relevant guides, website promotions and publications </w:t>
            </w:r>
            <w:r w:rsidRPr="00505765">
              <w:rPr>
                <w:rFonts w:ascii="Tahoma" w:hAnsi="Tahoma" w:cs="Tahoma"/>
                <w:sz w:val="20"/>
                <w:szCs w:val="20"/>
              </w:rPr>
              <w:t>- 30 June 2022 with annual review and reporting</w:t>
            </w:r>
          </w:p>
          <w:p w:rsidR="00936674" w:rsidRPr="00505765" w:rsidRDefault="00936674" w:rsidP="008A503E">
            <w:pPr>
              <w:tabs>
                <w:tab w:val="left" w:pos="139"/>
              </w:tabs>
              <w:ind w:left="139" w:right="202"/>
              <w:jc w:val="both"/>
              <w:rPr>
                <w:rFonts w:ascii="Tahoma" w:hAnsi="Tahoma" w:cs="Tahoma"/>
                <w:sz w:val="20"/>
                <w:szCs w:val="20"/>
              </w:rPr>
            </w:pPr>
          </w:p>
          <w:p w:rsidR="00936674" w:rsidRPr="00505765" w:rsidRDefault="00936674" w:rsidP="008A503E">
            <w:pPr>
              <w:tabs>
                <w:tab w:val="left" w:pos="139"/>
              </w:tabs>
              <w:ind w:right="202"/>
              <w:jc w:val="both"/>
              <w:rPr>
                <w:rFonts w:ascii="Tahoma" w:hAnsi="Tahoma" w:cs="Tahoma"/>
                <w:sz w:val="20"/>
                <w:szCs w:val="20"/>
              </w:rPr>
            </w:pPr>
            <w:r w:rsidRPr="00505765">
              <w:rPr>
                <w:rFonts w:ascii="Tahoma" w:hAnsi="Tahoma" w:cs="Tahoma"/>
                <w:b/>
                <w:sz w:val="20"/>
                <w:szCs w:val="20"/>
              </w:rPr>
              <w:t xml:space="preserve">Action 4.3.2.3 Consider developing a visitor guide aligned to Councils branding strategy </w:t>
            </w:r>
            <w:r w:rsidRPr="00505765">
              <w:rPr>
                <w:rFonts w:ascii="Tahoma" w:hAnsi="Tahoma" w:cs="Tahoma"/>
                <w:sz w:val="20"/>
                <w:szCs w:val="20"/>
              </w:rPr>
              <w:t xml:space="preserve">- 30 June 2019 </w:t>
            </w:r>
          </w:p>
        </w:tc>
        <w:tc>
          <w:tcPr>
            <w:tcW w:w="1864" w:type="dxa"/>
          </w:tcPr>
          <w:p w:rsidR="00936674" w:rsidRPr="00505765" w:rsidRDefault="00CF7B7F" w:rsidP="00CF7B7F">
            <w:pPr>
              <w:widowControl/>
              <w:autoSpaceDE/>
              <w:autoSpaceDN/>
              <w:spacing w:after="200" w:line="276" w:lineRule="auto"/>
              <w:rPr>
                <w:rFonts w:ascii="Tahoma" w:hAnsi="Tahoma" w:cs="Tahoma"/>
                <w:sz w:val="20"/>
                <w:szCs w:val="20"/>
              </w:rPr>
            </w:pPr>
            <w:r w:rsidRPr="00505765">
              <w:rPr>
                <w:rFonts w:ascii="Tahoma" w:hAnsi="Tahoma" w:cs="Tahoma"/>
                <w:sz w:val="20"/>
                <w:szCs w:val="20"/>
              </w:rPr>
              <w:t>EDM</w:t>
            </w:r>
          </w:p>
          <w:p w:rsidR="00CF7B7F" w:rsidRPr="00505765" w:rsidRDefault="00CF7B7F" w:rsidP="00CF7B7F">
            <w:pPr>
              <w:widowControl/>
              <w:autoSpaceDE/>
              <w:autoSpaceDN/>
              <w:spacing w:after="200" w:line="276" w:lineRule="auto"/>
              <w:rPr>
                <w:rFonts w:ascii="Tahoma" w:hAnsi="Tahoma" w:cs="Tahoma"/>
                <w:sz w:val="20"/>
                <w:szCs w:val="20"/>
              </w:rPr>
            </w:pPr>
          </w:p>
          <w:p w:rsidR="00CF7B7F" w:rsidRPr="00505765" w:rsidRDefault="00CF7B7F" w:rsidP="00CF7B7F">
            <w:pPr>
              <w:widowControl/>
              <w:autoSpaceDE/>
              <w:autoSpaceDN/>
              <w:spacing w:after="200" w:line="276" w:lineRule="auto"/>
              <w:rPr>
                <w:rFonts w:ascii="Tahoma" w:hAnsi="Tahoma" w:cs="Tahoma"/>
                <w:sz w:val="20"/>
                <w:szCs w:val="20"/>
              </w:rPr>
            </w:pPr>
          </w:p>
          <w:p w:rsidR="00CF7B7F" w:rsidRPr="00505765" w:rsidRDefault="00CF7B7F" w:rsidP="00CF7B7F">
            <w:pPr>
              <w:widowControl/>
              <w:autoSpaceDE/>
              <w:autoSpaceDN/>
              <w:spacing w:after="200" w:line="276" w:lineRule="auto"/>
              <w:rPr>
                <w:rFonts w:ascii="Tahoma" w:hAnsi="Tahoma" w:cs="Tahoma"/>
                <w:sz w:val="20"/>
                <w:szCs w:val="20"/>
              </w:rPr>
            </w:pPr>
            <w:r w:rsidRPr="00505765">
              <w:rPr>
                <w:rFonts w:ascii="Tahoma" w:hAnsi="Tahoma" w:cs="Tahoma"/>
                <w:sz w:val="20"/>
                <w:szCs w:val="20"/>
              </w:rPr>
              <w:t>EDM</w:t>
            </w:r>
          </w:p>
          <w:p w:rsidR="00CF7B7F" w:rsidRPr="00505765" w:rsidRDefault="00CF7B7F" w:rsidP="00CF7B7F">
            <w:pPr>
              <w:widowControl/>
              <w:autoSpaceDE/>
              <w:autoSpaceDN/>
              <w:spacing w:after="200" w:line="276" w:lineRule="auto"/>
              <w:rPr>
                <w:rFonts w:ascii="Tahoma" w:hAnsi="Tahoma" w:cs="Tahoma"/>
                <w:sz w:val="20"/>
                <w:szCs w:val="20"/>
              </w:rPr>
            </w:pPr>
          </w:p>
          <w:p w:rsidR="00CF7B7F" w:rsidRPr="00505765" w:rsidRDefault="002535C9" w:rsidP="00CF7B7F">
            <w:pPr>
              <w:widowControl/>
              <w:autoSpaceDE/>
              <w:autoSpaceDN/>
              <w:spacing w:after="200" w:line="276" w:lineRule="auto"/>
              <w:rPr>
                <w:rFonts w:ascii="Tahoma" w:hAnsi="Tahoma" w:cs="Tahoma"/>
                <w:sz w:val="20"/>
                <w:szCs w:val="20"/>
              </w:rPr>
            </w:pPr>
            <w:r>
              <w:rPr>
                <w:rFonts w:ascii="Tahoma" w:hAnsi="Tahoma" w:cs="Tahoma"/>
                <w:sz w:val="20"/>
                <w:szCs w:val="20"/>
              </w:rPr>
              <w:t>E</w:t>
            </w:r>
            <w:r w:rsidR="00CF7B7F" w:rsidRPr="00505765">
              <w:rPr>
                <w:rFonts w:ascii="Tahoma" w:hAnsi="Tahoma" w:cs="Tahoma"/>
                <w:sz w:val="20"/>
                <w:szCs w:val="20"/>
              </w:rPr>
              <w:t>DM</w:t>
            </w:r>
          </w:p>
        </w:tc>
        <w:tc>
          <w:tcPr>
            <w:tcW w:w="1834" w:type="dxa"/>
          </w:tcPr>
          <w:p w:rsidR="00936674" w:rsidRPr="00505765" w:rsidRDefault="00783E09" w:rsidP="008A503E">
            <w:pPr>
              <w:widowControl/>
              <w:autoSpaceDE/>
              <w:autoSpaceDN/>
              <w:spacing w:after="200" w:line="276" w:lineRule="auto"/>
              <w:rPr>
                <w:rFonts w:ascii="Tahoma" w:hAnsi="Tahoma" w:cs="Tahoma"/>
                <w:sz w:val="20"/>
                <w:szCs w:val="20"/>
              </w:rPr>
            </w:pPr>
            <w:r w:rsidRPr="00505765">
              <w:rPr>
                <w:rFonts w:ascii="Tahoma" w:hAnsi="Tahoma" w:cs="Tahoma"/>
                <w:sz w:val="20"/>
                <w:szCs w:val="20"/>
              </w:rPr>
              <w:t>Ongoing</w:t>
            </w:r>
          </w:p>
          <w:p w:rsidR="00783E09" w:rsidRPr="00505765" w:rsidRDefault="00783E09" w:rsidP="008A503E">
            <w:pPr>
              <w:widowControl/>
              <w:autoSpaceDE/>
              <w:autoSpaceDN/>
              <w:spacing w:after="200" w:line="276" w:lineRule="auto"/>
              <w:rPr>
                <w:rFonts w:ascii="Tahoma" w:hAnsi="Tahoma" w:cs="Tahoma"/>
                <w:sz w:val="20"/>
                <w:szCs w:val="20"/>
              </w:rPr>
            </w:pPr>
          </w:p>
          <w:p w:rsidR="00783E09" w:rsidRPr="00505765" w:rsidRDefault="00783E09" w:rsidP="008A503E">
            <w:pPr>
              <w:widowControl/>
              <w:autoSpaceDE/>
              <w:autoSpaceDN/>
              <w:spacing w:after="200" w:line="276" w:lineRule="auto"/>
              <w:rPr>
                <w:rFonts w:ascii="Tahoma" w:hAnsi="Tahoma" w:cs="Tahoma"/>
                <w:sz w:val="20"/>
                <w:szCs w:val="20"/>
              </w:rPr>
            </w:pPr>
          </w:p>
          <w:p w:rsidR="00783E09" w:rsidRPr="00505765" w:rsidRDefault="00783E09" w:rsidP="008A503E">
            <w:pPr>
              <w:widowControl/>
              <w:autoSpaceDE/>
              <w:autoSpaceDN/>
              <w:spacing w:after="200" w:line="276" w:lineRule="auto"/>
              <w:rPr>
                <w:rFonts w:ascii="Tahoma" w:hAnsi="Tahoma" w:cs="Tahoma"/>
                <w:sz w:val="20"/>
                <w:szCs w:val="20"/>
              </w:rPr>
            </w:pPr>
            <w:r w:rsidRPr="00505765">
              <w:rPr>
                <w:rFonts w:ascii="Tahoma" w:hAnsi="Tahoma" w:cs="Tahoma"/>
                <w:sz w:val="20"/>
                <w:szCs w:val="20"/>
              </w:rPr>
              <w:t>Ongoing</w:t>
            </w:r>
          </w:p>
          <w:p w:rsidR="00783E09" w:rsidRPr="00505765" w:rsidRDefault="00783E09" w:rsidP="008A503E">
            <w:pPr>
              <w:widowControl/>
              <w:autoSpaceDE/>
              <w:autoSpaceDN/>
              <w:spacing w:after="200" w:line="276" w:lineRule="auto"/>
              <w:rPr>
                <w:rFonts w:ascii="Tahoma" w:hAnsi="Tahoma" w:cs="Tahoma"/>
                <w:sz w:val="20"/>
                <w:szCs w:val="20"/>
              </w:rPr>
            </w:pPr>
          </w:p>
          <w:p w:rsidR="00783E09" w:rsidRPr="00505765" w:rsidRDefault="00783E09" w:rsidP="008A503E">
            <w:pPr>
              <w:widowControl/>
              <w:autoSpaceDE/>
              <w:autoSpaceDN/>
              <w:spacing w:after="200" w:line="276" w:lineRule="auto"/>
              <w:rPr>
                <w:rFonts w:ascii="Tahoma" w:hAnsi="Tahoma" w:cs="Tahoma"/>
                <w:sz w:val="20"/>
                <w:szCs w:val="20"/>
              </w:rPr>
            </w:pPr>
            <w:r w:rsidRPr="00505765">
              <w:rPr>
                <w:rFonts w:ascii="Tahoma" w:hAnsi="Tahoma" w:cs="Tahoma"/>
                <w:sz w:val="20"/>
                <w:szCs w:val="20"/>
              </w:rPr>
              <w:t>Commenced</w:t>
            </w:r>
          </w:p>
        </w:tc>
        <w:tc>
          <w:tcPr>
            <w:tcW w:w="1839" w:type="dxa"/>
          </w:tcPr>
          <w:p w:rsidR="00936674" w:rsidRDefault="00936674" w:rsidP="008A503E">
            <w:pPr>
              <w:widowControl/>
              <w:autoSpaceDE/>
              <w:autoSpaceDN/>
              <w:spacing w:after="200" w:line="276" w:lineRule="auto"/>
              <w:rPr>
                <w:rFonts w:ascii="Tahoma" w:hAnsi="Tahoma" w:cs="Tahoma"/>
                <w:sz w:val="20"/>
                <w:szCs w:val="20"/>
              </w:rPr>
            </w:pPr>
          </w:p>
          <w:p w:rsidR="00846A12" w:rsidRDefault="00846A12" w:rsidP="008A503E">
            <w:pPr>
              <w:widowControl/>
              <w:autoSpaceDE/>
              <w:autoSpaceDN/>
              <w:spacing w:after="200" w:line="276" w:lineRule="auto"/>
              <w:rPr>
                <w:rFonts w:ascii="Tahoma" w:hAnsi="Tahoma" w:cs="Tahoma"/>
                <w:sz w:val="20"/>
                <w:szCs w:val="20"/>
              </w:rPr>
            </w:pPr>
          </w:p>
          <w:p w:rsidR="00846A12" w:rsidRDefault="00846A12" w:rsidP="008A503E">
            <w:pPr>
              <w:widowControl/>
              <w:autoSpaceDE/>
              <w:autoSpaceDN/>
              <w:spacing w:after="200" w:line="276" w:lineRule="auto"/>
              <w:rPr>
                <w:rFonts w:ascii="Tahoma" w:hAnsi="Tahoma" w:cs="Tahoma"/>
                <w:sz w:val="20"/>
                <w:szCs w:val="20"/>
              </w:rPr>
            </w:pPr>
          </w:p>
          <w:p w:rsidR="00846A12" w:rsidRDefault="00846A12" w:rsidP="008A503E">
            <w:pPr>
              <w:widowControl/>
              <w:autoSpaceDE/>
              <w:autoSpaceDN/>
              <w:spacing w:after="200" w:line="276" w:lineRule="auto"/>
              <w:rPr>
                <w:rFonts w:ascii="Tahoma" w:hAnsi="Tahoma" w:cs="Tahoma"/>
                <w:sz w:val="20"/>
                <w:szCs w:val="20"/>
              </w:rPr>
            </w:pPr>
          </w:p>
          <w:p w:rsidR="00846A12" w:rsidRPr="00505765" w:rsidRDefault="00846A12" w:rsidP="008A503E">
            <w:pPr>
              <w:widowControl/>
              <w:autoSpaceDE/>
              <w:autoSpaceDN/>
              <w:spacing w:after="200" w:line="276" w:lineRule="auto"/>
              <w:rPr>
                <w:rFonts w:ascii="Tahoma" w:hAnsi="Tahoma" w:cs="Tahoma"/>
                <w:sz w:val="20"/>
                <w:szCs w:val="20"/>
              </w:rPr>
            </w:pPr>
            <w:r>
              <w:rPr>
                <w:rFonts w:ascii="Tahoma" w:hAnsi="Tahoma" w:cs="Tahoma"/>
                <w:sz w:val="20"/>
                <w:szCs w:val="20"/>
              </w:rPr>
              <w:t xml:space="preserve">Murrumbidgee Trails Visitor Guide in </w:t>
            </w:r>
            <w:r w:rsidR="00350E33">
              <w:rPr>
                <w:rFonts w:ascii="Tahoma" w:hAnsi="Tahoma" w:cs="Tahoma"/>
                <w:sz w:val="20"/>
                <w:szCs w:val="20"/>
              </w:rPr>
              <w:t>conjunction with Lockhart, Leeton and Narrandera.</w:t>
            </w:r>
          </w:p>
        </w:tc>
      </w:tr>
      <w:tr w:rsidR="00C42EB9" w:rsidRPr="00505765" w:rsidTr="00350E33">
        <w:trPr>
          <w:trHeight w:val="20"/>
        </w:trPr>
        <w:tc>
          <w:tcPr>
            <w:tcW w:w="1076" w:type="dxa"/>
          </w:tcPr>
          <w:p w:rsidR="00936674" w:rsidRPr="00505765" w:rsidRDefault="00936674" w:rsidP="00905063">
            <w:pPr>
              <w:widowControl/>
              <w:autoSpaceDE/>
              <w:autoSpaceDN/>
              <w:rPr>
                <w:rFonts w:ascii="Tahoma" w:hAnsi="Tahoma" w:cs="Tahoma"/>
                <w:b/>
                <w:sz w:val="20"/>
                <w:szCs w:val="20"/>
              </w:rPr>
            </w:pPr>
            <w:r w:rsidRPr="00505765">
              <w:rPr>
                <w:rFonts w:ascii="Tahoma" w:hAnsi="Tahoma" w:cs="Tahoma"/>
                <w:b/>
                <w:sz w:val="20"/>
                <w:szCs w:val="20"/>
              </w:rPr>
              <w:t>Strategy</w:t>
            </w:r>
          </w:p>
          <w:p w:rsidR="00936674" w:rsidRPr="00505765" w:rsidRDefault="00936674" w:rsidP="00905063">
            <w:pPr>
              <w:widowControl/>
              <w:autoSpaceDE/>
              <w:autoSpaceDN/>
              <w:rPr>
                <w:rFonts w:ascii="Tahoma" w:hAnsi="Tahoma" w:cs="Tahoma"/>
                <w:b/>
                <w:sz w:val="20"/>
                <w:szCs w:val="20"/>
              </w:rPr>
            </w:pPr>
            <w:r w:rsidRPr="00505765">
              <w:rPr>
                <w:rFonts w:ascii="Tahoma" w:hAnsi="Tahoma" w:cs="Tahoma"/>
                <w:b/>
                <w:sz w:val="20"/>
                <w:szCs w:val="20"/>
              </w:rPr>
              <w:t>4.3.2</w:t>
            </w:r>
          </w:p>
        </w:tc>
        <w:tc>
          <w:tcPr>
            <w:tcW w:w="2674" w:type="dxa"/>
          </w:tcPr>
          <w:p w:rsidR="00936674" w:rsidRPr="00505765" w:rsidRDefault="00936674" w:rsidP="00905063">
            <w:pPr>
              <w:tabs>
                <w:tab w:val="left" w:pos="1351"/>
              </w:tabs>
              <w:ind w:right="248"/>
              <w:jc w:val="both"/>
              <w:rPr>
                <w:rFonts w:ascii="Tahoma" w:hAnsi="Tahoma" w:cs="Tahoma"/>
                <w:sz w:val="20"/>
                <w:szCs w:val="20"/>
              </w:rPr>
            </w:pPr>
            <w:r w:rsidRPr="00505765">
              <w:rPr>
                <w:rFonts w:ascii="Tahoma" w:hAnsi="Tahoma" w:cs="Tahoma"/>
                <w:sz w:val="20"/>
                <w:szCs w:val="20"/>
              </w:rPr>
              <w:t>Provide promotion and support for major events within our Destination Management Plan</w:t>
            </w:r>
          </w:p>
          <w:p w:rsidR="00936674" w:rsidRPr="00505765" w:rsidRDefault="00936674" w:rsidP="00905063">
            <w:pPr>
              <w:tabs>
                <w:tab w:val="left" w:pos="139"/>
              </w:tabs>
              <w:ind w:right="202"/>
              <w:jc w:val="both"/>
              <w:rPr>
                <w:rFonts w:ascii="Tahoma" w:hAnsi="Tahoma" w:cs="Tahoma"/>
                <w:sz w:val="20"/>
                <w:szCs w:val="20"/>
              </w:rPr>
            </w:pPr>
          </w:p>
        </w:tc>
        <w:tc>
          <w:tcPr>
            <w:tcW w:w="4742" w:type="dxa"/>
          </w:tcPr>
          <w:p w:rsidR="00936674" w:rsidRPr="00505765" w:rsidRDefault="00936674" w:rsidP="00905063">
            <w:pPr>
              <w:tabs>
                <w:tab w:val="left" w:pos="1351"/>
              </w:tabs>
              <w:ind w:right="248"/>
              <w:jc w:val="both"/>
              <w:rPr>
                <w:rFonts w:ascii="Tahoma" w:hAnsi="Tahoma" w:cs="Tahoma"/>
                <w:sz w:val="20"/>
                <w:szCs w:val="20"/>
              </w:rPr>
            </w:pPr>
            <w:r w:rsidRPr="00505765">
              <w:rPr>
                <w:rFonts w:ascii="Tahoma" w:hAnsi="Tahoma" w:cs="Tahoma"/>
                <w:b/>
                <w:sz w:val="20"/>
                <w:szCs w:val="20"/>
              </w:rPr>
              <w:t>A</w:t>
            </w:r>
            <w:r w:rsidR="00680772">
              <w:rPr>
                <w:rFonts w:ascii="Tahoma" w:hAnsi="Tahoma" w:cs="Tahoma"/>
                <w:b/>
                <w:sz w:val="20"/>
                <w:szCs w:val="20"/>
              </w:rPr>
              <w:t>ction 4.3.2.1 Create a prioritis</w:t>
            </w:r>
            <w:r w:rsidRPr="00505765">
              <w:rPr>
                <w:rFonts w:ascii="Tahoma" w:hAnsi="Tahoma" w:cs="Tahoma"/>
                <w:b/>
                <w:sz w:val="20"/>
                <w:szCs w:val="20"/>
              </w:rPr>
              <w:t xml:space="preserve">ed active program of, promotion and participation in major events </w:t>
            </w:r>
            <w:r w:rsidRPr="00505765">
              <w:rPr>
                <w:rFonts w:ascii="Tahoma" w:hAnsi="Tahoma" w:cs="Tahoma"/>
                <w:sz w:val="20"/>
                <w:szCs w:val="20"/>
              </w:rPr>
              <w:t>– 30 June 2019</w:t>
            </w:r>
          </w:p>
          <w:p w:rsidR="00936674" w:rsidRPr="00505765" w:rsidRDefault="00936674" w:rsidP="00905063">
            <w:pPr>
              <w:tabs>
                <w:tab w:val="left" w:pos="1351"/>
              </w:tabs>
              <w:ind w:right="248"/>
              <w:jc w:val="both"/>
              <w:rPr>
                <w:rFonts w:ascii="Tahoma" w:hAnsi="Tahoma" w:cs="Tahoma"/>
                <w:sz w:val="20"/>
                <w:szCs w:val="20"/>
              </w:rPr>
            </w:pPr>
          </w:p>
          <w:p w:rsidR="00936674" w:rsidRPr="00505765" w:rsidRDefault="00936674" w:rsidP="00905063">
            <w:pPr>
              <w:tabs>
                <w:tab w:val="left" w:pos="1351"/>
              </w:tabs>
              <w:ind w:right="248"/>
              <w:jc w:val="both"/>
              <w:rPr>
                <w:rFonts w:ascii="Tahoma" w:hAnsi="Tahoma" w:cs="Tahoma"/>
                <w:sz w:val="20"/>
                <w:szCs w:val="20"/>
              </w:rPr>
            </w:pPr>
            <w:r w:rsidRPr="00505765">
              <w:rPr>
                <w:rFonts w:ascii="Tahoma" w:hAnsi="Tahoma" w:cs="Tahoma"/>
                <w:b/>
                <w:sz w:val="20"/>
                <w:szCs w:val="20"/>
              </w:rPr>
              <w:t xml:space="preserve">Action 4.3.2.2 Incorporate focus as a regional destination in Council economic development and tourism documents </w:t>
            </w:r>
            <w:r w:rsidRPr="00505765">
              <w:rPr>
                <w:rFonts w:ascii="Tahoma" w:hAnsi="Tahoma" w:cs="Tahoma"/>
                <w:sz w:val="20"/>
                <w:szCs w:val="20"/>
              </w:rPr>
              <w:t xml:space="preserve">- 30 June 2022 with annual review and </w:t>
            </w:r>
            <w:r w:rsidRPr="00505765">
              <w:rPr>
                <w:rFonts w:ascii="Tahoma" w:hAnsi="Tahoma" w:cs="Tahoma"/>
                <w:sz w:val="20"/>
                <w:szCs w:val="20"/>
              </w:rPr>
              <w:lastRenderedPageBreak/>
              <w:t>reporting</w:t>
            </w:r>
          </w:p>
          <w:p w:rsidR="00936674" w:rsidRPr="00505765" w:rsidRDefault="00936674" w:rsidP="00905063">
            <w:pPr>
              <w:tabs>
                <w:tab w:val="left" w:pos="1351"/>
              </w:tabs>
              <w:ind w:right="248"/>
              <w:jc w:val="both"/>
              <w:rPr>
                <w:rFonts w:ascii="Tahoma" w:hAnsi="Tahoma" w:cs="Tahoma"/>
                <w:sz w:val="20"/>
                <w:szCs w:val="20"/>
              </w:rPr>
            </w:pPr>
          </w:p>
          <w:p w:rsidR="00936674" w:rsidRDefault="00936674" w:rsidP="00905063">
            <w:pPr>
              <w:tabs>
                <w:tab w:val="left" w:pos="1351"/>
              </w:tabs>
              <w:ind w:right="248"/>
              <w:jc w:val="both"/>
              <w:rPr>
                <w:rFonts w:ascii="Tahoma" w:hAnsi="Tahoma" w:cs="Tahoma"/>
                <w:sz w:val="20"/>
                <w:szCs w:val="20"/>
              </w:rPr>
            </w:pPr>
            <w:r w:rsidRPr="00505765">
              <w:rPr>
                <w:rFonts w:ascii="Tahoma" w:hAnsi="Tahoma" w:cs="Tahoma"/>
                <w:b/>
                <w:sz w:val="20"/>
                <w:szCs w:val="20"/>
              </w:rPr>
              <w:t xml:space="preserve">Action 4.3.2.3 Measure event success, analysis and report results </w:t>
            </w:r>
            <w:r w:rsidRPr="00505765">
              <w:rPr>
                <w:rFonts w:ascii="Tahoma" w:hAnsi="Tahoma" w:cs="Tahoma"/>
                <w:sz w:val="20"/>
                <w:szCs w:val="20"/>
              </w:rPr>
              <w:t xml:space="preserve">-30 June 2022 with annual review and reporting </w:t>
            </w:r>
          </w:p>
          <w:p w:rsidR="00905063" w:rsidRPr="00505765" w:rsidRDefault="00905063" w:rsidP="00905063">
            <w:pPr>
              <w:tabs>
                <w:tab w:val="left" w:pos="1351"/>
              </w:tabs>
              <w:ind w:right="248"/>
              <w:jc w:val="both"/>
              <w:rPr>
                <w:rFonts w:ascii="Tahoma" w:hAnsi="Tahoma" w:cs="Tahoma"/>
                <w:sz w:val="20"/>
                <w:szCs w:val="20"/>
              </w:rPr>
            </w:pPr>
          </w:p>
        </w:tc>
        <w:tc>
          <w:tcPr>
            <w:tcW w:w="1864" w:type="dxa"/>
          </w:tcPr>
          <w:p w:rsidR="00F8789D" w:rsidRDefault="00F8789D" w:rsidP="00905063">
            <w:pPr>
              <w:widowControl/>
              <w:autoSpaceDE/>
              <w:autoSpaceDN/>
              <w:rPr>
                <w:rFonts w:ascii="Tahoma" w:hAnsi="Tahoma" w:cs="Tahoma"/>
                <w:sz w:val="20"/>
                <w:szCs w:val="20"/>
              </w:rPr>
            </w:pPr>
          </w:p>
          <w:p w:rsidR="00F8789D" w:rsidRDefault="00F8789D" w:rsidP="00905063">
            <w:pPr>
              <w:widowControl/>
              <w:autoSpaceDE/>
              <w:autoSpaceDN/>
              <w:rPr>
                <w:rFonts w:ascii="Tahoma" w:hAnsi="Tahoma" w:cs="Tahoma"/>
                <w:sz w:val="20"/>
                <w:szCs w:val="20"/>
              </w:rPr>
            </w:pPr>
          </w:p>
          <w:p w:rsidR="00936674" w:rsidRPr="00505765" w:rsidRDefault="00CF7B7F" w:rsidP="00905063">
            <w:pPr>
              <w:widowControl/>
              <w:autoSpaceDE/>
              <w:autoSpaceDN/>
              <w:rPr>
                <w:rFonts w:ascii="Tahoma" w:hAnsi="Tahoma" w:cs="Tahoma"/>
                <w:sz w:val="20"/>
                <w:szCs w:val="20"/>
              </w:rPr>
            </w:pPr>
            <w:r w:rsidRPr="00505765">
              <w:rPr>
                <w:rFonts w:ascii="Tahoma" w:hAnsi="Tahoma" w:cs="Tahoma"/>
                <w:sz w:val="20"/>
                <w:szCs w:val="20"/>
              </w:rPr>
              <w:t>EDM</w:t>
            </w:r>
          </w:p>
          <w:p w:rsidR="00CF7B7F" w:rsidRPr="00505765" w:rsidRDefault="00CF7B7F" w:rsidP="00905063">
            <w:pPr>
              <w:widowControl/>
              <w:autoSpaceDE/>
              <w:autoSpaceDN/>
              <w:rPr>
                <w:rFonts w:ascii="Tahoma" w:hAnsi="Tahoma" w:cs="Tahoma"/>
                <w:sz w:val="20"/>
                <w:szCs w:val="20"/>
              </w:rPr>
            </w:pPr>
          </w:p>
          <w:p w:rsidR="005E41C8" w:rsidRDefault="005E41C8" w:rsidP="00905063">
            <w:pPr>
              <w:widowControl/>
              <w:autoSpaceDE/>
              <w:autoSpaceDN/>
              <w:rPr>
                <w:rFonts w:ascii="Tahoma" w:hAnsi="Tahoma" w:cs="Tahoma"/>
                <w:sz w:val="20"/>
                <w:szCs w:val="20"/>
              </w:rPr>
            </w:pPr>
          </w:p>
          <w:p w:rsidR="005E41C8" w:rsidRDefault="005E41C8" w:rsidP="00905063">
            <w:pPr>
              <w:widowControl/>
              <w:autoSpaceDE/>
              <w:autoSpaceDN/>
              <w:rPr>
                <w:rFonts w:ascii="Tahoma" w:hAnsi="Tahoma" w:cs="Tahoma"/>
                <w:sz w:val="20"/>
                <w:szCs w:val="20"/>
              </w:rPr>
            </w:pPr>
          </w:p>
          <w:p w:rsidR="005E41C8" w:rsidRDefault="005E41C8" w:rsidP="00905063">
            <w:pPr>
              <w:widowControl/>
              <w:autoSpaceDE/>
              <w:autoSpaceDN/>
              <w:rPr>
                <w:rFonts w:ascii="Tahoma" w:hAnsi="Tahoma" w:cs="Tahoma"/>
                <w:sz w:val="20"/>
                <w:szCs w:val="20"/>
              </w:rPr>
            </w:pPr>
          </w:p>
          <w:p w:rsidR="00CF7B7F" w:rsidRPr="00505765" w:rsidRDefault="00CF7B7F" w:rsidP="00905063">
            <w:pPr>
              <w:widowControl/>
              <w:autoSpaceDE/>
              <w:autoSpaceDN/>
              <w:rPr>
                <w:rFonts w:ascii="Tahoma" w:hAnsi="Tahoma" w:cs="Tahoma"/>
                <w:sz w:val="20"/>
                <w:szCs w:val="20"/>
              </w:rPr>
            </w:pPr>
            <w:r w:rsidRPr="00505765">
              <w:rPr>
                <w:rFonts w:ascii="Tahoma" w:hAnsi="Tahoma" w:cs="Tahoma"/>
                <w:sz w:val="20"/>
                <w:szCs w:val="20"/>
              </w:rPr>
              <w:lastRenderedPageBreak/>
              <w:t>EDM</w:t>
            </w:r>
          </w:p>
          <w:p w:rsidR="00CF7B7F" w:rsidRPr="00505765" w:rsidRDefault="00CF7B7F" w:rsidP="00905063">
            <w:pPr>
              <w:widowControl/>
              <w:autoSpaceDE/>
              <w:autoSpaceDN/>
              <w:rPr>
                <w:rFonts w:ascii="Tahoma" w:hAnsi="Tahoma" w:cs="Tahoma"/>
                <w:sz w:val="20"/>
                <w:szCs w:val="20"/>
              </w:rPr>
            </w:pPr>
          </w:p>
          <w:p w:rsidR="00CF7B7F" w:rsidRPr="00505765" w:rsidRDefault="00CF7B7F" w:rsidP="00905063">
            <w:pPr>
              <w:widowControl/>
              <w:autoSpaceDE/>
              <w:autoSpaceDN/>
              <w:rPr>
                <w:rFonts w:ascii="Tahoma" w:hAnsi="Tahoma" w:cs="Tahoma"/>
                <w:sz w:val="20"/>
                <w:szCs w:val="20"/>
              </w:rPr>
            </w:pPr>
          </w:p>
          <w:p w:rsidR="005E41C8" w:rsidRDefault="005E41C8" w:rsidP="00905063">
            <w:pPr>
              <w:widowControl/>
              <w:autoSpaceDE/>
              <w:autoSpaceDN/>
              <w:rPr>
                <w:rFonts w:ascii="Tahoma" w:hAnsi="Tahoma" w:cs="Tahoma"/>
                <w:sz w:val="20"/>
                <w:szCs w:val="20"/>
              </w:rPr>
            </w:pPr>
          </w:p>
          <w:p w:rsidR="00CF7B7F" w:rsidRDefault="00CF7B7F" w:rsidP="00905063">
            <w:pPr>
              <w:widowControl/>
              <w:autoSpaceDE/>
              <w:autoSpaceDN/>
              <w:rPr>
                <w:rFonts w:ascii="Tahoma" w:hAnsi="Tahoma" w:cs="Tahoma"/>
                <w:sz w:val="20"/>
                <w:szCs w:val="20"/>
              </w:rPr>
            </w:pPr>
            <w:r w:rsidRPr="00505765">
              <w:rPr>
                <w:rFonts w:ascii="Tahoma" w:hAnsi="Tahoma" w:cs="Tahoma"/>
                <w:sz w:val="20"/>
                <w:szCs w:val="20"/>
              </w:rPr>
              <w:t>EDM</w:t>
            </w:r>
          </w:p>
          <w:p w:rsidR="00905063" w:rsidRPr="00505765" w:rsidRDefault="00905063" w:rsidP="00905063">
            <w:pPr>
              <w:widowControl/>
              <w:autoSpaceDE/>
              <w:autoSpaceDN/>
              <w:rPr>
                <w:rFonts w:ascii="Tahoma" w:hAnsi="Tahoma" w:cs="Tahoma"/>
                <w:sz w:val="20"/>
                <w:szCs w:val="20"/>
              </w:rPr>
            </w:pPr>
          </w:p>
        </w:tc>
        <w:tc>
          <w:tcPr>
            <w:tcW w:w="1834" w:type="dxa"/>
          </w:tcPr>
          <w:p w:rsidR="00F8789D" w:rsidRDefault="00F8789D" w:rsidP="00905063">
            <w:pPr>
              <w:widowControl/>
              <w:autoSpaceDE/>
              <w:autoSpaceDN/>
              <w:rPr>
                <w:rFonts w:ascii="Tahoma" w:hAnsi="Tahoma" w:cs="Tahoma"/>
                <w:sz w:val="20"/>
                <w:szCs w:val="20"/>
              </w:rPr>
            </w:pPr>
          </w:p>
          <w:p w:rsidR="00F8789D" w:rsidRDefault="00F8789D" w:rsidP="00905063">
            <w:pPr>
              <w:widowControl/>
              <w:autoSpaceDE/>
              <w:autoSpaceDN/>
              <w:rPr>
                <w:rFonts w:ascii="Tahoma" w:hAnsi="Tahoma" w:cs="Tahoma"/>
                <w:sz w:val="20"/>
                <w:szCs w:val="20"/>
              </w:rPr>
            </w:pPr>
          </w:p>
          <w:p w:rsidR="00936674" w:rsidRDefault="00F8789D" w:rsidP="00905063">
            <w:pPr>
              <w:widowControl/>
              <w:autoSpaceDE/>
              <w:autoSpaceDN/>
              <w:rPr>
                <w:rFonts w:ascii="Tahoma" w:hAnsi="Tahoma" w:cs="Tahoma"/>
                <w:sz w:val="20"/>
                <w:szCs w:val="20"/>
              </w:rPr>
            </w:pPr>
            <w:r>
              <w:rPr>
                <w:rFonts w:ascii="Tahoma" w:hAnsi="Tahoma" w:cs="Tahoma"/>
                <w:sz w:val="20"/>
                <w:szCs w:val="20"/>
              </w:rPr>
              <w:t>Ongoing</w:t>
            </w:r>
          </w:p>
          <w:p w:rsidR="00F8789D" w:rsidRDefault="00F8789D" w:rsidP="00905063">
            <w:pPr>
              <w:widowControl/>
              <w:autoSpaceDE/>
              <w:autoSpaceDN/>
              <w:rPr>
                <w:rFonts w:ascii="Tahoma" w:hAnsi="Tahoma" w:cs="Tahoma"/>
                <w:sz w:val="20"/>
                <w:szCs w:val="20"/>
              </w:rPr>
            </w:pPr>
          </w:p>
          <w:p w:rsidR="00F8789D" w:rsidRDefault="00F8789D" w:rsidP="00905063">
            <w:pPr>
              <w:widowControl/>
              <w:autoSpaceDE/>
              <w:autoSpaceDN/>
              <w:rPr>
                <w:rFonts w:ascii="Tahoma" w:hAnsi="Tahoma" w:cs="Tahoma"/>
                <w:sz w:val="20"/>
                <w:szCs w:val="20"/>
              </w:rPr>
            </w:pPr>
          </w:p>
          <w:p w:rsidR="00F8789D" w:rsidRDefault="00F8789D" w:rsidP="00905063">
            <w:pPr>
              <w:widowControl/>
              <w:autoSpaceDE/>
              <w:autoSpaceDN/>
              <w:rPr>
                <w:rFonts w:ascii="Tahoma" w:hAnsi="Tahoma" w:cs="Tahoma"/>
                <w:sz w:val="20"/>
                <w:szCs w:val="20"/>
              </w:rPr>
            </w:pPr>
          </w:p>
          <w:p w:rsidR="00F8789D" w:rsidRDefault="00F8789D" w:rsidP="00905063">
            <w:pPr>
              <w:widowControl/>
              <w:autoSpaceDE/>
              <w:autoSpaceDN/>
              <w:rPr>
                <w:rFonts w:ascii="Tahoma" w:hAnsi="Tahoma" w:cs="Tahoma"/>
                <w:sz w:val="20"/>
                <w:szCs w:val="20"/>
              </w:rPr>
            </w:pPr>
          </w:p>
          <w:p w:rsidR="00F8789D" w:rsidRDefault="006B41B9" w:rsidP="00905063">
            <w:pPr>
              <w:widowControl/>
              <w:autoSpaceDE/>
              <w:autoSpaceDN/>
              <w:rPr>
                <w:rFonts w:ascii="Tahoma" w:hAnsi="Tahoma" w:cs="Tahoma"/>
                <w:sz w:val="20"/>
                <w:szCs w:val="20"/>
              </w:rPr>
            </w:pPr>
            <w:r>
              <w:rPr>
                <w:rFonts w:ascii="Tahoma" w:hAnsi="Tahoma" w:cs="Tahoma"/>
                <w:sz w:val="20"/>
                <w:szCs w:val="20"/>
              </w:rPr>
              <w:lastRenderedPageBreak/>
              <w:t>Complete</w:t>
            </w:r>
          </w:p>
          <w:p w:rsidR="006B41B9" w:rsidRDefault="006B41B9" w:rsidP="00905063">
            <w:pPr>
              <w:widowControl/>
              <w:autoSpaceDE/>
              <w:autoSpaceDN/>
              <w:rPr>
                <w:rFonts w:ascii="Tahoma" w:hAnsi="Tahoma" w:cs="Tahoma"/>
                <w:sz w:val="20"/>
                <w:szCs w:val="20"/>
              </w:rPr>
            </w:pPr>
          </w:p>
          <w:p w:rsidR="006B41B9" w:rsidRDefault="006B41B9" w:rsidP="00905063">
            <w:pPr>
              <w:widowControl/>
              <w:autoSpaceDE/>
              <w:autoSpaceDN/>
              <w:rPr>
                <w:rFonts w:ascii="Tahoma" w:hAnsi="Tahoma" w:cs="Tahoma"/>
                <w:sz w:val="20"/>
                <w:szCs w:val="20"/>
              </w:rPr>
            </w:pPr>
          </w:p>
          <w:p w:rsidR="006B41B9" w:rsidRDefault="006B41B9" w:rsidP="00905063">
            <w:pPr>
              <w:widowControl/>
              <w:autoSpaceDE/>
              <w:autoSpaceDN/>
              <w:rPr>
                <w:rFonts w:ascii="Tahoma" w:hAnsi="Tahoma" w:cs="Tahoma"/>
                <w:sz w:val="20"/>
                <w:szCs w:val="20"/>
              </w:rPr>
            </w:pPr>
          </w:p>
          <w:p w:rsidR="006B41B9" w:rsidRPr="00505765" w:rsidRDefault="006B41B9" w:rsidP="00905063">
            <w:pPr>
              <w:widowControl/>
              <w:autoSpaceDE/>
              <w:autoSpaceDN/>
              <w:rPr>
                <w:rFonts w:ascii="Tahoma" w:hAnsi="Tahoma" w:cs="Tahoma"/>
                <w:sz w:val="20"/>
                <w:szCs w:val="20"/>
              </w:rPr>
            </w:pPr>
            <w:r>
              <w:rPr>
                <w:rFonts w:ascii="Tahoma" w:hAnsi="Tahoma" w:cs="Tahoma"/>
                <w:sz w:val="20"/>
                <w:szCs w:val="20"/>
              </w:rPr>
              <w:t>Ongoing</w:t>
            </w:r>
          </w:p>
        </w:tc>
        <w:tc>
          <w:tcPr>
            <w:tcW w:w="1839" w:type="dxa"/>
          </w:tcPr>
          <w:p w:rsidR="00936674" w:rsidRDefault="00936674" w:rsidP="00F12475">
            <w:pPr>
              <w:widowControl/>
              <w:autoSpaceDE/>
              <w:autoSpaceDN/>
              <w:spacing w:after="200" w:line="276" w:lineRule="auto"/>
              <w:rPr>
                <w:rFonts w:ascii="Tahoma" w:hAnsi="Tahoma" w:cs="Tahoma"/>
                <w:sz w:val="20"/>
                <w:szCs w:val="20"/>
              </w:rPr>
            </w:pPr>
          </w:p>
          <w:p w:rsidR="006B41B9" w:rsidRDefault="006B41B9" w:rsidP="00F12475">
            <w:pPr>
              <w:widowControl/>
              <w:autoSpaceDE/>
              <w:autoSpaceDN/>
              <w:spacing w:after="200" w:line="276" w:lineRule="auto"/>
              <w:rPr>
                <w:rFonts w:ascii="Tahoma" w:hAnsi="Tahoma" w:cs="Tahoma"/>
                <w:sz w:val="20"/>
                <w:szCs w:val="20"/>
              </w:rPr>
            </w:pPr>
          </w:p>
          <w:p w:rsidR="006B41B9" w:rsidRDefault="006B41B9" w:rsidP="00F12475">
            <w:pPr>
              <w:widowControl/>
              <w:autoSpaceDE/>
              <w:autoSpaceDN/>
              <w:spacing w:after="200" w:line="276" w:lineRule="auto"/>
              <w:rPr>
                <w:rFonts w:ascii="Tahoma" w:hAnsi="Tahoma" w:cs="Tahoma"/>
                <w:sz w:val="20"/>
                <w:szCs w:val="20"/>
              </w:rPr>
            </w:pPr>
          </w:p>
          <w:p w:rsidR="00F8789D" w:rsidRPr="00505765" w:rsidRDefault="00F8789D" w:rsidP="00F12475">
            <w:pPr>
              <w:widowControl/>
              <w:autoSpaceDE/>
              <w:autoSpaceDN/>
              <w:spacing w:after="200" w:line="276" w:lineRule="auto"/>
              <w:rPr>
                <w:rFonts w:ascii="Tahoma" w:hAnsi="Tahoma" w:cs="Tahoma"/>
                <w:sz w:val="20"/>
                <w:szCs w:val="20"/>
              </w:rPr>
            </w:pPr>
            <w:r>
              <w:rPr>
                <w:rFonts w:ascii="Tahoma" w:hAnsi="Tahoma" w:cs="Tahoma"/>
                <w:sz w:val="20"/>
                <w:szCs w:val="20"/>
              </w:rPr>
              <w:lastRenderedPageBreak/>
              <w:t>Part of Economic Development Strategy</w:t>
            </w:r>
          </w:p>
        </w:tc>
      </w:tr>
      <w:tr w:rsidR="00C42EB9" w:rsidRPr="00505765" w:rsidTr="00350E33">
        <w:trPr>
          <w:trHeight w:val="20"/>
        </w:trPr>
        <w:tc>
          <w:tcPr>
            <w:tcW w:w="1076" w:type="dxa"/>
          </w:tcPr>
          <w:p w:rsidR="00936674" w:rsidRPr="00505765" w:rsidRDefault="00936674" w:rsidP="00905063">
            <w:pPr>
              <w:widowControl/>
              <w:autoSpaceDE/>
              <w:autoSpaceDN/>
              <w:rPr>
                <w:rFonts w:ascii="Tahoma" w:hAnsi="Tahoma" w:cs="Tahoma"/>
                <w:b/>
                <w:sz w:val="20"/>
                <w:szCs w:val="20"/>
              </w:rPr>
            </w:pPr>
            <w:r w:rsidRPr="00505765">
              <w:rPr>
                <w:rFonts w:ascii="Tahoma" w:hAnsi="Tahoma" w:cs="Tahoma"/>
                <w:b/>
                <w:sz w:val="20"/>
                <w:szCs w:val="20"/>
              </w:rPr>
              <w:lastRenderedPageBreak/>
              <w:t>Strategy</w:t>
            </w:r>
          </w:p>
          <w:p w:rsidR="00936674" w:rsidRPr="00505765" w:rsidRDefault="00936674" w:rsidP="00905063">
            <w:pPr>
              <w:widowControl/>
              <w:autoSpaceDE/>
              <w:autoSpaceDN/>
              <w:rPr>
                <w:rFonts w:ascii="Tahoma" w:hAnsi="Tahoma" w:cs="Tahoma"/>
                <w:b/>
                <w:sz w:val="20"/>
                <w:szCs w:val="20"/>
              </w:rPr>
            </w:pPr>
            <w:r w:rsidRPr="00505765">
              <w:rPr>
                <w:rFonts w:ascii="Tahoma" w:hAnsi="Tahoma" w:cs="Tahoma"/>
                <w:b/>
                <w:sz w:val="20"/>
                <w:szCs w:val="20"/>
              </w:rPr>
              <w:t>4.3.4</w:t>
            </w:r>
          </w:p>
        </w:tc>
        <w:tc>
          <w:tcPr>
            <w:tcW w:w="2674" w:type="dxa"/>
          </w:tcPr>
          <w:p w:rsidR="00936674" w:rsidRPr="00505765" w:rsidRDefault="00936674" w:rsidP="00905063">
            <w:pPr>
              <w:tabs>
                <w:tab w:val="left" w:pos="139"/>
              </w:tabs>
              <w:ind w:right="202"/>
              <w:jc w:val="both"/>
              <w:rPr>
                <w:rFonts w:ascii="Tahoma" w:hAnsi="Tahoma" w:cs="Tahoma"/>
                <w:sz w:val="20"/>
                <w:szCs w:val="20"/>
              </w:rPr>
            </w:pPr>
            <w:r w:rsidRPr="00505765">
              <w:rPr>
                <w:rFonts w:ascii="Tahoma" w:hAnsi="Tahoma" w:cs="Tahoma"/>
                <w:sz w:val="20"/>
                <w:szCs w:val="20"/>
              </w:rPr>
              <w:t>Develop and implement a Murrumbidgee tourism strategic plan aligned with regional, state and federal priorities including outcomes of relevant evaluation reports and reviews</w:t>
            </w:r>
          </w:p>
          <w:p w:rsidR="00936674" w:rsidRPr="00505765" w:rsidRDefault="00936674" w:rsidP="00905063">
            <w:pPr>
              <w:tabs>
                <w:tab w:val="left" w:pos="139"/>
              </w:tabs>
              <w:ind w:right="202"/>
              <w:jc w:val="both"/>
              <w:rPr>
                <w:rFonts w:ascii="Tahoma" w:hAnsi="Tahoma" w:cs="Tahoma"/>
                <w:sz w:val="20"/>
                <w:szCs w:val="20"/>
              </w:rPr>
            </w:pPr>
          </w:p>
        </w:tc>
        <w:tc>
          <w:tcPr>
            <w:tcW w:w="4742" w:type="dxa"/>
          </w:tcPr>
          <w:p w:rsidR="00936674" w:rsidRPr="00505765" w:rsidRDefault="00936674" w:rsidP="00905063">
            <w:pPr>
              <w:tabs>
                <w:tab w:val="left" w:pos="139"/>
              </w:tabs>
              <w:ind w:right="170"/>
              <w:jc w:val="both"/>
              <w:rPr>
                <w:rFonts w:ascii="Tahoma" w:hAnsi="Tahoma" w:cs="Tahoma"/>
                <w:sz w:val="20"/>
                <w:szCs w:val="20"/>
              </w:rPr>
            </w:pPr>
            <w:r w:rsidRPr="00505765">
              <w:rPr>
                <w:rFonts w:ascii="Tahoma" w:hAnsi="Tahoma" w:cs="Tahoma"/>
                <w:b/>
                <w:sz w:val="20"/>
                <w:szCs w:val="20"/>
              </w:rPr>
              <w:t xml:space="preserve">Action 4.3.4.1 Implement a branding strategy for Murrumbidgee </w:t>
            </w:r>
            <w:r w:rsidRPr="00505765">
              <w:rPr>
                <w:rFonts w:ascii="Tahoma" w:hAnsi="Tahoma" w:cs="Tahoma"/>
                <w:sz w:val="20"/>
                <w:szCs w:val="20"/>
              </w:rPr>
              <w:t>- 30 June 2019</w:t>
            </w:r>
          </w:p>
          <w:p w:rsidR="00936674" w:rsidRPr="00505765" w:rsidRDefault="00936674" w:rsidP="00905063">
            <w:pPr>
              <w:tabs>
                <w:tab w:val="left" w:pos="139"/>
              </w:tabs>
              <w:ind w:left="139" w:right="170"/>
              <w:jc w:val="both"/>
              <w:rPr>
                <w:rFonts w:ascii="Tahoma" w:hAnsi="Tahoma" w:cs="Tahoma"/>
                <w:sz w:val="20"/>
                <w:szCs w:val="20"/>
              </w:rPr>
            </w:pPr>
          </w:p>
          <w:p w:rsidR="00936674" w:rsidRPr="00505765" w:rsidRDefault="00936674" w:rsidP="00905063">
            <w:pPr>
              <w:tabs>
                <w:tab w:val="left" w:pos="139"/>
              </w:tabs>
              <w:ind w:right="170"/>
              <w:jc w:val="both"/>
              <w:rPr>
                <w:rFonts w:ascii="Tahoma" w:hAnsi="Tahoma" w:cs="Tahoma"/>
                <w:b/>
                <w:sz w:val="20"/>
                <w:szCs w:val="20"/>
              </w:rPr>
            </w:pPr>
            <w:r w:rsidRPr="00505765">
              <w:rPr>
                <w:rFonts w:ascii="Tahoma" w:hAnsi="Tahoma" w:cs="Tahoma"/>
                <w:b/>
                <w:sz w:val="20"/>
                <w:szCs w:val="20"/>
              </w:rPr>
              <w:t>Action 4.3.4.2 Implement an advertising and editorial program for key tourism attractions (public art)</w:t>
            </w:r>
          </w:p>
          <w:p w:rsidR="00936674" w:rsidRPr="00505765" w:rsidRDefault="00936674" w:rsidP="00905063">
            <w:pPr>
              <w:pStyle w:val="ListParagraph"/>
              <w:widowControl/>
              <w:numPr>
                <w:ilvl w:val="0"/>
                <w:numId w:val="67"/>
              </w:numPr>
              <w:autoSpaceDE/>
              <w:autoSpaceDN/>
              <w:ind w:left="357" w:right="170" w:hanging="357"/>
              <w:jc w:val="both"/>
              <w:rPr>
                <w:rFonts w:ascii="Tahoma" w:hAnsi="Tahoma" w:cs="Tahoma"/>
                <w:sz w:val="20"/>
                <w:szCs w:val="20"/>
              </w:rPr>
            </w:pPr>
            <w:r w:rsidRPr="00505765">
              <w:rPr>
                <w:rFonts w:ascii="Tahoma" w:hAnsi="Tahoma" w:cs="Tahoma"/>
                <w:sz w:val="20"/>
                <w:szCs w:val="20"/>
              </w:rPr>
              <w:t>Initiate 2 marketing/editorial/advertising features annually – 30 June 2019</w:t>
            </w:r>
          </w:p>
          <w:p w:rsidR="00936674" w:rsidRPr="00505765" w:rsidRDefault="00936674" w:rsidP="00905063">
            <w:pPr>
              <w:pStyle w:val="ListParagraph"/>
              <w:widowControl/>
              <w:numPr>
                <w:ilvl w:val="0"/>
                <w:numId w:val="67"/>
              </w:numPr>
              <w:autoSpaceDE/>
              <w:autoSpaceDN/>
              <w:ind w:left="357" w:right="170" w:hanging="357"/>
              <w:jc w:val="both"/>
              <w:rPr>
                <w:rFonts w:ascii="Tahoma" w:hAnsi="Tahoma" w:cs="Tahoma"/>
                <w:sz w:val="20"/>
                <w:szCs w:val="20"/>
              </w:rPr>
            </w:pPr>
            <w:r w:rsidRPr="00505765">
              <w:rPr>
                <w:rFonts w:ascii="Tahoma" w:hAnsi="Tahoma" w:cs="Tahoma"/>
                <w:sz w:val="20"/>
                <w:szCs w:val="20"/>
              </w:rPr>
              <w:t>Contribute 1 article to RV Australian publications to promote RV friendly tourism – 30 June 2019</w:t>
            </w:r>
          </w:p>
          <w:p w:rsidR="008A064B" w:rsidRPr="00505765" w:rsidRDefault="008A064B" w:rsidP="00905063">
            <w:pPr>
              <w:pStyle w:val="ListParagraph"/>
              <w:widowControl/>
              <w:autoSpaceDE/>
              <w:autoSpaceDN/>
              <w:ind w:left="360" w:firstLine="0"/>
              <w:rPr>
                <w:rFonts w:ascii="Tahoma" w:hAnsi="Tahoma" w:cs="Tahoma"/>
                <w:sz w:val="20"/>
                <w:szCs w:val="20"/>
              </w:rPr>
            </w:pPr>
          </w:p>
        </w:tc>
        <w:tc>
          <w:tcPr>
            <w:tcW w:w="1864" w:type="dxa"/>
          </w:tcPr>
          <w:p w:rsidR="00936674" w:rsidRPr="00505765" w:rsidRDefault="00CF7B7F" w:rsidP="00905063">
            <w:pPr>
              <w:widowControl/>
              <w:autoSpaceDE/>
              <w:autoSpaceDN/>
              <w:rPr>
                <w:rFonts w:ascii="Tahoma" w:hAnsi="Tahoma" w:cs="Tahoma"/>
                <w:sz w:val="20"/>
                <w:szCs w:val="20"/>
              </w:rPr>
            </w:pPr>
            <w:r w:rsidRPr="00505765">
              <w:rPr>
                <w:rFonts w:ascii="Tahoma" w:hAnsi="Tahoma" w:cs="Tahoma"/>
                <w:sz w:val="20"/>
                <w:szCs w:val="20"/>
              </w:rPr>
              <w:t>EDM</w:t>
            </w:r>
          </w:p>
          <w:p w:rsidR="00CF7B7F" w:rsidRPr="00505765" w:rsidRDefault="00CF7B7F" w:rsidP="00905063">
            <w:pPr>
              <w:widowControl/>
              <w:autoSpaceDE/>
              <w:autoSpaceDN/>
              <w:rPr>
                <w:rFonts w:ascii="Tahoma" w:hAnsi="Tahoma" w:cs="Tahoma"/>
                <w:sz w:val="20"/>
                <w:szCs w:val="20"/>
              </w:rPr>
            </w:pPr>
          </w:p>
          <w:p w:rsidR="00CF7B7F" w:rsidRPr="00505765" w:rsidRDefault="00CF7B7F" w:rsidP="00905063">
            <w:pPr>
              <w:widowControl/>
              <w:autoSpaceDE/>
              <w:autoSpaceDN/>
              <w:rPr>
                <w:rFonts w:ascii="Tahoma" w:hAnsi="Tahoma" w:cs="Tahoma"/>
                <w:sz w:val="20"/>
                <w:szCs w:val="20"/>
              </w:rPr>
            </w:pPr>
          </w:p>
          <w:p w:rsidR="00CF7B7F" w:rsidRPr="00505765" w:rsidRDefault="00CF7B7F" w:rsidP="00905063">
            <w:pPr>
              <w:widowControl/>
              <w:autoSpaceDE/>
              <w:autoSpaceDN/>
              <w:rPr>
                <w:rFonts w:ascii="Tahoma" w:hAnsi="Tahoma" w:cs="Tahoma"/>
                <w:sz w:val="20"/>
                <w:szCs w:val="20"/>
              </w:rPr>
            </w:pPr>
          </w:p>
          <w:p w:rsidR="00905063" w:rsidRDefault="00905063" w:rsidP="00905063">
            <w:pPr>
              <w:widowControl/>
              <w:autoSpaceDE/>
              <w:autoSpaceDN/>
              <w:rPr>
                <w:rFonts w:ascii="Tahoma" w:hAnsi="Tahoma" w:cs="Tahoma"/>
                <w:sz w:val="20"/>
                <w:szCs w:val="20"/>
              </w:rPr>
            </w:pPr>
          </w:p>
          <w:p w:rsidR="00905063" w:rsidRDefault="00905063" w:rsidP="00905063">
            <w:pPr>
              <w:widowControl/>
              <w:autoSpaceDE/>
              <w:autoSpaceDN/>
              <w:rPr>
                <w:rFonts w:ascii="Tahoma" w:hAnsi="Tahoma" w:cs="Tahoma"/>
                <w:sz w:val="20"/>
                <w:szCs w:val="20"/>
              </w:rPr>
            </w:pPr>
          </w:p>
          <w:p w:rsidR="00CF7B7F" w:rsidRPr="00505765" w:rsidRDefault="00CF7B7F" w:rsidP="00905063">
            <w:pPr>
              <w:widowControl/>
              <w:autoSpaceDE/>
              <w:autoSpaceDN/>
              <w:rPr>
                <w:rFonts w:ascii="Tahoma" w:hAnsi="Tahoma" w:cs="Tahoma"/>
                <w:sz w:val="20"/>
                <w:szCs w:val="20"/>
              </w:rPr>
            </w:pPr>
            <w:r w:rsidRPr="00505765">
              <w:rPr>
                <w:rFonts w:ascii="Tahoma" w:hAnsi="Tahoma" w:cs="Tahoma"/>
                <w:sz w:val="20"/>
                <w:szCs w:val="20"/>
              </w:rPr>
              <w:t>EDM</w:t>
            </w:r>
          </w:p>
          <w:p w:rsidR="00CF7B7F" w:rsidRPr="00505765" w:rsidRDefault="00CF7B7F" w:rsidP="00905063">
            <w:pPr>
              <w:widowControl/>
              <w:autoSpaceDE/>
              <w:autoSpaceDN/>
              <w:rPr>
                <w:rFonts w:ascii="Tahoma" w:hAnsi="Tahoma" w:cs="Tahoma"/>
                <w:sz w:val="20"/>
                <w:szCs w:val="20"/>
              </w:rPr>
            </w:pPr>
          </w:p>
          <w:p w:rsidR="00CF7B7F" w:rsidRPr="00505765" w:rsidRDefault="00CF7B7F" w:rsidP="00905063">
            <w:pPr>
              <w:widowControl/>
              <w:autoSpaceDE/>
              <w:autoSpaceDN/>
              <w:rPr>
                <w:rFonts w:ascii="Tahoma" w:hAnsi="Tahoma" w:cs="Tahoma"/>
                <w:sz w:val="20"/>
                <w:szCs w:val="20"/>
              </w:rPr>
            </w:pPr>
            <w:r w:rsidRPr="00505765">
              <w:rPr>
                <w:rFonts w:ascii="Tahoma" w:hAnsi="Tahoma" w:cs="Tahoma"/>
                <w:sz w:val="20"/>
                <w:szCs w:val="20"/>
              </w:rPr>
              <w:t>EDM</w:t>
            </w:r>
          </w:p>
        </w:tc>
        <w:tc>
          <w:tcPr>
            <w:tcW w:w="1834" w:type="dxa"/>
          </w:tcPr>
          <w:p w:rsidR="00936674" w:rsidRDefault="00C42EB9" w:rsidP="00905063">
            <w:pPr>
              <w:widowControl/>
              <w:autoSpaceDE/>
              <w:autoSpaceDN/>
              <w:rPr>
                <w:rFonts w:ascii="Tahoma" w:hAnsi="Tahoma" w:cs="Tahoma"/>
                <w:sz w:val="20"/>
                <w:szCs w:val="20"/>
              </w:rPr>
            </w:pPr>
            <w:r>
              <w:rPr>
                <w:rFonts w:ascii="Tahoma" w:hAnsi="Tahoma" w:cs="Tahoma"/>
                <w:sz w:val="20"/>
                <w:szCs w:val="20"/>
              </w:rPr>
              <w:t>Commenced.</w:t>
            </w:r>
          </w:p>
          <w:p w:rsidR="00C42EB9" w:rsidRDefault="00C42EB9" w:rsidP="00905063">
            <w:pPr>
              <w:widowControl/>
              <w:autoSpaceDE/>
              <w:autoSpaceDN/>
              <w:rPr>
                <w:rFonts w:ascii="Tahoma" w:hAnsi="Tahoma" w:cs="Tahoma"/>
                <w:sz w:val="20"/>
                <w:szCs w:val="20"/>
              </w:rPr>
            </w:pPr>
          </w:p>
          <w:p w:rsidR="00C42EB9" w:rsidRPr="00505765" w:rsidRDefault="00C42EB9" w:rsidP="00905063">
            <w:pPr>
              <w:widowControl/>
              <w:autoSpaceDE/>
              <w:autoSpaceDN/>
              <w:rPr>
                <w:rFonts w:ascii="Tahoma" w:hAnsi="Tahoma" w:cs="Tahoma"/>
                <w:sz w:val="20"/>
                <w:szCs w:val="20"/>
              </w:rPr>
            </w:pPr>
          </w:p>
          <w:p w:rsidR="00783E09" w:rsidRPr="00505765" w:rsidRDefault="00783E09" w:rsidP="00905063">
            <w:pPr>
              <w:widowControl/>
              <w:autoSpaceDE/>
              <w:autoSpaceDN/>
              <w:rPr>
                <w:rFonts w:ascii="Tahoma" w:hAnsi="Tahoma" w:cs="Tahoma"/>
                <w:sz w:val="20"/>
                <w:szCs w:val="20"/>
              </w:rPr>
            </w:pPr>
          </w:p>
          <w:p w:rsidR="00783E09" w:rsidRPr="00505765" w:rsidRDefault="00783E09" w:rsidP="00905063">
            <w:pPr>
              <w:widowControl/>
              <w:autoSpaceDE/>
              <w:autoSpaceDN/>
              <w:rPr>
                <w:rFonts w:ascii="Tahoma" w:hAnsi="Tahoma" w:cs="Tahoma"/>
                <w:sz w:val="20"/>
                <w:szCs w:val="20"/>
              </w:rPr>
            </w:pPr>
          </w:p>
          <w:p w:rsidR="00905063" w:rsidRDefault="00905063" w:rsidP="00905063">
            <w:pPr>
              <w:widowControl/>
              <w:autoSpaceDE/>
              <w:autoSpaceDN/>
              <w:rPr>
                <w:rFonts w:ascii="Tahoma" w:hAnsi="Tahoma" w:cs="Tahoma"/>
                <w:sz w:val="20"/>
                <w:szCs w:val="20"/>
              </w:rPr>
            </w:pPr>
          </w:p>
          <w:p w:rsidR="00783E09" w:rsidRPr="00505765" w:rsidRDefault="00C42EB9" w:rsidP="00905063">
            <w:pPr>
              <w:widowControl/>
              <w:autoSpaceDE/>
              <w:autoSpaceDN/>
              <w:rPr>
                <w:rFonts w:ascii="Tahoma" w:hAnsi="Tahoma" w:cs="Tahoma"/>
                <w:sz w:val="20"/>
                <w:szCs w:val="20"/>
              </w:rPr>
            </w:pPr>
            <w:r>
              <w:rPr>
                <w:rFonts w:ascii="Tahoma" w:hAnsi="Tahoma" w:cs="Tahoma"/>
                <w:sz w:val="20"/>
                <w:szCs w:val="20"/>
              </w:rPr>
              <w:t>Ongoing</w:t>
            </w:r>
          </w:p>
          <w:p w:rsidR="00783E09" w:rsidRPr="00505765" w:rsidRDefault="00783E09" w:rsidP="00905063">
            <w:pPr>
              <w:widowControl/>
              <w:autoSpaceDE/>
              <w:autoSpaceDN/>
              <w:rPr>
                <w:rFonts w:ascii="Tahoma" w:hAnsi="Tahoma" w:cs="Tahoma"/>
                <w:sz w:val="20"/>
                <w:szCs w:val="20"/>
              </w:rPr>
            </w:pPr>
          </w:p>
          <w:p w:rsidR="00783E09" w:rsidRPr="00505765" w:rsidRDefault="00C42EB9" w:rsidP="00C42EB9">
            <w:pPr>
              <w:widowControl/>
              <w:autoSpaceDE/>
              <w:autoSpaceDN/>
              <w:rPr>
                <w:rFonts w:ascii="Tahoma" w:hAnsi="Tahoma" w:cs="Tahoma"/>
                <w:sz w:val="20"/>
                <w:szCs w:val="20"/>
              </w:rPr>
            </w:pPr>
            <w:r>
              <w:rPr>
                <w:rFonts w:ascii="Tahoma" w:hAnsi="Tahoma" w:cs="Tahoma"/>
                <w:sz w:val="20"/>
                <w:szCs w:val="20"/>
              </w:rPr>
              <w:t>Ongoing</w:t>
            </w:r>
          </w:p>
        </w:tc>
        <w:tc>
          <w:tcPr>
            <w:tcW w:w="1839" w:type="dxa"/>
          </w:tcPr>
          <w:p w:rsidR="00936674" w:rsidRPr="00505765" w:rsidRDefault="00936674" w:rsidP="008A503E">
            <w:pPr>
              <w:widowControl/>
              <w:autoSpaceDE/>
              <w:autoSpaceDN/>
              <w:spacing w:after="200" w:line="276" w:lineRule="auto"/>
              <w:rPr>
                <w:rFonts w:ascii="Tahoma" w:hAnsi="Tahoma" w:cs="Tahoma"/>
                <w:sz w:val="20"/>
                <w:szCs w:val="20"/>
              </w:rPr>
            </w:pPr>
          </w:p>
        </w:tc>
      </w:tr>
      <w:tr w:rsidR="00C42EB9" w:rsidRPr="00505765" w:rsidTr="00350E33">
        <w:trPr>
          <w:trHeight w:val="20"/>
        </w:trPr>
        <w:tc>
          <w:tcPr>
            <w:tcW w:w="1076" w:type="dxa"/>
          </w:tcPr>
          <w:p w:rsidR="00936674" w:rsidRPr="00505765" w:rsidRDefault="00936674" w:rsidP="00905063">
            <w:pPr>
              <w:widowControl/>
              <w:autoSpaceDE/>
              <w:autoSpaceDN/>
              <w:rPr>
                <w:rFonts w:ascii="Tahoma" w:hAnsi="Tahoma" w:cs="Tahoma"/>
                <w:b/>
                <w:sz w:val="20"/>
                <w:szCs w:val="20"/>
              </w:rPr>
            </w:pPr>
            <w:r w:rsidRPr="00505765">
              <w:rPr>
                <w:rFonts w:ascii="Tahoma" w:hAnsi="Tahoma" w:cs="Tahoma"/>
                <w:b/>
                <w:sz w:val="20"/>
                <w:szCs w:val="20"/>
              </w:rPr>
              <w:t>Strategy</w:t>
            </w:r>
          </w:p>
          <w:p w:rsidR="00936674" w:rsidRPr="00505765" w:rsidRDefault="00936674" w:rsidP="00905063">
            <w:pPr>
              <w:widowControl/>
              <w:autoSpaceDE/>
              <w:autoSpaceDN/>
              <w:rPr>
                <w:rFonts w:ascii="Tahoma" w:hAnsi="Tahoma" w:cs="Tahoma"/>
                <w:b/>
                <w:sz w:val="20"/>
                <w:szCs w:val="20"/>
              </w:rPr>
            </w:pPr>
            <w:r w:rsidRPr="00505765">
              <w:rPr>
                <w:rFonts w:ascii="Tahoma" w:hAnsi="Tahoma" w:cs="Tahoma"/>
                <w:b/>
                <w:sz w:val="20"/>
                <w:szCs w:val="20"/>
              </w:rPr>
              <w:t>4.3.5</w:t>
            </w:r>
          </w:p>
        </w:tc>
        <w:tc>
          <w:tcPr>
            <w:tcW w:w="2674" w:type="dxa"/>
          </w:tcPr>
          <w:p w:rsidR="00936674" w:rsidRPr="00505765" w:rsidRDefault="00936674" w:rsidP="00905063">
            <w:pPr>
              <w:tabs>
                <w:tab w:val="left" w:pos="1351"/>
              </w:tabs>
              <w:ind w:right="248"/>
              <w:jc w:val="both"/>
              <w:rPr>
                <w:rFonts w:ascii="Tahoma" w:hAnsi="Tahoma" w:cs="Tahoma"/>
                <w:sz w:val="20"/>
                <w:szCs w:val="20"/>
              </w:rPr>
            </w:pPr>
            <w:r w:rsidRPr="00505765">
              <w:rPr>
                <w:rFonts w:ascii="Tahoma" w:hAnsi="Tahoma" w:cs="Tahoma"/>
                <w:sz w:val="20"/>
                <w:szCs w:val="20"/>
              </w:rPr>
              <w:t xml:space="preserve">Encourage opportunities for further recreation activities on or around the rivers and lakes </w:t>
            </w:r>
          </w:p>
          <w:p w:rsidR="00936674" w:rsidRPr="00505765" w:rsidRDefault="00936674" w:rsidP="00905063">
            <w:pPr>
              <w:tabs>
                <w:tab w:val="left" w:pos="139"/>
              </w:tabs>
              <w:ind w:right="202"/>
              <w:jc w:val="both"/>
              <w:rPr>
                <w:rFonts w:ascii="Tahoma" w:hAnsi="Tahoma" w:cs="Tahoma"/>
                <w:sz w:val="20"/>
                <w:szCs w:val="20"/>
              </w:rPr>
            </w:pPr>
          </w:p>
        </w:tc>
        <w:tc>
          <w:tcPr>
            <w:tcW w:w="4742" w:type="dxa"/>
          </w:tcPr>
          <w:p w:rsidR="00936674" w:rsidRPr="00505765" w:rsidRDefault="00936674" w:rsidP="00905063">
            <w:pPr>
              <w:tabs>
                <w:tab w:val="left" w:pos="1351"/>
              </w:tabs>
              <w:ind w:right="248"/>
              <w:jc w:val="both"/>
              <w:rPr>
                <w:rFonts w:ascii="Tahoma" w:hAnsi="Tahoma" w:cs="Tahoma"/>
                <w:sz w:val="20"/>
                <w:szCs w:val="20"/>
              </w:rPr>
            </w:pPr>
            <w:r w:rsidRPr="00505765">
              <w:rPr>
                <w:rFonts w:ascii="Tahoma" w:hAnsi="Tahoma" w:cs="Tahoma"/>
                <w:b/>
                <w:sz w:val="20"/>
                <w:szCs w:val="20"/>
              </w:rPr>
              <w:t xml:space="preserve">Action 4.3.5.1 Engage new providers and </w:t>
            </w:r>
            <w:r w:rsidR="001F1FDE" w:rsidRPr="00505765">
              <w:rPr>
                <w:rFonts w:ascii="Tahoma" w:hAnsi="Tahoma" w:cs="Tahoma"/>
                <w:b/>
                <w:sz w:val="20"/>
                <w:szCs w:val="20"/>
              </w:rPr>
              <w:t>start-up</w:t>
            </w:r>
            <w:r w:rsidRPr="00505765">
              <w:rPr>
                <w:rFonts w:ascii="Tahoma" w:hAnsi="Tahoma" w:cs="Tahoma"/>
                <w:b/>
                <w:sz w:val="20"/>
                <w:szCs w:val="20"/>
              </w:rPr>
              <w:t xml:space="preserve"> operations </w:t>
            </w:r>
            <w:r w:rsidRPr="00505765">
              <w:rPr>
                <w:rFonts w:ascii="Tahoma" w:hAnsi="Tahoma" w:cs="Tahoma"/>
                <w:sz w:val="20"/>
                <w:szCs w:val="20"/>
              </w:rPr>
              <w:t>- 30 June 2022 with annual review and reporting</w:t>
            </w:r>
          </w:p>
          <w:p w:rsidR="00936674" w:rsidRPr="00505765" w:rsidRDefault="00936674" w:rsidP="00905063">
            <w:pPr>
              <w:tabs>
                <w:tab w:val="left" w:pos="1351"/>
              </w:tabs>
              <w:ind w:right="248"/>
              <w:jc w:val="both"/>
              <w:rPr>
                <w:rFonts w:ascii="Tahoma" w:hAnsi="Tahoma" w:cs="Tahoma"/>
                <w:sz w:val="20"/>
                <w:szCs w:val="20"/>
              </w:rPr>
            </w:pPr>
          </w:p>
          <w:p w:rsidR="00936674" w:rsidRPr="00505765" w:rsidRDefault="00936674" w:rsidP="00905063">
            <w:pPr>
              <w:tabs>
                <w:tab w:val="left" w:pos="1351"/>
              </w:tabs>
              <w:ind w:right="248"/>
              <w:jc w:val="both"/>
              <w:rPr>
                <w:rFonts w:ascii="Tahoma" w:hAnsi="Tahoma" w:cs="Tahoma"/>
                <w:sz w:val="20"/>
                <w:szCs w:val="20"/>
              </w:rPr>
            </w:pPr>
            <w:r w:rsidRPr="00505765">
              <w:rPr>
                <w:rFonts w:ascii="Tahoma" w:hAnsi="Tahoma" w:cs="Tahoma"/>
                <w:b/>
                <w:sz w:val="20"/>
                <w:szCs w:val="20"/>
              </w:rPr>
              <w:t>Action</w:t>
            </w:r>
            <w:r w:rsidR="00270D1F">
              <w:rPr>
                <w:rFonts w:ascii="Tahoma" w:hAnsi="Tahoma" w:cs="Tahoma"/>
                <w:b/>
                <w:sz w:val="20"/>
                <w:szCs w:val="20"/>
              </w:rPr>
              <w:t xml:space="preserve"> 4.3.5.2 Apply or assist organis</w:t>
            </w:r>
            <w:r w:rsidRPr="00505765">
              <w:rPr>
                <w:rFonts w:ascii="Tahoma" w:hAnsi="Tahoma" w:cs="Tahoma"/>
                <w:b/>
                <w:sz w:val="20"/>
                <w:szCs w:val="20"/>
              </w:rPr>
              <w:t xml:space="preserve">ations for grants supplying or supporting aquatic recreational activities as requested and required. </w:t>
            </w:r>
            <w:r w:rsidRPr="00505765">
              <w:rPr>
                <w:rFonts w:ascii="Tahoma" w:hAnsi="Tahoma" w:cs="Tahoma"/>
                <w:sz w:val="20"/>
                <w:szCs w:val="20"/>
              </w:rPr>
              <w:t>30 June 2020</w:t>
            </w:r>
          </w:p>
          <w:p w:rsidR="00936674" w:rsidRDefault="00936674" w:rsidP="00905063">
            <w:pPr>
              <w:tabs>
                <w:tab w:val="left" w:pos="1351"/>
              </w:tabs>
              <w:ind w:right="248"/>
              <w:jc w:val="both"/>
              <w:rPr>
                <w:rFonts w:ascii="Tahoma" w:hAnsi="Tahoma" w:cs="Tahoma"/>
                <w:sz w:val="20"/>
                <w:szCs w:val="20"/>
              </w:rPr>
            </w:pPr>
            <w:r w:rsidRPr="00505765">
              <w:rPr>
                <w:rFonts w:ascii="Tahoma" w:hAnsi="Tahoma" w:cs="Tahoma"/>
                <w:b/>
                <w:sz w:val="20"/>
                <w:szCs w:val="20"/>
              </w:rPr>
              <w:t xml:space="preserve">Action 4.3.5.3 Investigate the viability of a business case suppling aquatic recreation activities (river tours, </w:t>
            </w:r>
            <w:r w:rsidR="001F1FDE" w:rsidRPr="00505765">
              <w:rPr>
                <w:rFonts w:ascii="Tahoma" w:hAnsi="Tahoma" w:cs="Tahoma"/>
                <w:b/>
                <w:sz w:val="20"/>
                <w:szCs w:val="20"/>
              </w:rPr>
              <w:t>paddleboards</w:t>
            </w:r>
            <w:r w:rsidRPr="00505765">
              <w:rPr>
                <w:rFonts w:ascii="Tahoma" w:hAnsi="Tahoma" w:cs="Tahoma"/>
                <w:b/>
                <w:sz w:val="20"/>
                <w:szCs w:val="20"/>
              </w:rPr>
              <w:t>) and infrastructure in the Local Government Area.</w:t>
            </w:r>
            <w:r w:rsidRPr="00505765">
              <w:rPr>
                <w:rFonts w:ascii="Tahoma" w:hAnsi="Tahoma" w:cs="Tahoma"/>
                <w:sz w:val="20"/>
                <w:szCs w:val="20"/>
              </w:rPr>
              <w:t xml:space="preserve"> 30 June 2022 &amp; annual review and reporting  </w:t>
            </w:r>
          </w:p>
          <w:p w:rsidR="009D3BD7" w:rsidRPr="00505765" w:rsidRDefault="009D3BD7" w:rsidP="00905063">
            <w:pPr>
              <w:tabs>
                <w:tab w:val="left" w:pos="1351"/>
              </w:tabs>
              <w:ind w:right="248"/>
              <w:jc w:val="both"/>
              <w:rPr>
                <w:rFonts w:ascii="Tahoma" w:hAnsi="Tahoma" w:cs="Tahoma"/>
                <w:sz w:val="20"/>
                <w:szCs w:val="20"/>
              </w:rPr>
            </w:pPr>
          </w:p>
        </w:tc>
        <w:tc>
          <w:tcPr>
            <w:tcW w:w="1864" w:type="dxa"/>
          </w:tcPr>
          <w:p w:rsidR="00936674" w:rsidRPr="00505765" w:rsidRDefault="00D201AD" w:rsidP="00905063">
            <w:pPr>
              <w:widowControl/>
              <w:autoSpaceDE/>
              <w:autoSpaceDN/>
              <w:rPr>
                <w:rFonts w:ascii="Tahoma" w:hAnsi="Tahoma" w:cs="Tahoma"/>
                <w:sz w:val="20"/>
                <w:szCs w:val="20"/>
              </w:rPr>
            </w:pPr>
            <w:r w:rsidRPr="00505765">
              <w:rPr>
                <w:rFonts w:ascii="Tahoma" w:hAnsi="Tahoma" w:cs="Tahoma"/>
                <w:sz w:val="20"/>
                <w:szCs w:val="20"/>
              </w:rPr>
              <w:t>EDM</w:t>
            </w:r>
          </w:p>
          <w:p w:rsidR="00CF7B7F" w:rsidRPr="00505765" w:rsidRDefault="00CF7B7F" w:rsidP="00905063">
            <w:pPr>
              <w:widowControl/>
              <w:autoSpaceDE/>
              <w:autoSpaceDN/>
              <w:rPr>
                <w:rFonts w:ascii="Tahoma" w:hAnsi="Tahoma" w:cs="Tahoma"/>
                <w:sz w:val="20"/>
                <w:szCs w:val="20"/>
              </w:rPr>
            </w:pPr>
          </w:p>
          <w:p w:rsidR="00CF7B7F" w:rsidRPr="00505765" w:rsidRDefault="00CF7B7F" w:rsidP="00905063">
            <w:pPr>
              <w:widowControl/>
              <w:autoSpaceDE/>
              <w:autoSpaceDN/>
              <w:rPr>
                <w:rFonts w:ascii="Tahoma" w:hAnsi="Tahoma" w:cs="Tahoma"/>
                <w:sz w:val="20"/>
                <w:szCs w:val="20"/>
              </w:rPr>
            </w:pPr>
          </w:p>
          <w:p w:rsidR="00F560BB" w:rsidRDefault="00F560BB" w:rsidP="00905063">
            <w:pPr>
              <w:widowControl/>
              <w:autoSpaceDE/>
              <w:autoSpaceDN/>
              <w:rPr>
                <w:rFonts w:ascii="Tahoma" w:hAnsi="Tahoma" w:cs="Tahoma"/>
                <w:sz w:val="20"/>
                <w:szCs w:val="20"/>
              </w:rPr>
            </w:pPr>
          </w:p>
          <w:p w:rsidR="00F560BB" w:rsidRDefault="00F560BB" w:rsidP="00905063">
            <w:pPr>
              <w:widowControl/>
              <w:autoSpaceDE/>
              <w:autoSpaceDN/>
              <w:rPr>
                <w:rFonts w:ascii="Tahoma" w:hAnsi="Tahoma" w:cs="Tahoma"/>
                <w:sz w:val="20"/>
                <w:szCs w:val="20"/>
              </w:rPr>
            </w:pPr>
          </w:p>
          <w:p w:rsidR="00CF7B7F" w:rsidRPr="00505765" w:rsidRDefault="00D201AD" w:rsidP="00905063">
            <w:pPr>
              <w:widowControl/>
              <w:autoSpaceDE/>
              <w:autoSpaceDN/>
              <w:rPr>
                <w:rFonts w:ascii="Tahoma" w:hAnsi="Tahoma" w:cs="Tahoma"/>
                <w:sz w:val="20"/>
                <w:szCs w:val="20"/>
              </w:rPr>
            </w:pPr>
            <w:r w:rsidRPr="00505765">
              <w:rPr>
                <w:rFonts w:ascii="Tahoma" w:hAnsi="Tahoma" w:cs="Tahoma"/>
                <w:sz w:val="20"/>
                <w:szCs w:val="20"/>
              </w:rPr>
              <w:t>EDM</w:t>
            </w:r>
          </w:p>
          <w:p w:rsidR="00CF7B7F" w:rsidRPr="00505765" w:rsidRDefault="00CF7B7F" w:rsidP="00905063">
            <w:pPr>
              <w:widowControl/>
              <w:autoSpaceDE/>
              <w:autoSpaceDN/>
              <w:rPr>
                <w:rFonts w:ascii="Tahoma" w:hAnsi="Tahoma" w:cs="Tahoma"/>
                <w:sz w:val="20"/>
                <w:szCs w:val="20"/>
              </w:rPr>
            </w:pPr>
          </w:p>
          <w:p w:rsidR="00CF7B7F" w:rsidRPr="00505765" w:rsidRDefault="00CF7B7F" w:rsidP="00905063">
            <w:pPr>
              <w:widowControl/>
              <w:autoSpaceDE/>
              <w:autoSpaceDN/>
              <w:rPr>
                <w:rFonts w:ascii="Tahoma" w:hAnsi="Tahoma" w:cs="Tahoma"/>
                <w:sz w:val="20"/>
                <w:szCs w:val="20"/>
              </w:rPr>
            </w:pPr>
          </w:p>
          <w:p w:rsidR="00CF7B7F" w:rsidRPr="00505765" w:rsidRDefault="00D201AD" w:rsidP="00905063">
            <w:pPr>
              <w:widowControl/>
              <w:autoSpaceDE/>
              <w:autoSpaceDN/>
              <w:rPr>
                <w:rFonts w:ascii="Tahoma" w:hAnsi="Tahoma" w:cs="Tahoma"/>
                <w:sz w:val="20"/>
                <w:szCs w:val="20"/>
              </w:rPr>
            </w:pPr>
            <w:r w:rsidRPr="00505765">
              <w:rPr>
                <w:rFonts w:ascii="Tahoma" w:hAnsi="Tahoma" w:cs="Tahoma"/>
                <w:sz w:val="20"/>
                <w:szCs w:val="20"/>
              </w:rPr>
              <w:t>EDM</w:t>
            </w:r>
          </w:p>
        </w:tc>
        <w:tc>
          <w:tcPr>
            <w:tcW w:w="1834" w:type="dxa"/>
          </w:tcPr>
          <w:p w:rsidR="00936674" w:rsidRPr="00505765" w:rsidRDefault="00223A10" w:rsidP="00905063">
            <w:pPr>
              <w:widowControl/>
              <w:autoSpaceDE/>
              <w:autoSpaceDN/>
              <w:rPr>
                <w:rFonts w:ascii="Tahoma" w:hAnsi="Tahoma" w:cs="Tahoma"/>
                <w:sz w:val="20"/>
                <w:szCs w:val="20"/>
              </w:rPr>
            </w:pPr>
            <w:r w:rsidRPr="00505765">
              <w:rPr>
                <w:rFonts w:ascii="Tahoma" w:hAnsi="Tahoma" w:cs="Tahoma"/>
                <w:sz w:val="20"/>
                <w:szCs w:val="20"/>
              </w:rPr>
              <w:t>Ongoing</w:t>
            </w:r>
          </w:p>
          <w:p w:rsidR="00223A10" w:rsidRPr="00505765" w:rsidRDefault="00223A10" w:rsidP="00905063">
            <w:pPr>
              <w:widowControl/>
              <w:autoSpaceDE/>
              <w:autoSpaceDN/>
              <w:rPr>
                <w:rFonts w:ascii="Tahoma" w:hAnsi="Tahoma" w:cs="Tahoma"/>
                <w:sz w:val="20"/>
                <w:szCs w:val="20"/>
              </w:rPr>
            </w:pPr>
          </w:p>
          <w:p w:rsidR="00223A10" w:rsidRPr="00505765" w:rsidRDefault="00223A10" w:rsidP="00905063">
            <w:pPr>
              <w:widowControl/>
              <w:autoSpaceDE/>
              <w:autoSpaceDN/>
              <w:rPr>
                <w:rFonts w:ascii="Tahoma" w:hAnsi="Tahoma" w:cs="Tahoma"/>
                <w:sz w:val="20"/>
                <w:szCs w:val="20"/>
              </w:rPr>
            </w:pPr>
          </w:p>
          <w:p w:rsidR="00F560BB" w:rsidRDefault="00F560BB" w:rsidP="00905063">
            <w:pPr>
              <w:widowControl/>
              <w:autoSpaceDE/>
              <w:autoSpaceDN/>
              <w:rPr>
                <w:rFonts w:ascii="Tahoma" w:hAnsi="Tahoma" w:cs="Tahoma"/>
                <w:sz w:val="20"/>
                <w:szCs w:val="20"/>
              </w:rPr>
            </w:pPr>
          </w:p>
          <w:p w:rsidR="00F560BB" w:rsidRDefault="00F560BB" w:rsidP="00905063">
            <w:pPr>
              <w:widowControl/>
              <w:autoSpaceDE/>
              <w:autoSpaceDN/>
              <w:rPr>
                <w:rFonts w:ascii="Tahoma" w:hAnsi="Tahoma" w:cs="Tahoma"/>
                <w:sz w:val="20"/>
                <w:szCs w:val="20"/>
              </w:rPr>
            </w:pPr>
          </w:p>
          <w:p w:rsidR="00223A10" w:rsidRPr="00505765" w:rsidRDefault="00223A10" w:rsidP="00905063">
            <w:pPr>
              <w:widowControl/>
              <w:autoSpaceDE/>
              <w:autoSpaceDN/>
              <w:rPr>
                <w:rFonts w:ascii="Tahoma" w:hAnsi="Tahoma" w:cs="Tahoma"/>
                <w:sz w:val="20"/>
                <w:szCs w:val="20"/>
              </w:rPr>
            </w:pPr>
            <w:r w:rsidRPr="00505765">
              <w:rPr>
                <w:rFonts w:ascii="Tahoma" w:hAnsi="Tahoma" w:cs="Tahoma"/>
                <w:sz w:val="20"/>
                <w:szCs w:val="20"/>
              </w:rPr>
              <w:t>Ongoing</w:t>
            </w:r>
          </w:p>
          <w:p w:rsidR="00223A10" w:rsidRPr="00505765" w:rsidRDefault="00223A10" w:rsidP="00905063">
            <w:pPr>
              <w:widowControl/>
              <w:autoSpaceDE/>
              <w:autoSpaceDN/>
              <w:rPr>
                <w:rFonts w:ascii="Tahoma" w:hAnsi="Tahoma" w:cs="Tahoma"/>
                <w:sz w:val="20"/>
                <w:szCs w:val="20"/>
              </w:rPr>
            </w:pPr>
          </w:p>
          <w:p w:rsidR="00223A10" w:rsidRPr="00505765" w:rsidRDefault="00223A10" w:rsidP="00905063">
            <w:pPr>
              <w:widowControl/>
              <w:autoSpaceDE/>
              <w:autoSpaceDN/>
              <w:rPr>
                <w:rFonts w:ascii="Tahoma" w:hAnsi="Tahoma" w:cs="Tahoma"/>
                <w:sz w:val="20"/>
                <w:szCs w:val="20"/>
              </w:rPr>
            </w:pPr>
          </w:p>
          <w:p w:rsidR="00223A10" w:rsidRPr="00505765" w:rsidRDefault="00223A10" w:rsidP="00C42EB9">
            <w:pPr>
              <w:widowControl/>
              <w:autoSpaceDE/>
              <w:autoSpaceDN/>
              <w:rPr>
                <w:rFonts w:ascii="Tahoma" w:hAnsi="Tahoma" w:cs="Tahoma"/>
                <w:sz w:val="20"/>
                <w:szCs w:val="20"/>
              </w:rPr>
            </w:pPr>
            <w:r w:rsidRPr="00505765">
              <w:rPr>
                <w:rFonts w:ascii="Tahoma" w:hAnsi="Tahoma" w:cs="Tahoma"/>
                <w:sz w:val="20"/>
                <w:szCs w:val="20"/>
              </w:rPr>
              <w:t>No action</w:t>
            </w:r>
            <w:r w:rsidR="002C638C">
              <w:rPr>
                <w:rFonts w:ascii="Tahoma" w:hAnsi="Tahoma" w:cs="Tahoma"/>
                <w:sz w:val="20"/>
                <w:szCs w:val="20"/>
              </w:rPr>
              <w:t xml:space="preserve"> as at 3</w:t>
            </w:r>
            <w:r w:rsidR="00C42EB9">
              <w:rPr>
                <w:rFonts w:ascii="Tahoma" w:hAnsi="Tahoma" w:cs="Tahoma"/>
                <w:sz w:val="20"/>
                <w:szCs w:val="20"/>
              </w:rPr>
              <w:t>0 June, 2020.</w:t>
            </w:r>
          </w:p>
        </w:tc>
        <w:tc>
          <w:tcPr>
            <w:tcW w:w="1839" w:type="dxa"/>
          </w:tcPr>
          <w:p w:rsidR="00936674" w:rsidRPr="00505765" w:rsidRDefault="00936674" w:rsidP="008A503E">
            <w:pPr>
              <w:widowControl/>
              <w:autoSpaceDE/>
              <w:autoSpaceDN/>
              <w:spacing w:after="200" w:line="276" w:lineRule="auto"/>
              <w:rPr>
                <w:rFonts w:ascii="Tahoma" w:hAnsi="Tahoma" w:cs="Tahoma"/>
                <w:sz w:val="20"/>
                <w:szCs w:val="20"/>
              </w:rPr>
            </w:pPr>
          </w:p>
        </w:tc>
      </w:tr>
    </w:tbl>
    <w:p w:rsidR="00722792" w:rsidRPr="00505765" w:rsidRDefault="00722792" w:rsidP="00722792">
      <w:pPr>
        <w:widowControl/>
        <w:autoSpaceDE/>
        <w:autoSpaceDN/>
        <w:spacing w:after="200" w:line="276" w:lineRule="auto"/>
        <w:rPr>
          <w:rFonts w:ascii="Tahoma" w:hAnsi="Tahoma" w:cs="Tahoma"/>
          <w:sz w:val="20"/>
          <w:szCs w:val="20"/>
        </w:rPr>
      </w:pPr>
    </w:p>
    <w:p w:rsidR="009D3BD7" w:rsidRDefault="009D3BD7" w:rsidP="00722792">
      <w:pPr>
        <w:tabs>
          <w:tab w:val="left" w:pos="784"/>
        </w:tabs>
        <w:ind w:right="248"/>
        <w:jc w:val="both"/>
        <w:rPr>
          <w:rFonts w:ascii="Tahoma" w:eastAsia="Century Gothic" w:hAnsi="Tahoma" w:cs="Tahoma"/>
          <w:b/>
          <w:color w:val="FFC000"/>
          <w:sz w:val="20"/>
          <w:szCs w:val="20"/>
          <w:u w:val="single"/>
        </w:rPr>
      </w:pPr>
    </w:p>
    <w:p w:rsidR="009D3BD7" w:rsidRDefault="009D3BD7" w:rsidP="00722792">
      <w:pPr>
        <w:tabs>
          <w:tab w:val="left" w:pos="784"/>
        </w:tabs>
        <w:ind w:right="248"/>
        <w:jc w:val="both"/>
        <w:rPr>
          <w:rFonts w:ascii="Tahoma" w:eastAsia="Century Gothic" w:hAnsi="Tahoma" w:cs="Tahoma"/>
          <w:b/>
          <w:color w:val="FFC000"/>
          <w:sz w:val="20"/>
          <w:szCs w:val="20"/>
          <w:u w:val="single"/>
        </w:rPr>
      </w:pPr>
    </w:p>
    <w:p w:rsidR="009D3BD7" w:rsidRDefault="009D3BD7" w:rsidP="00722792">
      <w:pPr>
        <w:tabs>
          <w:tab w:val="left" w:pos="784"/>
        </w:tabs>
        <w:ind w:right="248"/>
        <w:jc w:val="both"/>
        <w:rPr>
          <w:rFonts w:ascii="Tahoma" w:eastAsia="Century Gothic" w:hAnsi="Tahoma" w:cs="Tahoma"/>
          <w:b/>
          <w:color w:val="FFC000"/>
          <w:sz w:val="20"/>
          <w:szCs w:val="20"/>
          <w:u w:val="single"/>
        </w:rPr>
      </w:pPr>
    </w:p>
    <w:p w:rsidR="009D3BD7" w:rsidRDefault="009D3BD7" w:rsidP="00722792">
      <w:pPr>
        <w:tabs>
          <w:tab w:val="left" w:pos="784"/>
        </w:tabs>
        <w:ind w:right="248"/>
        <w:jc w:val="both"/>
        <w:rPr>
          <w:rFonts w:ascii="Tahoma" w:eastAsia="Century Gothic" w:hAnsi="Tahoma" w:cs="Tahoma"/>
          <w:b/>
          <w:color w:val="FFC000"/>
          <w:sz w:val="20"/>
          <w:szCs w:val="20"/>
          <w:u w:val="single"/>
        </w:rPr>
      </w:pPr>
    </w:p>
    <w:p w:rsidR="009D3BD7" w:rsidRDefault="009D3BD7" w:rsidP="00722792">
      <w:pPr>
        <w:tabs>
          <w:tab w:val="left" w:pos="784"/>
        </w:tabs>
        <w:ind w:right="248"/>
        <w:jc w:val="both"/>
        <w:rPr>
          <w:rFonts w:ascii="Tahoma" w:eastAsia="Century Gothic" w:hAnsi="Tahoma" w:cs="Tahoma"/>
          <w:b/>
          <w:color w:val="FFC000"/>
          <w:sz w:val="20"/>
          <w:szCs w:val="20"/>
          <w:u w:val="single"/>
        </w:rPr>
      </w:pPr>
    </w:p>
    <w:p w:rsidR="009D3BD7" w:rsidRDefault="009D3BD7" w:rsidP="00722792">
      <w:pPr>
        <w:tabs>
          <w:tab w:val="left" w:pos="784"/>
        </w:tabs>
        <w:ind w:right="248"/>
        <w:jc w:val="both"/>
        <w:rPr>
          <w:rFonts w:ascii="Tahoma" w:eastAsia="Century Gothic" w:hAnsi="Tahoma" w:cs="Tahoma"/>
          <w:b/>
          <w:color w:val="FFC000"/>
          <w:sz w:val="20"/>
          <w:szCs w:val="20"/>
          <w:u w:val="single"/>
        </w:rPr>
      </w:pPr>
    </w:p>
    <w:p w:rsidR="009D3BD7" w:rsidRDefault="009D3BD7" w:rsidP="00722792">
      <w:pPr>
        <w:tabs>
          <w:tab w:val="left" w:pos="784"/>
        </w:tabs>
        <w:ind w:right="248"/>
        <w:jc w:val="both"/>
        <w:rPr>
          <w:rFonts w:ascii="Tahoma" w:eastAsia="Century Gothic" w:hAnsi="Tahoma" w:cs="Tahoma"/>
          <w:b/>
          <w:color w:val="FFC000"/>
          <w:sz w:val="20"/>
          <w:szCs w:val="20"/>
          <w:u w:val="single"/>
        </w:rPr>
      </w:pPr>
    </w:p>
    <w:p w:rsidR="009D3BD7" w:rsidRDefault="009D3BD7" w:rsidP="00722792">
      <w:pPr>
        <w:tabs>
          <w:tab w:val="left" w:pos="784"/>
        </w:tabs>
        <w:ind w:right="248"/>
        <w:jc w:val="both"/>
        <w:rPr>
          <w:rFonts w:ascii="Tahoma" w:eastAsia="Century Gothic" w:hAnsi="Tahoma" w:cs="Tahoma"/>
          <w:b/>
          <w:color w:val="FFC000"/>
          <w:sz w:val="20"/>
          <w:szCs w:val="20"/>
          <w:u w:val="single"/>
        </w:rPr>
      </w:pPr>
    </w:p>
    <w:p w:rsidR="009D3BD7" w:rsidRDefault="009D3BD7" w:rsidP="00722792">
      <w:pPr>
        <w:tabs>
          <w:tab w:val="left" w:pos="784"/>
        </w:tabs>
        <w:ind w:right="248"/>
        <w:jc w:val="both"/>
        <w:rPr>
          <w:rFonts w:ascii="Tahoma" w:eastAsia="Century Gothic" w:hAnsi="Tahoma" w:cs="Tahoma"/>
          <w:b/>
          <w:color w:val="FFC000"/>
          <w:sz w:val="20"/>
          <w:szCs w:val="20"/>
          <w:u w:val="single"/>
        </w:rPr>
      </w:pPr>
    </w:p>
    <w:p w:rsidR="009D3BD7" w:rsidRDefault="009D3BD7" w:rsidP="00722792">
      <w:pPr>
        <w:tabs>
          <w:tab w:val="left" w:pos="784"/>
        </w:tabs>
        <w:ind w:right="248"/>
        <w:jc w:val="both"/>
        <w:rPr>
          <w:rFonts w:ascii="Tahoma" w:eastAsia="Century Gothic" w:hAnsi="Tahoma" w:cs="Tahoma"/>
          <w:b/>
          <w:color w:val="FFC000"/>
          <w:sz w:val="20"/>
          <w:szCs w:val="20"/>
          <w:u w:val="single"/>
        </w:rPr>
      </w:pPr>
    </w:p>
    <w:p w:rsidR="009D3BD7" w:rsidRDefault="009D3BD7" w:rsidP="00722792">
      <w:pPr>
        <w:tabs>
          <w:tab w:val="left" w:pos="784"/>
        </w:tabs>
        <w:ind w:right="248"/>
        <w:jc w:val="both"/>
        <w:rPr>
          <w:rFonts w:ascii="Tahoma" w:eastAsia="Century Gothic" w:hAnsi="Tahoma" w:cs="Tahoma"/>
          <w:b/>
          <w:color w:val="FFC000"/>
          <w:sz w:val="20"/>
          <w:szCs w:val="20"/>
          <w:u w:val="single"/>
        </w:rPr>
      </w:pPr>
    </w:p>
    <w:p w:rsidR="009D3BD7" w:rsidRDefault="009D3BD7" w:rsidP="00722792">
      <w:pPr>
        <w:tabs>
          <w:tab w:val="left" w:pos="784"/>
        </w:tabs>
        <w:ind w:right="248"/>
        <w:jc w:val="both"/>
        <w:rPr>
          <w:rFonts w:ascii="Tahoma" w:eastAsia="Century Gothic" w:hAnsi="Tahoma" w:cs="Tahoma"/>
          <w:b/>
          <w:color w:val="FFC000"/>
          <w:sz w:val="20"/>
          <w:szCs w:val="20"/>
          <w:u w:val="single"/>
        </w:rPr>
      </w:pPr>
    </w:p>
    <w:p w:rsidR="009D3BD7" w:rsidRDefault="009D3BD7" w:rsidP="00722792">
      <w:pPr>
        <w:tabs>
          <w:tab w:val="left" w:pos="784"/>
        </w:tabs>
        <w:ind w:right="248"/>
        <w:jc w:val="both"/>
        <w:rPr>
          <w:rFonts w:ascii="Tahoma" w:eastAsia="Century Gothic" w:hAnsi="Tahoma" w:cs="Tahoma"/>
          <w:b/>
          <w:color w:val="FFC000"/>
          <w:sz w:val="20"/>
          <w:szCs w:val="20"/>
          <w:u w:val="single"/>
        </w:rPr>
      </w:pPr>
    </w:p>
    <w:p w:rsidR="009D3BD7" w:rsidRDefault="009D3BD7" w:rsidP="00722792">
      <w:pPr>
        <w:tabs>
          <w:tab w:val="left" w:pos="784"/>
        </w:tabs>
        <w:ind w:right="248"/>
        <w:jc w:val="both"/>
        <w:rPr>
          <w:rFonts w:ascii="Tahoma" w:eastAsia="Century Gothic" w:hAnsi="Tahoma" w:cs="Tahoma"/>
          <w:b/>
          <w:color w:val="FFC000"/>
          <w:sz w:val="20"/>
          <w:szCs w:val="20"/>
          <w:u w:val="single"/>
        </w:rPr>
      </w:pPr>
    </w:p>
    <w:p w:rsidR="009D3BD7" w:rsidRDefault="009D3BD7" w:rsidP="00722792">
      <w:pPr>
        <w:tabs>
          <w:tab w:val="left" w:pos="784"/>
        </w:tabs>
        <w:ind w:right="248"/>
        <w:jc w:val="both"/>
        <w:rPr>
          <w:rFonts w:ascii="Tahoma" w:eastAsia="Century Gothic" w:hAnsi="Tahoma" w:cs="Tahoma"/>
          <w:b/>
          <w:color w:val="FFC000"/>
          <w:sz w:val="20"/>
          <w:szCs w:val="20"/>
          <w:u w:val="single"/>
        </w:rPr>
      </w:pPr>
    </w:p>
    <w:p w:rsidR="009D3BD7" w:rsidRDefault="009D3BD7" w:rsidP="00722792">
      <w:pPr>
        <w:tabs>
          <w:tab w:val="left" w:pos="784"/>
        </w:tabs>
        <w:ind w:right="248"/>
        <w:jc w:val="both"/>
        <w:rPr>
          <w:rFonts w:ascii="Tahoma" w:eastAsia="Century Gothic" w:hAnsi="Tahoma" w:cs="Tahoma"/>
          <w:b/>
          <w:color w:val="FFC000"/>
          <w:sz w:val="20"/>
          <w:szCs w:val="20"/>
          <w:u w:val="single"/>
        </w:rPr>
      </w:pPr>
    </w:p>
    <w:p w:rsidR="009D3BD7" w:rsidRDefault="009D3BD7" w:rsidP="00722792">
      <w:pPr>
        <w:tabs>
          <w:tab w:val="left" w:pos="784"/>
        </w:tabs>
        <w:ind w:right="248"/>
        <w:jc w:val="both"/>
        <w:rPr>
          <w:rFonts w:ascii="Tahoma" w:eastAsia="Century Gothic" w:hAnsi="Tahoma" w:cs="Tahoma"/>
          <w:b/>
          <w:color w:val="FFC000"/>
          <w:sz w:val="20"/>
          <w:szCs w:val="20"/>
          <w:u w:val="single"/>
        </w:rPr>
      </w:pPr>
    </w:p>
    <w:p w:rsidR="009D3BD7" w:rsidRDefault="009D3BD7" w:rsidP="00722792">
      <w:pPr>
        <w:tabs>
          <w:tab w:val="left" w:pos="784"/>
        </w:tabs>
        <w:ind w:right="248"/>
        <w:jc w:val="both"/>
        <w:rPr>
          <w:rFonts w:ascii="Tahoma" w:eastAsia="Century Gothic" w:hAnsi="Tahoma" w:cs="Tahoma"/>
          <w:b/>
          <w:color w:val="FFC000"/>
          <w:sz w:val="20"/>
          <w:szCs w:val="20"/>
          <w:u w:val="single"/>
        </w:rPr>
      </w:pPr>
    </w:p>
    <w:p w:rsidR="009D3BD7" w:rsidRDefault="009D3BD7" w:rsidP="00722792">
      <w:pPr>
        <w:tabs>
          <w:tab w:val="left" w:pos="784"/>
        </w:tabs>
        <w:ind w:right="248"/>
        <w:jc w:val="both"/>
        <w:rPr>
          <w:rFonts w:ascii="Tahoma" w:eastAsia="Century Gothic" w:hAnsi="Tahoma" w:cs="Tahoma"/>
          <w:b/>
          <w:color w:val="FFC000"/>
          <w:sz w:val="20"/>
          <w:szCs w:val="20"/>
          <w:u w:val="single"/>
        </w:rPr>
      </w:pPr>
    </w:p>
    <w:p w:rsidR="009D3BD7" w:rsidRDefault="009D3BD7" w:rsidP="00722792">
      <w:pPr>
        <w:tabs>
          <w:tab w:val="left" w:pos="784"/>
        </w:tabs>
        <w:ind w:right="248"/>
        <w:jc w:val="both"/>
        <w:rPr>
          <w:rFonts w:ascii="Tahoma" w:eastAsia="Century Gothic" w:hAnsi="Tahoma" w:cs="Tahoma"/>
          <w:b/>
          <w:color w:val="FFC000"/>
          <w:sz w:val="20"/>
          <w:szCs w:val="20"/>
          <w:u w:val="single"/>
        </w:rPr>
      </w:pPr>
    </w:p>
    <w:p w:rsidR="007A045C" w:rsidRDefault="007A045C" w:rsidP="00722792">
      <w:pPr>
        <w:tabs>
          <w:tab w:val="left" w:pos="784"/>
        </w:tabs>
        <w:ind w:right="248"/>
        <w:jc w:val="both"/>
        <w:rPr>
          <w:rFonts w:ascii="Tahoma" w:eastAsia="Century Gothic" w:hAnsi="Tahoma" w:cs="Tahoma"/>
          <w:b/>
          <w:color w:val="FFC000"/>
          <w:sz w:val="20"/>
          <w:szCs w:val="20"/>
          <w:u w:val="single"/>
        </w:rPr>
      </w:pPr>
    </w:p>
    <w:p w:rsidR="009D3BD7" w:rsidRDefault="009D3BD7" w:rsidP="00722792">
      <w:pPr>
        <w:tabs>
          <w:tab w:val="left" w:pos="784"/>
        </w:tabs>
        <w:ind w:right="248"/>
        <w:jc w:val="both"/>
        <w:rPr>
          <w:rFonts w:ascii="Tahoma" w:eastAsia="Century Gothic" w:hAnsi="Tahoma" w:cs="Tahoma"/>
          <w:b/>
          <w:color w:val="FFC000"/>
          <w:sz w:val="20"/>
          <w:szCs w:val="20"/>
          <w:u w:val="single"/>
        </w:rPr>
      </w:pPr>
    </w:p>
    <w:p w:rsidR="009D3BD7" w:rsidRDefault="009D3BD7" w:rsidP="00722792">
      <w:pPr>
        <w:tabs>
          <w:tab w:val="left" w:pos="784"/>
        </w:tabs>
        <w:ind w:right="248"/>
        <w:jc w:val="both"/>
        <w:rPr>
          <w:rFonts w:ascii="Tahoma" w:eastAsia="Century Gothic" w:hAnsi="Tahoma" w:cs="Tahoma"/>
          <w:b/>
          <w:color w:val="FFC000"/>
          <w:sz w:val="20"/>
          <w:szCs w:val="20"/>
          <w:u w:val="single"/>
        </w:rPr>
      </w:pPr>
    </w:p>
    <w:p w:rsidR="009D3BD7" w:rsidRDefault="009D3BD7" w:rsidP="00722792">
      <w:pPr>
        <w:tabs>
          <w:tab w:val="left" w:pos="784"/>
        </w:tabs>
        <w:ind w:right="248"/>
        <w:jc w:val="both"/>
        <w:rPr>
          <w:rFonts w:ascii="Tahoma" w:eastAsia="Century Gothic" w:hAnsi="Tahoma" w:cs="Tahoma"/>
          <w:b/>
          <w:color w:val="FFC000"/>
          <w:sz w:val="20"/>
          <w:szCs w:val="20"/>
          <w:u w:val="single"/>
        </w:rPr>
      </w:pPr>
    </w:p>
    <w:p w:rsidR="00722792" w:rsidRPr="00505765" w:rsidRDefault="00722792" w:rsidP="00722792">
      <w:pPr>
        <w:tabs>
          <w:tab w:val="left" w:pos="784"/>
        </w:tabs>
        <w:ind w:right="248"/>
        <w:jc w:val="both"/>
        <w:rPr>
          <w:rFonts w:ascii="Tahoma" w:eastAsia="Century Gothic" w:hAnsi="Tahoma" w:cs="Tahoma"/>
          <w:color w:val="FBD22C"/>
          <w:sz w:val="20"/>
          <w:szCs w:val="20"/>
        </w:rPr>
      </w:pPr>
      <w:r w:rsidRPr="00505765">
        <w:rPr>
          <w:rFonts w:ascii="Tahoma" w:eastAsia="Century Gothic" w:hAnsi="Tahoma" w:cs="Tahoma"/>
          <w:b/>
          <w:color w:val="FFC000"/>
          <w:sz w:val="20"/>
          <w:szCs w:val="20"/>
          <w:u w:val="single"/>
        </w:rPr>
        <w:t>4.4: Supporting Access to Education and Training and Future Opportunities</w:t>
      </w:r>
      <w:r w:rsidRPr="00505765">
        <w:rPr>
          <w:rFonts w:ascii="Tahoma" w:eastAsia="Century Gothic" w:hAnsi="Tahoma" w:cs="Tahoma"/>
          <w:color w:val="FFC000"/>
          <w:sz w:val="20"/>
          <w:szCs w:val="20"/>
        </w:rPr>
        <w:t>:</w:t>
      </w:r>
    </w:p>
    <w:p w:rsidR="00722792" w:rsidRPr="00505765" w:rsidRDefault="00722792" w:rsidP="00722792">
      <w:pPr>
        <w:tabs>
          <w:tab w:val="left" w:pos="784"/>
        </w:tabs>
        <w:ind w:right="248"/>
        <w:jc w:val="both"/>
        <w:rPr>
          <w:rFonts w:ascii="Tahoma" w:eastAsia="Century Gothic" w:hAnsi="Tahoma" w:cs="Tahoma"/>
          <w:b/>
          <w:sz w:val="20"/>
          <w:szCs w:val="20"/>
        </w:rPr>
      </w:pPr>
    </w:p>
    <w:p w:rsidR="00722792" w:rsidRPr="00505765" w:rsidRDefault="00722792" w:rsidP="00722792">
      <w:pPr>
        <w:tabs>
          <w:tab w:val="left" w:pos="784"/>
        </w:tabs>
        <w:ind w:left="720" w:right="248"/>
        <w:jc w:val="both"/>
        <w:rPr>
          <w:rFonts w:ascii="Tahoma" w:eastAsia="Century Gothic" w:hAnsi="Tahoma" w:cs="Tahoma"/>
          <w:sz w:val="20"/>
          <w:szCs w:val="20"/>
        </w:rPr>
      </w:pPr>
    </w:p>
    <w:tbl>
      <w:tblPr>
        <w:tblStyle w:val="TableGrid"/>
        <w:tblW w:w="13948" w:type="dxa"/>
        <w:tblLook w:val="04A0" w:firstRow="1" w:lastRow="0" w:firstColumn="1" w:lastColumn="0" w:noHBand="0" w:noVBand="1"/>
      </w:tblPr>
      <w:tblGrid>
        <w:gridCol w:w="1077"/>
        <w:gridCol w:w="2699"/>
        <w:gridCol w:w="3983"/>
        <w:gridCol w:w="2255"/>
        <w:gridCol w:w="1750"/>
        <w:gridCol w:w="2184"/>
      </w:tblGrid>
      <w:tr w:rsidR="00E357EA" w:rsidRPr="00505765" w:rsidTr="00936674">
        <w:trPr>
          <w:trHeight w:val="328"/>
          <w:tblHeader/>
        </w:trPr>
        <w:tc>
          <w:tcPr>
            <w:tcW w:w="3834" w:type="dxa"/>
            <w:gridSpan w:val="2"/>
          </w:tcPr>
          <w:p w:rsidR="00936674" w:rsidRPr="00505765" w:rsidRDefault="00936674" w:rsidP="00936674">
            <w:pPr>
              <w:tabs>
                <w:tab w:val="left" w:pos="691"/>
              </w:tabs>
              <w:ind w:right="440"/>
              <w:jc w:val="center"/>
              <w:rPr>
                <w:rFonts w:ascii="Tahoma" w:hAnsi="Tahoma" w:cs="Tahoma"/>
                <w:b/>
                <w:sz w:val="20"/>
                <w:szCs w:val="20"/>
              </w:rPr>
            </w:pPr>
            <w:r w:rsidRPr="00505765">
              <w:rPr>
                <w:rFonts w:ascii="Tahoma" w:hAnsi="Tahoma" w:cs="Tahoma"/>
                <w:b/>
                <w:sz w:val="20"/>
                <w:szCs w:val="20"/>
              </w:rPr>
              <w:t>Strategic Activity</w:t>
            </w:r>
          </w:p>
        </w:tc>
        <w:tc>
          <w:tcPr>
            <w:tcW w:w="4173" w:type="dxa"/>
          </w:tcPr>
          <w:p w:rsidR="00936674" w:rsidRPr="00505765" w:rsidRDefault="00936674" w:rsidP="00936674">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Action</w:t>
            </w:r>
          </w:p>
        </w:tc>
        <w:tc>
          <w:tcPr>
            <w:tcW w:w="2343" w:type="dxa"/>
          </w:tcPr>
          <w:p w:rsidR="00936674" w:rsidRPr="00505765" w:rsidRDefault="00936674" w:rsidP="00936674">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 xml:space="preserve">Accountable Officer </w:t>
            </w:r>
          </w:p>
        </w:tc>
        <w:tc>
          <w:tcPr>
            <w:tcW w:w="1799" w:type="dxa"/>
          </w:tcPr>
          <w:p w:rsidR="00936674" w:rsidRPr="00505765" w:rsidRDefault="00936674" w:rsidP="00936674">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Status</w:t>
            </w:r>
          </w:p>
        </w:tc>
        <w:tc>
          <w:tcPr>
            <w:tcW w:w="1799" w:type="dxa"/>
          </w:tcPr>
          <w:p w:rsidR="00936674" w:rsidRPr="00505765" w:rsidRDefault="00936674" w:rsidP="00936674">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Comment</w:t>
            </w:r>
          </w:p>
        </w:tc>
      </w:tr>
      <w:tr w:rsidR="00E357EA" w:rsidRPr="00505765" w:rsidTr="00936674">
        <w:trPr>
          <w:trHeight w:val="1865"/>
        </w:trPr>
        <w:tc>
          <w:tcPr>
            <w:tcW w:w="1017" w:type="dxa"/>
          </w:tcPr>
          <w:p w:rsidR="00936674" w:rsidRPr="00505765" w:rsidRDefault="00936674" w:rsidP="00170EB0">
            <w:pPr>
              <w:widowControl/>
              <w:autoSpaceDE/>
              <w:autoSpaceDN/>
              <w:spacing w:line="276" w:lineRule="auto"/>
              <w:rPr>
                <w:rFonts w:ascii="Tahoma" w:hAnsi="Tahoma" w:cs="Tahoma"/>
                <w:b/>
                <w:sz w:val="20"/>
                <w:szCs w:val="20"/>
              </w:rPr>
            </w:pPr>
            <w:r w:rsidRPr="00505765">
              <w:rPr>
                <w:rFonts w:ascii="Tahoma" w:hAnsi="Tahoma" w:cs="Tahoma"/>
                <w:b/>
                <w:sz w:val="20"/>
                <w:szCs w:val="20"/>
              </w:rPr>
              <w:t>Strategy</w:t>
            </w:r>
          </w:p>
          <w:p w:rsidR="00936674" w:rsidRPr="00505765" w:rsidRDefault="00936674" w:rsidP="00170EB0">
            <w:pPr>
              <w:widowControl/>
              <w:autoSpaceDE/>
              <w:autoSpaceDN/>
              <w:spacing w:line="276" w:lineRule="auto"/>
              <w:rPr>
                <w:rFonts w:ascii="Tahoma" w:hAnsi="Tahoma" w:cs="Tahoma"/>
                <w:b/>
                <w:sz w:val="20"/>
                <w:szCs w:val="20"/>
              </w:rPr>
            </w:pPr>
            <w:r w:rsidRPr="00505765">
              <w:rPr>
                <w:rFonts w:ascii="Tahoma" w:hAnsi="Tahoma" w:cs="Tahoma"/>
                <w:b/>
                <w:sz w:val="20"/>
                <w:szCs w:val="20"/>
              </w:rPr>
              <w:t>4.4.1</w:t>
            </w:r>
          </w:p>
        </w:tc>
        <w:tc>
          <w:tcPr>
            <w:tcW w:w="2817" w:type="dxa"/>
          </w:tcPr>
          <w:p w:rsidR="00936674" w:rsidRPr="00505765" w:rsidRDefault="00936674" w:rsidP="00722792">
            <w:pPr>
              <w:tabs>
                <w:tab w:val="left" w:pos="784"/>
              </w:tabs>
              <w:ind w:right="248"/>
              <w:jc w:val="both"/>
              <w:rPr>
                <w:rFonts w:ascii="Tahoma" w:eastAsia="Century Gothic" w:hAnsi="Tahoma" w:cs="Tahoma"/>
                <w:sz w:val="20"/>
                <w:szCs w:val="20"/>
              </w:rPr>
            </w:pPr>
            <w:r w:rsidRPr="00505765">
              <w:rPr>
                <w:rFonts w:ascii="Tahoma" w:eastAsia="Century Gothic" w:hAnsi="Tahoma" w:cs="Tahoma"/>
                <w:sz w:val="20"/>
                <w:szCs w:val="20"/>
              </w:rPr>
              <w:t>Raise community awareness of TAFE, university and other regional education providers</w:t>
            </w:r>
          </w:p>
          <w:p w:rsidR="00936674" w:rsidRPr="00505765" w:rsidRDefault="00936674" w:rsidP="00722792">
            <w:pPr>
              <w:tabs>
                <w:tab w:val="left" w:pos="784"/>
              </w:tabs>
              <w:ind w:right="248"/>
              <w:jc w:val="both"/>
              <w:rPr>
                <w:rFonts w:ascii="Tahoma" w:eastAsia="Century Gothic" w:hAnsi="Tahoma" w:cs="Tahoma"/>
                <w:sz w:val="20"/>
                <w:szCs w:val="20"/>
              </w:rPr>
            </w:pPr>
          </w:p>
          <w:p w:rsidR="00936674" w:rsidRPr="00505765" w:rsidRDefault="00936674" w:rsidP="001F18B2">
            <w:pPr>
              <w:tabs>
                <w:tab w:val="left" w:pos="784"/>
              </w:tabs>
              <w:ind w:right="248"/>
              <w:jc w:val="both"/>
              <w:rPr>
                <w:rFonts w:ascii="Tahoma" w:hAnsi="Tahoma" w:cs="Tahoma"/>
                <w:sz w:val="20"/>
                <w:szCs w:val="20"/>
              </w:rPr>
            </w:pPr>
          </w:p>
        </w:tc>
        <w:tc>
          <w:tcPr>
            <w:tcW w:w="4173" w:type="dxa"/>
          </w:tcPr>
          <w:p w:rsidR="00936674" w:rsidRPr="00505765" w:rsidRDefault="00936674" w:rsidP="008717DF">
            <w:pPr>
              <w:tabs>
                <w:tab w:val="left" w:pos="784"/>
              </w:tabs>
              <w:ind w:right="248"/>
              <w:jc w:val="both"/>
              <w:rPr>
                <w:rFonts w:ascii="Tahoma" w:eastAsia="Century Gothic" w:hAnsi="Tahoma" w:cs="Tahoma"/>
                <w:b/>
                <w:sz w:val="20"/>
                <w:szCs w:val="20"/>
              </w:rPr>
            </w:pPr>
            <w:r w:rsidRPr="00505765">
              <w:rPr>
                <w:rFonts w:ascii="Tahoma" w:eastAsia="Century Gothic" w:hAnsi="Tahoma" w:cs="Tahoma"/>
                <w:b/>
                <w:sz w:val="20"/>
                <w:szCs w:val="20"/>
              </w:rPr>
              <w:t>Action 4.4.1.1 Develop and implement a Council communication plan assisting in raising community awareness of TAFE, university and other regional education providers and programs</w:t>
            </w:r>
          </w:p>
          <w:p w:rsidR="00936674" w:rsidRPr="00505765" w:rsidRDefault="00936674" w:rsidP="00494A65">
            <w:pPr>
              <w:pStyle w:val="ListParagraph"/>
              <w:numPr>
                <w:ilvl w:val="0"/>
                <w:numId w:val="68"/>
              </w:numPr>
              <w:tabs>
                <w:tab w:val="left" w:pos="784"/>
              </w:tabs>
              <w:ind w:right="248"/>
              <w:jc w:val="both"/>
              <w:rPr>
                <w:rFonts w:ascii="Tahoma" w:eastAsia="Century Gothic" w:hAnsi="Tahoma" w:cs="Tahoma"/>
                <w:sz w:val="20"/>
                <w:szCs w:val="20"/>
              </w:rPr>
            </w:pPr>
            <w:r w:rsidRPr="00505765">
              <w:rPr>
                <w:rFonts w:ascii="Tahoma" w:eastAsia="Century Gothic" w:hAnsi="Tahoma" w:cs="Tahoma"/>
                <w:sz w:val="20"/>
                <w:szCs w:val="20"/>
              </w:rPr>
              <w:t>2 meetings annually with TAFE and other regional education service providers to fully understand the interrelationship with Murrumbidg</w:t>
            </w:r>
            <w:r w:rsidR="00DE4B6B">
              <w:rPr>
                <w:rFonts w:ascii="Tahoma" w:eastAsia="Century Gothic" w:hAnsi="Tahoma" w:cs="Tahoma"/>
                <w:sz w:val="20"/>
                <w:szCs w:val="20"/>
              </w:rPr>
              <w:t>ee Council</w:t>
            </w:r>
            <w:r w:rsidRPr="00505765">
              <w:rPr>
                <w:rFonts w:ascii="Tahoma" w:eastAsia="Century Gothic" w:hAnsi="Tahoma" w:cs="Tahoma"/>
                <w:sz w:val="20"/>
                <w:szCs w:val="20"/>
              </w:rPr>
              <w:t xml:space="preserve"> and use this data to create a communication plan aligned to Councils CSP, Delivery Program and operational Plan – 30 June 2019</w:t>
            </w:r>
          </w:p>
          <w:p w:rsidR="00936674" w:rsidRPr="00505765" w:rsidRDefault="00936674" w:rsidP="008717DF">
            <w:pPr>
              <w:tabs>
                <w:tab w:val="left" w:pos="784"/>
              </w:tabs>
              <w:ind w:right="248"/>
              <w:jc w:val="both"/>
              <w:rPr>
                <w:rFonts w:ascii="Tahoma" w:eastAsia="Century Gothic" w:hAnsi="Tahoma" w:cs="Tahoma"/>
                <w:sz w:val="20"/>
                <w:szCs w:val="20"/>
              </w:rPr>
            </w:pPr>
          </w:p>
          <w:p w:rsidR="00936674" w:rsidRPr="00505765" w:rsidRDefault="00936674" w:rsidP="008717DF">
            <w:pPr>
              <w:tabs>
                <w:tab w:val="left" w:pos="784"/>
              </w:tabs>
              <w:ind w:right="248"/>
              <w:jc w:val="both"/>
              <w:rPr>
                <w:rFonts w:ascii="Tahoma" w:eastAsia="Century Gothic" w:hAnsi="Tahoma" w:cs="Tahoma"/>
                <w:b/>
                <w:sz w:val="20"/>
                <w:szCs w:val="20"/>
              </w:rPr>
            </w:pPr>
            <w:r w:rsidRPr="00505765">
              <w:rPr>
                <w:rFonts w:ascii="Tahoma" w:eastAsia="Century Gothic" w:hAnsi="Tahoma" w:cs="Tahoma"/>
                <w:b/>
                <w:sz w:val="20"/>
                <w:szCs w:val="20"/>
              </w:rPr>
              <w:t>Action 4.4.1.2 Initiate regular engagement with TAFE, regional colleges and university to partner them on promotion, programs relevant to the region</w:t>
            </w:r>
          </w:p>
          <w:p w:rsidR="00936674" w:rsidRPr="00505765" w:rsidRDefault="00936674" w:rsidP="00494A65">
            <w:pPr>
              <w:pStyle w:val="ListParagraph"/>
              <w:numPr>
                <w:ilvl w:val="0"/>
                <w:numId w:val="69"/>
              </w:numPr>
              <w:tabs>
                <w:tab w:val="left" w:pos="784"/>
              </w:tabs>
              <w:ind w:right="248"/>
              <w:jc w:val="both"/>
              <w:rPr>
                <w:rFonts w:ascii="Tahoma" w:eastAsia="Century Gothic" w:hAnsi="Tahoma" w:cs="Tahoma"/>
                <w:sz w:val="20"/>
                <w:szCs w:val="20"/>
              </w:rPr>
            </w:pPr>
            <w:r w:rsidRPr="00505765">
              <w:rPr>
                <w:rFonts w:ascii="Tahoma" w:eastAsia="Century Gothic" w:hAnsi="Tahoma" w:cs="Tahoma"/>
                <w:sz w:val="20"/>
                <w:szCs w:val="20"/>
              </w:rPr>
              <w:t>Initiate at least two contacts with TAFE hierarchy, state and federal government departments, local member and other stakeholders to support existing regional TAFEs and TAFE programs – 30 June 2019</w:t>
            </w:r>
          </w:p>
          <w:p w:rsidR="00936674" w:rsidRDefault="00936674" w:rsidP="008717DF">
            <w:pPr>
              <w:tabs>
                <w:tab w:val="left" w:pos="784"/>
              </w:tabs>
              <w:ind w:right="248"/>
              <w:jc w:val="both"/>
              <w:rPr>
                <w:rFonts w:ascii="Tahoma" w:eastAsia="Century Gothic" w:hAnsi="Tahoma" w:cs="Tahoma"/>
                <w:sz w:val="20"/>
                <w:szCs w:val="20"/>
              </w:rPr>
            </w:pPr>
          </w:p>
          <w:p w:rsidR="00214BE6" w:rsidRDefault="00214BE6" w:rsidP="008717DF">
            <w:pPr>
              <w:tabs>
                <w:tab w:val="left" w:pos="784"/>
              </w:tabs>
              <w:ind w:right="248"/>
              <w:jc w:val="both"/>
              <w:rPr>
                <w:rFonts w:ascii="Tahoma" w:eastAsia="Century Gothic" w:hAnsi="Tahoma" w:cs="Tahoma"/>
                <w:sz w:val="20"/>
                <w:szCs w:val="20"/>
              </w:rPr>
            </w:pPr>
          </w:p>
          <w:p w:rsidR="00C87C33" w:rsidRDefault="00C87C33" w:rsidP="008717DF">
            <w:pPr>
              <w:tabs>
                <w:tab w:val="left" w:pos="784"/>
              </w:tabs>
              <w:ind w:right="248"/>
              <w:jc w:val="both"/>
              <w:rPr>
                <w:rFonts w:ascii="Tahoma" w:eastAsia="Century Gothic" w:hAnsi="Tahoma" w:cs="Tahoma"/>
                <w:sz w:val="20"/>
                <w:szCs w:val="20"/>
              </w:rPr>
            </w:pPr>
          </w:p>
          <w:p w:rsidR="00214BE6" w:rsidRDefault="00214BE6" w:rsidP="008717DF">
            <w:pPr>
              <w:tabs>
                <w:tab w:val="left" w:pos="784"/>
              </w:tabs>
              <w:ind w:right="248"/>
              <w:jc w:val="both"/>
              <w:rPr>
                <w:rFonts w:ascii="Tahoma" w:eastAsia="Century Gothic" w:hAnsi="Tahoma" w:cs="Tahoma"/>
                <w:sz w:val="20"/>
                <w:szCs w:val="20"/>
              </w:rPr>
            </w:pPr>
          </w:p>
          <w:p w:rsidR="00936674" w:rsidRPr="00505765" w:rsidRDefault="00936674" w:rsidP="00214BE6">
            <w:pPr>
              <w:tabs>
                <w:tab w:val="left" w:pos="784"/>
              </w:tabs>
              <w:ind w:right="170"/>
              <w:jc w:val="both"/>
              <w:rPr>
                <w:rFonts w:ascii="Tahoma" w:eastAsia="Century Gothic" w:hAnsi="Tahoma" w:cs="Tahoma"/>
                <w:b/>
                <w:sz w:val="20"/>
                <w:szCs w:val="20"/>
              </w:rPr>
            </w:pPr>
            <w:r w:rsidRPr="00505765">
              <w:rPr>
                <w:rFonts w:ascii="Tahoma" w:eastAsia="Century Gothic" w:hAnsi="Tahoma" w:cs="Tahoma"/>
                <w:b/>
                <w:sz w:val="20"/>
                <w:szCs w:val="20"/>
              </w:rPr>
              <w:t>Action 4.4.1.2 Initiate regular engagement with business including new businesses to promote potential apprenticeship or trainee or other employment opportunities</w:t>
            </w:r>
          </w:p>
          <w:p w:rsidR="00936674" w:rsidRPr="00505765" w:rsidRDefault="00936674" w:rsidP="004E45E5">
            <w:pPr>
              <w:pStyle w:val="ListParagraph"/>
              <w:widowControl/>
              <w:numPr>
                <w:ilvl w:val="0"/>
                <w:numId w:val="70"/>
              </w:numPr>
              <w:autoSpaceDE/>
              <w:autoSpaceDN/>
              <w:ind w:left="357" w:right="170" w:hanging="357"/>
              <w:jc w:val="both"/>
              <w:rPr>
                <w:rFonts w:ascii="Tahoma" w:hAnsi="Tahoma" w:cs="Tahoma"/>
                <w:sz w:val="20"/>
                <w:szCs w:val="20"/>
              </w:rPr>
            </w:pPr>
            <w:r w:rsidRPr="00505765">
              <w:rPr>
                <w:rFonts w:ascii="Tahoma" w:hAnsi="Tahoma" w:cs="Tahoma"/>
                <w:sz w:val="20"/>
                <w:szCs w:val="20"/>
              </w:rPr>
              <w:t>Initiate 2 meetings or contacts with existing and new Murrumbidgee businesses around apprenticeship trainee and other employment opportunities – 30 June 2019</w:t>
            </w:r>
          </w:p>
          <w:p w:rsidR="00936674" w:rsidRDefault="00936674" w:rsidP="004E45E5">
            <w:pPr>
              <w:pStyle w:val="ListParagraph"/>
              <w:widowControl/>
              <w:numPr>
                <w:ilvl w:val="0"/>
                <w:numId w:val="70"/>
              </w:numPr>
              <w:autoSpaceDE/>
              <w:autoSpaceDN/>
              <w:ind w:left="357" w:right="170" w:hanging="357"/>
              <w:jc w:val="both"/>
              <w:rPr>
                <w:rFonts w:ascii="Tahoma" w:hAnsi="Tahoma" w:cs="Tahoma"/>
                <w:sz w:val="20"/>
                <w:szCs w:val="20"/>
              </w:rPr>
            </w:pPr>
            <w:r w:rsidRPr="00505765">
              <w:rPr>
                <w:rFonts w:ascii="Tahoma" w:hAnsi="Tahoma" w:cs="Tahoma"/>
                <w:sz w:val="20"/>
                <w:szCs w:val="20"/>
              </w:rPr>
              <w:t xml:space="preserve">Hold annual business lunches in three towns to seek feedback on opportunities’, risk and challenges for business support and development – 30 June 2019 </w:t>
            </w:r>
          </w:p>
          <w:p w:rsidR="006B5C52" w:rsidRPr="00505765" w:rsidRDefault="006B5C52" w:rsidP="006B5C52">
            <w:pPr>
              <w:pStyle w:val="ListParagraph"/>
              <w:widowControl/>
              <w:autoSpaceDE/>
              <w:autoSpaceDN/>
              <w:ind w:left="357" w:right="170" w:firstLine="0"/>
              <w:jc w:val="both"/>
              <w:rPr>
                <w:rFonts w:ascii="Tahoma" w:hAnsi="Tahoma" w:cs="Tahoma"/>
                <w:sz w:val="20"/>
                <w:szCs w:val="20"/>
              </w:rPr>
            </w:pPr>
          </w:p>
        </w:tc>
        <w:tc>
          <w:tcPr>
            <w:tcW w:w="2343" w:type="dxa"/>
          </w:tcPr>
          <w:p w:rsidR="00936674" w:rsidRPr="00505765" w:rsidRDefault="00936674" w:rsidP="00DE4B6B">
            <w:pPr>
              <w:widowControl/>
              <w:autoSpaceDE/>
              <w:autoSpaceDN/>
              <w:rPr>
                <w:rFonts w:ascii="Tahoma" w:hAnsi="Tahoma" w:cs="Tahoma"/>
                <w:sz w:val="20"/>
                <w:szCs w:val="20"/>
              </w:rPr>
            </w:pPr>
          </w:p>
          <w:p w:rsidR="00CF7B7F" w:rsidRPr="00505765" w:rsidRDefault="00CF7B7F" w:rsidP="00DE4B6B">
            <w:pPr>
              <w:widowControl/>
              <w:autoSpaceDE/>
              <w:autoSpaceDN/>
              <w:rPr>
                <w:rFonts w:ascii="Tahoma" w:hAnsi="Tahoma" w:cs="Tahoma"/>
                <w:sz w:val="20"/>
                <w:szCs w:val="20"/>
              </w:rPr>
            </w:pPr>
          </w:p>
          <w:p w:rsidR="00CF7B7F" w:rsidRPr="00505765" w:rsidRDefault="00CF7B7F" w:rsidP="00DE4B6B">
            <w:pPr>
              <w:widowControl/>
              <w:autoSpaceDE/>
              <w:autoSpaceDN/>
              <w:rPr>
                <w:rFonts w:ascii="Tahoma" w:hAnsi="Tahoma" w:cs="Tahoma"/>
                <w:sz w:val="20"/>
                <w:szCs w:val="20"/>
              </w:rPr>
            </w:pPr>
          </w:p>
          <w:p w:rsidR="00DE4B6B" w:rsidRDefault="00DE4B6B" w:rsidP="00DE4B6B">
            <w:pPr>
              <w:widowControl/>
              <w:autoSpaceDE/>
              <w:autoSpaceDN/>
              <w:rPr>
                <w:rFonts w:ascii="Tahoma" w:hAnsi="Tahoma" w:cs="Tahoma"/>
                <w:sz w:val="20"/>
                <w:szCs w:val="20"/>
              </w:rPr>
            </w:pPr>
          </w:p>
          <w:p w:rsidR="00DE4B6B" w:rsidRDefault="00DE4B6B" w:rsidP="00DE4B6B">
            <w:pPr>
              <w:widowControl/>
              <w:autoSpaceDE/>
              <w:autoSpaceDN/>
              <w:rPr>
                <w:rFonts w:ascii="Tahoma" w:hAnsi="Tahoma" w:cs="Tahoma"/>
                <w:sz w:val="20"/>
                <w:szCs w:val="20"/>
              </w:rPr>
            </w:pPr>
          </w:p>
          <w:p w:rsidR="00DE4B6B" w:rsidRDefault="00DE4B6B" w:rsidP="00DE4B6B">
            <w:pPr>
              <w:widowControl/>
              <w:autoSpaceDE/>
              <w:autoSpaceDN/>
              <w:rPr>
                <w:rFonts w:ascii="Tahoma" w:hAnsi="Tahoma" w:cs="Tahoma"/>
                <w:sz w:val="20"/>
                <w:szCs w:val="20"/>
              </w:rPr>
            </w:pPr>
          </w:p>
          <w:p w:rsidR="00CF7B7F" w:rsidRPr="00505765" w:rsidRDefault="00CF7B7F" w:rsidP="00DE4B6B">
            <w:pPr>
              <w:widowControl/>
              <w:autoSpaceDE/>
              <w:autoSpaceDN/>
              <w:rPr>
                <w:rFonts w:ascii="Tahoma" w:hAnsi="Tahoma" w:cs="Tahoma"/>
                <w:sz w:val="20"/>
                <w:szCs w:val="20"/>
              </w:rPr>
            </w:pPr>
            <w:r w:rsidRPr="00505765">
              <w:rPr>
                <w:rFonts w:ascii="Tahoma" w:hAnsi="Tahoma" w:cs="Tahoma"/>
                <w:sz w:val="20"/>
                <w:szCs w:val="20"/>
              </w:rPr>
              <w:t>EDM</w:t>
            </w:r>
          </w:p>
          <w:p w:rsidR="00CF7B7F" w:rsidRPr="00505765" w:rsidRDefault="00CF7B7F" w:rsidP="00DE4B6B">
            <w:pPr>
              <w:widowControl/>
              <w:autoSpaceDE/>
              <w:autoSpaceDN/>
              <w:rPr>
                <w:rFonts w:ascii="Tahoma" w:hAnsi="Tahoma" w:cs="Tahoma"/>
                <w:sz w:val="20"/>
                <w:szCs w:val="20"/>
              </w:rPr>
            </w:pPr>
          </w:p>
          <w:p w:rsidR="00CF7B7F" w:rsidRPr="00505765" w:rsidRDefault="00CF7B7F" w:rsidP="00DE4B6B">
            <w:pPr>
              <w:widowControl/>
              <w:autoSpaceDE/>
              <w:autoSpaceDN/>
              <w:rPr>
                <w:rFonts w:ascii="Tahoma" w:hAnsi="Tahoma" w:cs="Tahoma"/>
                <w:sz w:val="20"/>
                <w:szCs w:val="20"/>
              </w:rPr>
            </w:pPr>
          </w:p>
          <w:p w:rsidR="00CF7B7F" w:rsidRPr="00505765" w:rsidRDefault="00CF7B7F" w:rsidP="00DE4B6B">
            <w:pPr>
              <w:widowControl/>
              <w:autoSpaceDE/>
              <w:autoSpaceDN/>
              <w:rPr>
                <w:rFonts w:ascii="Tahoma" w:hAnsi="Tahoma" w:cs="Tahoma"/>
                <w:sz w:val="20"/>
                <w:szCs w:val="20"/>
              </w:rPr>
            </w:pPr>
          </w:p>
          <w:p w:rsidR="00CF7B7F" w:rsidRPr="00505765" w:rsidRDefault="00CF7B7F" w:rsidP="00DE4B6B">
            <w:pPr>
              <w:widowControl/>
              <w:autoSpaceDE/>
              <w:autoSpaceDN/>
              <w:rPr>
                <w:rFonts w:ascii="Tahoma" w:hAnsi="Tahoma" w:cs="Tahoma"/>
                <w:sz w:val="20"/>
                <w:szCs w:val="20"/>
              </w:rPr>
            </w:pPr>
          </w:p>
          <w:p w:rsidR="00CF7B7F" w:rsidRPr="00505765" w:rsidRDefault="00CF7B7F" w:rsidP="00DE4B6B">
            <w:pPr>
              <w:widowControl/>
              <w:autoSpaceDE/>
              <w:autoSpaceDN/>
              <w:rPr>
                <w:rFonts w:ascii="Tahoma" w:hAnsi="Tahoma" w:cs="Tahoma"/>
                <w:sz w:val="20"/>
                <w:szCs w:val="20"/>
              </w:rPr>
            </w:pPr>
          </w:p>
          <w:p w:rsidR="00CF7B7F" w:rsidRPr="00505765" w:rsidRDefault="00CF7B7F" w:rsidP="00DE4B6B">
            <w:pPr>
              <w:widowControl/>
              <w:autoSpaceDE/>
              <w:autoSpaceDN/>
              <w:rPr>
                <w:rFonts w:ascii="Tahoma" w:hAnsi="Tahoma" w:cs="Tahoma"/>
                <w:sz w:val="20"/>
                <w:szCs w:val="20"/>
              </w:rPr>
            </w:pPr>
          </w:p>
          <w:p w:rsidR="00DE4B6B" w:rsidRDefault="00DE4B6B" w:rsidP="00DE4B6B">
            <w:pPr>
              <w:widowControl/>
              <w:autoSpaceDE/>
              <w:autoSpaceDN/>
              <w:rPr>
                <w:rFonts w:ascii="Tahoma" w:hAnsi="Tahoma" w:cs="Tahoma"/>
                <w:sz w:val="20"/>
                <w:szCs w:val="20"/>
              </w:rPr>
            </w:pPr>
          </w:p>
          <w:p w:rsidR="00DE4B6B" w:rsidRDefault="00DE4B6B" w:rsidP="00DE4B6B">
            <w:pPr>
              <w:widowControl/>
              <w:autoSpaceDE/>
              <w:autoSpaceDN/>
              <w:rPr>
                <w:rFonts w:ascii="Tahoma" w:hAnsi="Tahoma" w:cs="Tahoma"/>
                <w:sz w:val="20"/>
                <w:szCs w:val="20"/>
              </w:rPr>
            </w:pPr>
          </w:p>
          <w:p w:rsidR="00DE4B6B" w:rsidRDefault="00DE4B6B" w:rsidP="00DE4B6B">
            <w:pPr>
              <w:widowControl/>
              <w:autoSpaceDE/>
              <w:autoSpaceDN/>
              <w:rPr>
                <w:rFonts w:ascii="Tahoma" w:hAnsi="Tahoma" w:cs="Tahoma"/>
                <w:sz w:val="20"/>
                <w:szCs w:val="20"/>
              </w:rPr>
            </w:pPr>
          </w:p>
          <w:p w:rsidR="00DE4B6B" w:rsidRDefault="00DE4B6B" w:rsidP="00DE4B6B">
            <w:pPr>
              <w:widowControl/>
              <w:autoSpaceDE/>
              <w:autoSpaceDN/>
              <w:rPr>
                <w:rFonts w:ascii="Tahoma" w:hAnsi="Tahoma" w:cs="Tahoma"/>
                <w:sz w:val="20"/>
                <w:szCs w:val="20"/>
              </w:rPr>
            </w:pPr>
          </w:p>
          <w:p w:rsidR="00DE4B6B" w:rsidRDefault="00DE4B6B" w:rsidP="00DE4B6B">
            <w:pPr>
              <w:widowControl/>
              <w:autoSpaceDE/>
              <w:autoSpaceDN/>
              <w:rPr>
                <w:rFonts w:ascii="Tahoma" w:hAnsi="Tahoma" w:cs="Tahoma"/>
                <w:sz w:val="20"/>
                <w:szCs w:val="20"/>
              </w:rPr>
            </w:pPr>
          </w:p>
          <w:p w:rsidR="00DE4B6B" w:rsidRDefault="00DE4B6B" w:rsidP="00DE4B6B">
            <w:pPr>
              <w:widowControl/>
              <w:autoSpaceDE/>
              <w:autoSpaceDN/>
              <w:rPr>
                <w:rFonts w:ascii="Tahoma" w:hAnsi="Tahoma" w:cs="Tahoma"/>
                <w:sz w:val="20"/>
                <w:szCs w:val="20"/>
              </w:rPr>
            </w:pPr>
          </w:p>
          <w:p w:rsidR="00DE4B6B" w:rsidRDefault="00DE4B6B" w:rsidP="00DE4B6B">
            <w:pPr>
              <w:widowControl/>
              <w:autoSpaceDE/>
              <w:autoSpaceDN/>
              <w:rPr>
                <w:rFonts w:ascii="Tahoma" w:hAnsi="Tahoma" w:cs="Tahoma"/>
                <w:sz w:val="20"/>
                <w:szCs w:val="20"/>
              </w:rPr>
            </w:pPr>
          </w:p>
          <w:p w:rsidR="00DE4B6B" w:rsidRDefault="00DE4B6B" w:rsidP="00DE4B6B">
            <w:pPr>
              <w:widowControl/>
              <w:autoSpaceDE/>
              <w:autoSpaceDN/>
              <w:rPr>
                <w:rFonts w:ascii="Tahoma" w:hAnsi="Tahoma" w:cs="Tahoma"/>
                <w:sz w:val="20"/>
                <w:szCs w:val="20"/>
              </w:rPr>
            </w:pPr>
          </w:p>
          <w:p w:rsidR="00CF7B7F" w:rsidRPr="00505765" w:rsidRDefault="00CF7B7F" w:rsidP="00DE4B6B">
            <w:pPr>
              <w:widowControl/>
              <w:autoSpaceDE/>
              <w:autoSpaceDN/>
              <w:rPr>
                <w:rFonts w:ascii="Tahoma" w:hAnsi="Tahoma" w:cs="Tahoma"/>
                <w:sz w:val="20"/>
                <w:szCs w:val="20"/>
              </w:rPr>
            </w:pPr>
            <w:r w:rsidRPr="00505765">
              <w:rPr>
                <w:rFonts w:ascii="Tahoma" w:hAnsi="Tahoma" w:cs="Tahoma"/>
                <w:sz w:val="20"/>
                <w:szCs w:val="20"/>
              </w:rPr>
              <w:t>EDM</w:t>
            </w:r>
          </w:p>
          <w:p w:rsidR="00CF7B7F" w:rsidRPr="00505765" w:rsidRDefault="00CF7B7F" w:rsidP="00DE4B6B">
            <w:pPr>
              <w:widowControl/>
              <w:autoSpaceDE/>
              <w:autoSpaceDN/>
              <w:rPr>
                <w:rFonts w:ascii="Tahoma" w:hAnsi="Tahoma" w:cs="Tahoma"/>
                <w:sz w:val="20"/>
                <w:szCs w:val="20"/>
              </w:rPr>
            </w:pPr>
          </w:p>
          <w:p w:rsidR="00CF7B7F" w:rsidRPr="00505765" w:rsidRDefault="00CF7B7F" w:rsidP="00DE4B6B">
            <w:pPr>
              <w:widowControl/>
              <w:autoSpaceDE/>
              <w:autoSpaceDN/>
              <w:rPr>
                <w:rFonts w:ascii="Tahoma" w:hAnsi="Tahoma" w:cs="Tahoma"/>
                <w:sz w:val="20"/>
                <w:szCs w:val="20"/>
              </w:rPr>
            </w:pPr>
          </w:p>
          <w:p w:rsidR="00CF7B7F" w:rsidRPr="00505765" w:rsidRDefault="00CF7B7F" w:rsidP="00DE4B6B">
            <w:pPr>
              <w:widowControl/>
              <w:autoSpaceDE/>
              <w:autoSpaceDN/>
              <w:rPr>
                <w:rFonts w:ascii="Tahoma" w:hAnsi="Tahoma" w:cs="Tahoma"/>
                <w:sz w:val="20"/>
                <w:szCs w:val="20"/>
              </w:rPr>
            </w:pPr>
          </w:p>
          <w:p w:rsidR="00CF7B7F" w:rsidRPr="00505765" w:rsidRDefault="00CF7B7F" w:rsidP="00DE4B6B">
            <w:pPr>
              <w:widowControl/>
              <w:autoSpaceDE/>
              <w:autoSpaceDN/>
              <w:rPr>
                <w:rFonts w:ascii="Tahoma" w:hAnsi="Tahoma" w:cs="Tahoma"/>
                <w:sz w:val="20"/>
                <w:szCs w:val="20"/>
              </w:rPr>
            </w:pPr>
          </w:p>
          <w:p w:rsidR="00CF7B7F" w:rsidRPr="00505765" w:rsidRDefault="00CF7B7F" w:rsidP="00DE4B6B">
            <w:pPr>
              <w:widowControl/>
              <w:autoSpaceDE/>
              <w:autoSpaceDN/>
              <w:rPr>
                <w:rFonts w:ascii="Tahoma" w:hAnsi="Tahoma" w:cs="Tahoma"/>
                <w:sz w:val="20"/>
                <w:szCs w:val="20"/>
              </w:rPr>
            </w:pPr>
          </w:p>
          <w:p w:rsidR="009E5449" w:rsidRPr="00505765" w:rsidRDefault="009E5449" w:rsidP="00DE4B6B">
            <w:pPr>
              <w:widowControl/>
              <w:autoSpaceDE/>
              <w:autoSpaceDN/>
              <w:rPr>
                <w:rFonts w:ascii="Tahoma" w:hAnsi="Tahoma" w:cs="Tahoma"/>
                <w:sz w:val="20"/>
                <w:szCs w:val="20"/>
              </w:rPr>
            </w:pPr>
          </w:p>
          <w:p w:rsidR="00CF7B7F" w:rsidRDefault="00CF7B7F" w:rsidP="00DE4B6B">
            <w:pPr>
              <w:widowControl/>
              <w:autoSpaceDE/>
              <w:autoSpaceDN/>
              <w:rPr>
                <w:rFonts w:ascii="Tahoma" w:hAnsi="Tahoma" w:cs="Tahoma"/>
                <w:sz w:val="20"/>
                <w:szCs w:val="20"/>
              </w:rPr>
            </w:pPr>
          </w:p>
          <w:p w:rsidR="00DE4B6B" w:rsidRDefault="00DE4B6B" w:rsidP="00DE4B6B">
            <w:pPr>
              <w:widowControl/>
              <w:autoSpaceDE/>
              <w:autoSpaceDN/>
              <w:rPr>
                <w:rFonts w:ascii="Tahoma" w:hAnsi="Tahoma" w:cs="Tahoma"/>
                <w:sz w:val="20"/>
                <w:szCs w:val="20"/>
              </w:rPr>
            </w:pPr>
          </w:p>
          <w:p w:rsidR="00DE4B6B" w:rsidRPr="00505765" w:rsidRDefault="00DE4B6B" w:rsidP="00DE4B6B">
            <w:pPr>
              <w:widowControl/>
              <w:autoSpaceDE/>
              <w:autoSpaceDN/>
              <w:rPr>
                <w:rFonts w:ascii="Tahoma" w:hAnsi="Tahoma" w:cs="Tahoma"/>
                <w:sz w:val="20"/>
                <w:szCs w:val="20"/>
              </w:rPr>
            </w:pPr>
          </w:p>
          <w:p w:rsidR="00DE4B6B" w:rsidRDefault="00DE4B6B" w:rsidP="00DE4B6B">
            <w:pPr>
              <w:widowControl/>
              <w:autoSpaceDE/>
              <w:autoSpaceDN/>
              <w:rPr>
                <w:rFonts w:ascii="Tahoma" w:hAnsi="Tahoma" w:cs="Tahoma"/>
                <w:sz w:val="20"/>
                <w:szCs w:val="20"/>
              </w:rPr>
            </w:pPr>
          </w:p>
          <w:p w:rsidR="00DE4B6B" w:rsidRDefault="00DE4B6B" w:rsidP="00DE4B6B">
            <w:pPr>
              <w:widowControl/>
              <w:autoSpaceDE/>
              <w:autoSpaceDN/>
              <w:rPr>
                <w:rFonts w:ascii="Tahoma" w:hAnsi="Tahoma" w:cs="Tahoma"/>
                <w:sz w:val="20"/>
                <w:szCs w:val="20"/>
              </w:rPr>
            </w:pPr>
          </w:p>
          <w:p w:rsidR="00DE4B6B" w:rsidRDefault="00DE4B6B" w:rsidP="00DE4B6B">
            <w:pPr>
              <w:widowControl/>
              <w:autoSpaceDE/>
              <w:autoSpaceDN/>
              <w:rPr>
                <w:rFonts w:ascii="Tahoma" w:hAnsi="Tahoma" w:cs="Tahoma"/>
                <w:sz w:val="20"/>
                <w:szCs w:val="20"/>
              </w:rPr>
            </w:pPr>
          </w:p>
          <w:p w:rsidR="00DE4B6B" w:rsidRDefault="00DE4B6B" w:rsidP="00DE4B6B">
            <w:pPr>
              <w:widowControl/>
              <w:autoSpaceDE/>
              <w:autoSpaceDN/>
              <w:rPr>
                <w:rFonts w:ascii="Tahoma" w:hAnsi="Tahoma" w:cs="Tahoma"/>
                <w:sz w:val="20"/>
                <w:szCs w:val="20"/>
              </w:rPr>
            </w:pPr>
          </w:p>
          <w:p w:rsidR="00DE4B6B" w:rsidRDefault="00DE4B6B" w:rsidP="00DE4B6B">
            <w:pPr>
              <w:widowControl/>
              <w:autoSpaceDE/>
              <w:autoSpaceDN/>
              <w:rPr>
                <w:rFonts w:ascii="Tahoma" w:hAnsi="Tahoma" w:cs="Tahoma"/>
                <w:sz w:val="20"/>
                <w:szCs w:val="20"/>
              </w:rPr>
            </w:pPr>
          </w:p>
          <w:p w:rsidR="00DE4B6B" w:rsidRDefault="00DE4B6B" w:rsidP="00DE4B6B">
            <w:pPr>
              <w:widowControl/>
              <w:autoSpaceDE/>
              <w:autoSpaceDN/>
              <w:rPr>
                <w:rFonts w:ascii="Tahoma" w:hAnsi="Tahoma" w:cs="Tahoma"/>
                <w:sz w:val="20"/>
                <w:szCs w:val="20"/>
              </w:rPr>
            </w:pPr>
          </w:p>
          <w:p w:rsidR="00CF7B7F" w:rsidRPr="00505765" w:rsidRDefault="00CF7B7F" w:rsidP="00DE4B6B">
            <w:pPr>
              <w:widowControl/>
              <w:autoSpaceDE/>
              <w:autoSpaceDN/>
              <w:rPr>
                <w:rFonts w:ascii="Tahoma" w:hAnsi="Tahoma" w:cs="Tahoma"/>
                <w:sz w:val="20"/>
                <w:szCs w:val="20"/>
              </w:rPr>
            </w:pPr>
            <w:r w:rsidRPr="00505765">
              <w:rPr>
                <w:rFonts w:ascii="Tahoma" w:hAnsi="Tahoma" w:cs="Tahoma"/>
                <w:sz w:val="20"/>
                <w:szCs w:val="20"/>
              </w:rPr>
              <w:t>EDM</w:t>
            </w:r>
          </w:p>
          <w:p w:rsidR="00CF7B7F" w:rsidRPr="00505765" w:rsidRDefault="00CF7B7F" w:rsidP="00DE4B6B">
            <w:pPr>
              <w:widowControl/>
              <w:autoSpaceDE/>
              <w:autoSpaceDN/>
              <w:rPr>
                <w:rFonts w:ascii="Tahoma" w:hAnsi="Tahoma" w:cs="Tahoma"/>
                <w:sz w:val="20"/>
                <w:szCs w:val="20"/>
              </w:rPr>
            </w:pPr>
          </w:p>
          <w:p w:rsidR="00584C56" w:rsidRDefault="00584C56" w:rsidP="00DE4B6B">
            <w:pPr>
              <w:widowControl/>
              <w:autoSpaceDE/>
              <w:autoSpaceDN/>
              <w:rPr>
                <w:rFonts w:ascii="Tahoma" w:hAnsi="Tahoma" w:cs="Tahoma"/>
                <w:sz w:val="20"/>
                <w:szCs w:val="20"/>
              </w:rPr>
            </w:pPr>
          </w:p>
          <w:p w:rsidR="00DE4B6B" w:rsidRDefault="00DE4B6B" w:rsidP="00DE4B6B">
            <w:pPr>
              <w:widowControl/>
              <w:autoSpaceDE/>
              <w:autoSpaceDN/>
              <w:rPr>
                <w:rFonts w:ascii="Tahoma" w:hAnsi="Tahoma" w:cs="Tahoma"/>
                <w:sz w:val="20"/>
                <w:szCs w:val="20"/>
              </w:rPr>
            </w:pPr>
          </w:p>
          <w:p w:rsidR="00DE4B6B" w:rsidRDefault="00DE4B6B" w:rsidP="00DE4B6B">
            <w:pPr>
              <w:widowControl/>
              <w:autoSpaceDE/>
              <w:autoSpaceDN/>
              <w:rPr>
                <w:rFonts w:ascii="Tahoma" w:hAnsi="Tahoma" w:cs="Tahoma"/>
                <w:sz w:val="20"/>
                <w:szCs w:val="20"/>
              </w:rPr>
            </w:pPr>
          </w:p>
          <w:p w:rsidR="00CF7B7F" w:rsidRPr="00505765" w:rsidRDefault="00CF7B7F" w:rsidP="00DE4B6B">
            <w:pPr>
              <w:widowControl/>
              <w:autoSpaceDE/>
              <w:autoSpaceDN/>
              <w:rPr>
                <w:rFonts w:ascii="Tahoma" w:hAnsi="Tahoma" w:cs="Tahoma"/>
                <w:sz w:val="20"/>
                <w:szCs w:val="20"/>
              </w:rPr>
            </w:pPr>
            <w:r w:rsidRPr="00505765">
              <w:rPr>
                <w:rFonts w:ascii="Tahoma" w:hAnsi="Tahoma" w:cs="Tahoma"/>
                <w:sz w:val="20"/>
                <w:szCs w:val="20"/>
              </w:rPr>
              <w:t>EDM</w:t>
            </w:r>
          </w:p>
          <w:p w:rsidR="00CF7B7F" w:rsidRPr="00505765" w:rsidRDefault="00CF7B7F" w:rsidP="00DE4B6B">
            <w:pPr>
              <w:widowControl/>
              <w:autoSpaceDE/>
              <w:autoSpaceDN/>
              <w:rPr>
                <w:rFonts w:ascii="Tahoma" w:hAnsi="Tahoma" w:cs="Tahoma"/>
                <w:sz w:val="20"/>
                <w:szCs w:val="20"/>
              </w:rPr>
            </w:pPr>
          </w:p>
        </w:tc>
        <w:tc>
          <w:tcPr>
            <w:tcW w:w="1799" w:type="dxa"/>
          </w:tcPr>
          <w:p w:rsidR="00936674" w:rsidRPr="00505765" w:rsidRDefault="00936674" w:rsidP="00DE4B6B">
            <w:pPr>
              <w:widowControl/>
              <w:autoSpaceDE/>
              <w:autoSpaceDN/>
              <w:rPr>
                <w:rFonts w:ascii="Tahoma" w:hAnsi="Tahoma" w:cs="Tahoma"/>
                <w:sz w:val="20"/>
                <w:szCs w:val="20"/>
              </w:rPr>
            </w:pPr>
          </w:p>
          <w:p w:rsidR="0051591A" w:rsidRPr="00505765" w:rsidRDefault="0051591A" w:rsidP="00DE4B6B">
            <w:pPr>
              <w:widowControl/>
              <w:autoSpaceDE/>
              <w:autoSpaceDN/>
              <w:rPr>
                <w:rFonts w:ascii="Tahoma" w:hAnsi="Tahoma" w:cs="Tahoma"/>
                <w:sz w:val="20"/>
                <w:szCs w:val="20"/>
              </w:rPr>
            </w:pPr>
          </w:p>
          <w:p w:rsidR="0051591A" w:rsidRPr="00505765" w:rsidRDefault="0051591A" w:rsidP="00DE4B6B">
            <w:pPr>
              <w:widowControl/>
              <w:autoSpaceDE/>
              <w:autoSpaceDN/>
              <w:rPr>
                <w:rFonts w:ascii="Tahoma" w:hAnsi="Tahoma" w:cs="Tahoma"/>
                <w:sz w:val="20"/>
                <w:szCs w:val="20"/>
              </w:rPr>
            </w:pPr>
          </w:p>
          <w:p w:rsidR="00DE4B6B" w:rsidRDefault="00DE4B6B" w:rsidP="00DE4B6B">
            <w:pPr>
              <w:widowControl/>
              <w:autoSpaceDE/>
              <w:autoSpaceDN/>
              <w:rPr>
                <w:rFonts w:ascii="Tahoma" w:hAnsi="Tahoma" w:cs="Tahoma"/>
                <w:sz w:val="20"/>
                <w:szCs w:val="20"/>
              </w:rPr>
            </w:pPr>
          </w:p>
          <w:p w:rsidR="00DE4B6B" w:rsidRDefault="00DE4B6B" w:rsidP="00DE4B6B">
            <w:pPr>
              <w:widowControl/>
              <w:autoSpaceDE/>
              <w:autoSpaceDN/>
              <w:rPr>
                <w:rFonts w:ascii="Tahoma" w:hAnsi="Tahoma" w:cs="Tahoma"/>
                <w:sz w:val="20"/>
                <w:szCs w:val="20"/>
              </w:rPr>
            </w:pPr>
          </w:p>
          <w:p w:rsidR="00DE4B6B" w:rsidRDefault="00DE4B6B" w:rsidP="00DE4B6B">
            <w:pPr>
              <w:widowControl/>
              <w:autoSpaceDE/>
              <w:autoSpaceDN/>
              <w:rPr>
                <w:rFonts w:ascii="Tahoma" w:hAnsi="Tahoma" w:cs="Tahoma"/>
                <w:sz w:val="20"/>
                <w:szCs w:val="20"/>
              </w:rPr>
            </w:pPr>
          </w:p>
          <w:p w:rsidR="0051591A" w:rsidRPr="00505765" w:rsidRDefault="00DE4B6B" w:rsidP="00DE4B6B">
            <w:pPr>
              <w:widowControl/>
              <w:autoSpaceDE/>
              <w:autoSpaceDN/>
              <w:rPr>
                <w:rFonts w:ascii="Tahoma" w:hAnsi="Tahoma" w:cs="Tahoma"/>
                <w:sz w:val="20"/>
                <w:szCs w:val="20"/>
              </w:rPr>
            </w:pPr>
            <w:r>
              <w:rPr>
                <w:rFonts w:ascii="Tahoma" w:hAnsi="Tahoma" w:cs="Tahoma"/>
                <w:sz w:val="20"/>
                <w:szCs w:val="20"/>
              </w:rPr>
              <w:t xml:space="preserve">Meeting held with TAFE providers. </w:t>
            </w:r>
          </w:p>
          <w:p w:rsidR="0051591A" w:rsidRPr="00505765" w:rsidRDefault="0051591A" w:rsidP="00DE4B6B">
            <w:pPr>
              <w:widowControl/>
              <w:autoSpaceDE/>
              <w:autoSpaceDN/>
              <w:rPr>
                <w:rFonts w:ascii="Tahoma" w:hAnsi="Tahoma" w:cs="Tahoma"/>
                <w:sz w:val="20"/>
                <w:szCs w:val="20"/>
              </w:rPr>
            </w:pPr>
          </w:p>
          <w:p w:rsidR="0051591A" w:rsidRPr="00505765" w:rsidRDefault="0051591A" w:rsidP="00DE4B6B">
            <w:pPr>
              <w:widowControl/>
              <w:autoSpaceDE/>
              <w:autoSpaceDN/>
              <w:rPr>
                <w:rFonts w:ascii="Tahoma" w:hAnsi="Tahoma" w:cs="Tahoma"/>
                <w:sz w:val="20"/>
                <w:szCs w:val="20"/>
              </w:rPr>
            </w:pPr>
          </w:p>
          <w:p w:rsidR="0051591A" w:rsidRPr="00505765" w:rsidRDefault="0051591A" w:rsidP="00DE4B6B">
            <w:pPr>
              <w:widowControl/>
              <w:autoSpaceDE/>
              <w:autoSpaceDN/>
              <w:rPr>
                <w:rFonts w:ascii="Tahoma" w:hAnsi="Tahoma" w:cs="Tahoma"/>
                <w:sz w:val="20"/>
                <w:szCs w:val="20"/>
              </w:rPr>
            </w:pPr>
          </w:p>
          <w:p w:rsidR="0051591A" w:rsidRPr="00505765" w:rsidRDefault="0051591A" w:rsidP="00DE4B6B">
            <w:pPr>
              <w:widowControl/>
              <w:autoSpaceDE/>
              <w:autoSpaceDN/>
              <w:rPr>
                <w:rFonts w:ascii="Tahoma" w:hAnsi="Tahoma" w:cs="Tahoma"/>
                <w:sz w:val="20"/>
                <w:szCs w:val="20"/>
              </w:rPr>
            </w:pPr>
          </w:p>
          <w:p w:rsidR="0051591A" w:rsidRPr="00505765" w:rsidRDefault="0051591A" w:rsidP="00DE4B6B">
            <w:pPr>
              <w:widowControl/>
              <w:autoSpaceDE/>
              <w:autoSpaceDN/>
              <w:rPr>
                <w:rFonts w:ascii="Tahoma" w:hAnsi="Tahoma" w:cs="Tahoma"/>
                <w:sz w:val="20"/>
                <w:szCs w:val="20"/>
              </w:rPr>
            </w:pPr>
          </w:p>
          <w:p w:rsidR="00DE4B6B" w:rsidRDefault="00DE4B6B" w:rsidP="00DE4B6B">
            <w:pPr>
              <w:widowControl/>
              <w:autoSpaceDE/>
              <w:autoSpaceDN/>
              <w:rPr>
                <w:rFonts w:ascii="Tahoma" w:hAnsi="Tahoma" w:cs="Tahoma"/>
                <w:sz w:val="20"/>
                <w:szCs w:val="20"/>
              </w:rPr>
            </w:pPr>
          </w:p>
          <w:p w:rsidR="00DE4B6B" w:rsidRDefault="00DE4B6B" w:rsidP="00DE4B6B">
            <w:pPr>
              <w:widowControl/>
              <w:autoSpaceDE/>
              <w:autoSpaceDN/>
              <w:rPr>
                <w:rFonts w:ascii="Tahoma" w:hAnsi="Tahoma" w:cs="Tahoma"/>
                <w:sz w:val="20"/>
                <w:szCs w:val="20"/>
              </w:rPr>
            </w:pPr>
          </w:p>
          <w:p w:rsidR="00DE4B6B" w:rsidRDefault="00DE4B6B" w:rsidP="00DE4B6B">
            <w:pPr>
              <w:widowControl/>
              <w:autoSpaceDE/>
              <w:autoSpaceDN/>
              <w:rPr>
                <w:rFonts w:ascii="Tahoma" w:hAnsi="Tahoma" w:cs="Tahoma"/>
                <w:sz w:val="20"/>
                <w:szCs w:val="20"/>
              </w:rPr>
            </w:pPr>
          </w:p>
          <w:p w:rsidR="00DE4B6B" w:rsidRDefault="00DE4B6B" w:rsidP="00DE4B6B">
            <w:pPr>
              <w:widowControl/>
              <w:autoSpaceDE/>
              <w:autoSpaceDN/>
              <w:rPr>
                <w:rFonts w:ascii="Tahoma" w:hAnsi="Tahoma" w:cs="Tahoma"/>
                <w:sz w:val="20"/>
                <w:szCs w:val="20"/>
              </w:rPr>
            </w:pPr>
          </w:p>
          <w:p w:rsidR="00DE4B6B" w:rsidRDefault="00DE4B6B" w:rsidP="00DE4B6B">
            <w:pPr>
              <w:widowControl/>
              <w:autoSpaceDE/>
              <w:autoSpaceDN/>
              <w:rPr>
                <w:rFonts w:ascii="Tahoma" w:hAnsi="Tahoma" w:cs="Tahoma"/>
                <w:sz w:val="20"/>
                <w:szCs w:val="20"/>
              </w:rPr>
            </w:pPr>
          </w:p>
          <w:p w:rsidR="00DE4B6B" w:rsidRDefault="00DE4B6B" w:rsidP="00DE4B6B">
            <w:pPr>
              <w:widowControl/>
              <w:autoSpaceDE/>
              <w:autoSpaceDN/>
              <w:rPr>
                <w:rFonts w:ascii="Tahoma" w:hAnsi="Tahoma" w:cs="Tahoma"/>
                <w:sz w:val="20"/>
                <w:szCs w:val="20"/>
              </w:rPr>
            </w:pPr>
          </w:p>
          <w:p w:rsidR="00DE4B6B" w:rsidRDefault="00DE4B6B" w:rsidP="00DE4B6B">
            <w:pPr>
              <w:widowControl/>
              <w:autoSpaceDE/>
              <w:autoSpaceDN/>
              <w:rPr>
                <w:rFonts w:ascii="Tahoma" w:hAnsi="Tahoma" w:cs="Tahoma"/>
                <w:sz w:val="20"/>
                <w:szCs w:val="20"/>
              </w:rPr>
            </w:pPr>
          </w:p>
          <w:p w:rsidR="0051591A" w:rsidRPr="00505765" w:rsidRDefault="0051591A" w:rsidP="00DE4B6B">
            <w:pPr>
              <w:widowControl/>
              <w:autoSpaceDE/>
              <w:autoSpaceDN/>
              <w:rPr>
                <w:rFonts w:ascii="Tahoma" w:hAnsi="Tahoma" w:cs="Tahoma"/>
                <w:sz w:val="20"/>
                <w:szCs w:val="20"/>
              </w:rPr>
            </w:pPr>
            <w:r w:rsidRPr="00505765">
              <w:rPr>
                <w:rFonts w:ascii="Tahoma" w:hAnsi="Tahoma" w:cs="Tahoma"/>
                <w:sz w:val="20"/>
                <w:szCs w:val="20"/>
              </w:rPr>
              <w:t>Ongoing</w:t>
            </w:r>
          </w:p>
          <w:p w:rsidR="0051591A" w:rsidRPr="00505765" w:rsidRDefault="0051591A" w:rsidP="00DE4B6B">
            <w:pPr>
              <w:widowControl/>
              <w:autoSpaceDE/>
              <w:autoSpaceDN/>
              <w:rPr>
                <w:rFonts w:ascii="Tahoma" w:hAnsi="Tahoma" w:cs="Tahoma"/>
                <w:sz w:val="20"/>
                <w:szCs w:val="20"/>
              </w:rPr>
            </w:pPr>
          </w:p>
          <w:p w:rsidR="0051591A" w:rsidRPr="00505765" w:rsidRDefault="0051591A" w:rsidP="00DE4B6B">
            <w:pPr>
              <w:widowControl/>
              <w:autoSpaceDE/>
              <w:autoSpaceDN/>
              <w:rPr>
                <w:rFonts w:ascii="Tahoma" w:hAnsi="Tahoma" w:cs="Tahoma"/>
                <w:sz w:val="20"/>
                <w:szCs w:val="20"/>
              </w:rPr>
            </w:pPr>
          </w:p>
          <w:p w:rsidR="0051591A" w:rsidRPr="00505765" w:rsidRDefault="0051591A" w:rsidP="00DE4B6B">
            <w:pPr>
              <w:widowControl/>
              <w:autoSpaceDE/>
              <w:autoSpaceDN/>
              <w:rPr>
                <w:rFonts w:ascii="Tahoma" w:hAnsi="Tahoma" w:cs="Tahoma"/>
                <w:sz w:val="20"/>
                <w:szCs w:val="20"/>
              </w:rPr>
            </w:pPr>
          </w:p>
          <w:p w:rsidR="0051591A" w:rsidRPr="00505765" w:rsidRDefault="0051591A" w:rsidP="00DE4B6B">
            <w:pPr>
              <w:widowControl/>
              <w:autoSpaceDE/>
              <w:autoSpaceDN/>
              <w:rPr>
                <w:rFonts w:ascii="Tahoma" w:hAnsi="Tahoma" w:cs="Tahoma"/>
                <w:sz w:val="20"/>
                <w:szCs w:val="20"/>
              </w:rPr>
            </w:pPr>
          </w:p>
          <w:p w:rsidR="0051591A" w:rsidRPr="00505765" w:rsidRDefault="0051591A" w:rsidP="00DE4B6B">
            <w:pPr>
              <w:widowControl/>
              <w:autoSpaceDE/>
              <w:autoSpaceDN/>
              <w:rPr>
                <w:rFonts w:ascii="Tahoma" w:hAnsi="Tahoma" w:cs="Tahoma"/>
                <w:sz w:val="20"/>
                <w:szCs w:val="20"/>
              </w:rPr>
            </w:pPr>
          </w:p>
          <w:p w:rsidR="0051591A" w:rsidRDefault="0051591A" w:rsidP="00DE4B6B">
            <w:pPr>
              <w:widowControl/>
              <w:autoSpaceDE/>
              <w:autoSpaceDN/>
              <w:rPr>
                <w:rFonts w:ascii="Tahoma" w:hAnsi="Tahoma" w:cs="Tahoma"/>
                <w:sz w:val="20"/>
                <w:szCs w:val="20"/>
              </w:rPr>
            </w:pPr>
          </w:p>
          <w:p w:rsidR="00DE4B6B" w:rsidRDefault="00DE4B6B" w:rsidP="00DE4B6B">
            <w:pPr>
              <w:widowControl/>
              <w:autoSpaceDE/>
              <w:autoSpaceDN/>
              <w:rPr>
                <w:rFonts w:ascii="Tahoma" w:hAnsi="Tahoma" w:cs="Tahoma"/>
                <w:sz w:val="20"/>
                <w:szCs w:val="20"/>
              </w:rPr>
            </w:pPr>
          </w:p>
          <w:p w:rsidR="00DE4B6B" w:rsidRPr="00505765" w:rsidRDefault="00DE4B6B" w:rsidP="00DE4B6B">
            <w:pPr>
              <w:widowControl/>
              <w:autoSpaceDE/>
              <w:autoSpaceDN/>
              <w:rPr>
                <w:rFonts w:ascii="Tahoma" w:hAnsi="Tahoma" w:cs="Tahoma"/>
                <w:sz w:val="20"/>
                <w:szCs w:val="20"/>
              </w:rPr>
            </w:pPr>
          </w:p>
          <w:p w:rsidR="0051591A" w:rsidRPr="00505765" w:rsidRDefault="0051591A" w:rsidP="00DE4B6B">
            <w:pPr>
              <w:widowControl/>
              <w:autoSpaceDE/>
              <w:autoSpaceDN/>
              <w:rPr>
                <w:rFonts w:ascii="Tahoma" w:hAnsi="Tahoma" w:cs="Tahoma"/>
                <w:sz w:val="20"/>
                <w:szCs w:val="20"/>
              </w:rPr>
            </w:pPr>
          </w:p>
          <w:p w:rsidR="00DE4B6B" w:rsidRDefault="00DE4B6B" w:rsidP="00DE4B6B">
            <w:pPr>
              <w:widowControl/>
              <w:autoSpaceDE/>
              <w:autoSpaceDN/>
              <w:rPr>
                <w:rFonts w:ascii="Tahoma" w:hAnsi="Tahoma" w:cs="Tahoma"/>
                <w:sz w:val="20"/>
                <w:szCs w:val="20"/>
              </w:rPr>
            </w:pPr>
          </w:p>
          <w:p w:rsidR="00DE4B6B" w:rsidRDefault="00DE4B6B" w:rsidP="00DE4B6B">
            <w:pPr>
              <w:widowControl/>
              <w:autoSpaceDE/>
              <w:autoSpaceDN/>
              <w:rPr>
                <w:rFonts w:ascii="Tahoma" w:hAnsi="Tahoma" w:cs="Tahoma"/>
                <w:sz w:val="20"/>
                <w:szCs w:val="20"/>
              </w:rPr>
            </w:pPr>
          </w:p>
          <w:p w:rsidR="00DE4B6B" w:rsidRDefault="00DE4B6B" w:rsidP="00DE4B6B">
            <w:pPr>
              <w:widowControl/>
              <w:autoSpaceDE/>
              <w:autoSpaceDN/>
              <w:rPr>
                <w:rFonts w:ascii="Tahoma" w:hAnsi="Tahoma" w:cs="Tahoma"/>
                <w:sz w:val="20"/>
                <w:szCs w:val="20"/>
              </w:rPr>
            </w:pPr>
          </w:p>
          <w:p w:rsidR="00DE4B6B" w:rsidRDefault="00DE4B6B" w:rsidP="00DE4B6B">
            <w:pPr>
              <w:widowControl/>
              <w:autoSpaceDE/>
              <w:autoSpaceDN/>
              <w:rPr>
                <w:rFonts w:ascii="Tahoma" w:hAnsi="Tahoma" w:cs="Tahoma"/>
                <w:sz w:val="20"/>
                <w:szCs w:val="20"/>
              </w:rPr>
            </w:pPr>
          </w:p>
          <w:p w:rsidR="00DE4B6B" w:rsidRDefault="00DE4B6B" w:rsidP="00DE4B6B">
            <w:pPr>
              <w:widowControl/>
              <w:autoSpaceDE/>
              <w:autoSpaceDN/>
              <w:rPr>
                <w:rFonts w:ascii="Tahoma" w:hAnsi="Tahoma" w:cs="Tahoma"/>
                <w:sz w:val="20"/>
                <w:szCs w:val="20"/>
              </w:rPr>
            </w:pPr>
          </w:p>
          <w:p w:rsidR="00DE4B6B" w:rsidRDefault="00DE4B6B" w:rsidP="00DE4B6B">
            <w:pPr>
              <w:widowControl/>
              <w:autoSpaceDE/>
              <w:autoSpaceDN/>
              <w:rPr>
                <w:rFonts w:ascii="Tahoma" w:hAnsi="Tahoma" w:cs="Tahoma"/>
                <w:sz w:val="20"/>
                <w:szCs w:val="20"/>
              </w:rPr>
            </w:pPr>
          </w:p>
          <w:p w:rsidR="0051591A" w:rsidRPr="00505765" w:rsidRDefault="0051591A" w:rsidP="00DE4B6B">
            <w:pPr>
              <w:widowControl/>
              <w:autoSpaceDE/>
              <w:autoSpaceDN/>
              <w:rPr>
                <w:rFonts w:ascii="Tahoma" w:hAnsi="Tahoma" w:cs="Tahoma"/>
                <w:sz w:val="20"/>
                <w:szCs w:val="20"/>
              </w:rPr>
            </w:pPr>
            <w:r w:rsidRPr="00505765">
              <w:rPr>
                <w:rFonts w:ascii="Tahoma" w:hAnsi="Tahoma" w:cs="Tahoma"/>
                <w:sz w:val="20"/>
                <w:szCs w:val="20"/>
              </w:rPr>
              <w:t>No Action</w:t>
            </w:r>
            <w:r w:rsidR="00DE4B6B">
              <w:rPr>
                <w:rFonts w:ascii="Tahoma" w:hAnsi="Tahoma" w:cs="Tahoma"/>
                <w:sz w:val="20"/>
                <w:szCs w:val="20"/>
              </w:rPr>
              <w:t xml:space="preserve"> as at 3</w:t>
            </w:r>
            <w:r w:rsidR="00FE0A7A">
              <w:rPr>
                <w:rFonts w:ascii="Tahoma" w:hAnsi="Tahoma" w:cs="Tahoma"/>
                <w:sz w:val="20"/>
                <w:szCs w:val="20"/>
              </w:rPr>
              <w:t xml:space="preserve">1 December, </w:t>
            </w:r>
            <w:r w:rsidR="00DE4B6B">
              <w:rPr>
                <w:rFonts w:ascii="Tahoma" w:hAnsi="Tahoma" w:cs="Tahoma"/>
                <w:sz w:val="20"/>
                <w:szCs w:val="20"/>
              </w:rPr>
              <w:t>2019.</w:t>
            </w:r>
          </w:p>
          <w:p w:rsidR="0051591A" w:rsidRPr="00505765" w:rsidRDefault="0051591A" w:rsidP="00DE4B6B">
            <w:pPr>
              <w:widowControl/>
              <w:autoSpaceDE/>
              <w:autoSpaceDN/>
              <w:rPr>
                <w:rFonts w:ascii="Tahoma" w:hAnsi="Tahoma" w:cs="Tahoma"/>
                <w:sz w:val="20"/>
                <w:szCs w:val="20"/>
              </w:rPr>
            </w:pPr>
          </w:p>
          <w:p w:rsidR="00DE4B6B" w:rsidRDefault="00DE4B6B" w:rsidP="00DE4B6B">
            <w:pPr>
              <w:widowControl/>
              <w:autoSpaceDE/>
              <w:autoSpaceDN/>
              <w:rPr>
                <w:rFonts w:ascii="Tahoma" w:hAnsi="Tahoma" w:cs="Tahoma"/>
                <w:sz w:val="20"/>
                <w:szCs w:val="20"/>
              </w:rPr>
            </w:pPr>
          </w:p>
          <w:p w:rsidR="0051591A" w:rsidRPr="00505765" w:rsidRDefault="0051591A" w:rsidP="00DE4B6B">
            <w:pPr>
              <w:widowControl/>
              <w:autoSpaceDE/>
              <w:autoSpaceDN/>
              <w:rPr>
                <w:rFonts w:ascii="Tahoma" w:hAnsi="Tahoma" w:cs="Tahoma"/>
                <w:sz w:val="20"/>
                <w:szCs w:val="20"/>
              </w:rPr>
            </w:pPr>
            <w:r w:rsidRPr="00505765">
              <w:rPr>
                <w:rFonts w:ascii="Tahoma" w:hAnsi="Tahoma" w:cs="Tahoma"/>
                <w:sz w:val="20"/>
                <w:szCs w:val="20"/>
              </w:rPr>
              <w:t>Commenced</w:t>
            </w:r>
          </w:p>
        </w:tc>
        <w:tc>
          <w:tcPr>
            <w:tcW w:w="1799" w:type="dxa"/>
          </w:tcPr>
          <w:p w:rsidR="00936674" w:rsidRDefault="00936674" w:rsidP="00F02146">
            <w:pPr>
              <w:widowControl/>
              <w:autoSpaceDE/>
              <w:autoSpaceDN/>
              <w:spacing w:after="200" w:line="276" w:lineRule="auto"/>
              <w:rPr>
                <w:rFonts w:ascii="Tahoma" w:hAnsi="Tahoma" w:cs="Tahoma"/>
                <w:sz w:val="20"/>
                <w:szCs w:val="20"/>
              </w:rPr>
            </w:pPr>
          </w:p>
          <w:p w:rsidR="00DE4B6B" w:rsidRDefault="00DE4B6B" w:rsidP="00F02146">
            <w:pPr>
              <w:widowControl/>
              <w:autoSpaceDE/>
              <w:autoSpaceDN/>
              <w:spacing w:after="200" w:line="276" w:lineRule="auto"/>
              <w:rPr>
                <w:rFonts w:ascii="Tahoma" w:hAnsi="Tahoma" w:cs="Tahoma"/>
                <w:sz w:val="20"/>
                <w:szCs w:val="20"/>
              </w:rPr>
            </w:pPr>
          </w:p>
          <w:p w:rsidR="00DE4B6B" w:rsidRDefault="00DE4B6B" w:rsidP="00F02146">
            <w:pPr>
              <w:widowControl/>
              <w:autoSpaceDE/>
              <w:autoSpaceDN/>
              <w:spacing w:after="200" w:line="276" w:lineRule="auto"/>
              <w:rPr>
                <w:rFonts w:ascii="Tahoma" w:hAnsi="Tahoma" w:cs="Tahoma"/>
                <w:sz w:val="20"/>
                <w:szCs w:val="20"/>
              </w:rPr>
            </w:pPr>
          </w:p>
          <w:p w:rsidR="00DE4B6B" w:rsidRDefault="00DE4B6B" w:rsidP="00F02146">
            <w:pPr>
              <w:widowControl/>
              <w:autoSpaceDE/>
              <w:autoSpaceDN/>
              <w:spacing w:after="200" w:line="276" w:lineRule="auto"/>
              <w:rPr>
                <w:rFonts w:ascii="Tahoma" w:hAnsi="Tahoma" w:cs="Tahoma"/>
                <w:sz w:val="20"/>
                <w:szCs w:val="20"/>
              </w:rPr>
            </w:pPr>
            <w:r>
              <w:rPr>
                <w:rFonts w:ascii="Tahoma" w:hAnsi="Tahoma" w:cs="Tahoma"/>
                <w:sz w:val="20"/>
                <w:szCs w:val="20"/>
              </w:rPr>
              <w:t>Community awareness raised by sharing course details on facebook and Council’s website.</w:t>
            </w:r>
          </w:p>
          <w:p w:rsidR="00DE4B6B" w:rsidRPr="00505765" w:rsidRDefault="00DE4B6B" w:rsidP="00F02146">
            <w:pPr>
              <w:widowControl/>
              <w:autoSpaceDE/>
              <w:autoSpaceDN/>
              <w:spacing w:after="200" w:line="276" w:lineRule="auto"/>
              <w:rPr>
                <w:rFonts w:ascii="Tahoma" w:hAnsi="Tahoma" w:cs="Tahoma"/>
                <w:sz w:val="20"/>
                <w:szCs w:val="20"/>
              </w:rPr>
            </w:pPr>
          </w:p>
        </w:tc>
      </w:tr>
      <w:tr w:rsidR="00E357EA" w:rsidRPr="00505765" w:rsidTr="00936674">
        <w:trPr>
          <w:trHeight w:val="2148"/>
        </w:trPr>
        <w:tc>
          <w:tcPr>
            <w:tcW w:w="1017" w:type="dxa"/>
          </w:tcPr>
          <w:p w:rsidR="00936674" w:rsidRPr="00505765" w:rsidRDefault="00936674" w:rsidP="00673708">
            <w:pPr>
              <w:widowControl/>
              <w:autoSpaceDE/>
              <w:autoSpaceDN/>
              <w:spacing w:line="276" w:lineRule="auto"/>
              <w:rPr>
                <w:rFonts w:ascii="Tahoma" w:hAnsi="Tahoma" w:cs="Tahoma"/>
                <w:b/>
                <w:sz w:val="20"/>
                <w:szCs w:val="20"/>
              </w:rPr>
            </w:pPr>
            <w:r w:rsidRPr="00505765">
              <w:rPr>
                <w:rFonts w:ascii="Tahoma" w:hAnsi="Tahoma" w:cs="Tahoma"/>
                <w:b/>
                <w:sz w:val="20"/>
                <w:szCs w:val="20"/>
              </w:rPr>
              <w:t>Strategy</w:t>
            </w:r>
          </w:p>
          <w:p w:rsidR="00936674" w:rsidRPr="00505765" w:rsidRDefault="00936674" w:rsidP="00673708">
            <w:pPr>
              <w:widowControl/>
              <w:autoSpaceDE/>
              <w:autoSpaceDN/>
              <w:spacing w:line="276" w:lineRule="auto"/>
              <w:rPr>
                <w:rFonts w:ascii="Tahoma" w:hAnsi="Tahoma" w:cs="Tahoma"/>
                <w:b/>
                <w:sz w:val="20"/>
                <w:szCs w:val="20"/>
              </w:rPr>
            </w:pPr>
            <w:r w:rsidRPr="00505765">
              <w:rPr>
                <w:rFonts w:ascii="Tahoma" w:hAnsi="Tahoma" w:cs="Tahoma"/>
                <w:b/>
                <w:sz w:val="20"/>
                <w:szCs w:val="20"/>
              </w:rPr>
              <w:t>4.4.2</w:t>
            </w:r>
          </w:p>
        </w:tc>
        <w:tc>
          <w:tcPr>
            <w:tcW w:w="2817" w:type="dxa"/>
          </w:tcPr>
          <w:p w:rsidR="00936674" w:rsidRPr="00505765" w:rsidRDefault="00936674" w:rsidP="001F18B2">
            <w:pPr>
              <w:tabs>
                <w:tab w:val="left" w:pos="784"/>
              </w:tabs>
              <w:ind w:right="248"/>
              <w:jc w:val="both"/>
              <w:rPr>
                <w:rFonts w:ascii="Tahoma" w:eastAsia="Century Gothic" w:hAnsi="Tahoma" w:cs="Tahoma"/>
                <w:sz w:val="20"/>
                <w:szCs w:val="20"/>
              </w:rPr>
            </w:pPr>
            <w:r w:rsidRPr="00505765">
              <w:rPr>
                <w:rFonts w:ascii="Tahoma" w:eastAsia="Century Gothic" w:hAnsi="Tahoma" w:cs="Tahoma"/>
                <w:sz w:val="20"/>
                <w:szCs w:val="20"/>
              </w:rPr>
              <w:t>Identify opportunities to enhance community and business’s access to internet, broadband and mobile services through the Local Government Area</w:t>
            </w:r>
          </w:p>
          <w:p w:rsidR="00936674" w:rsidRPr="00505765" w:rsidRDefault="00936674" w:rsidP="00722792">
            <w:pPr>
              <w:tabs>
                <w:tab w:val="left" w:pos="784"/>
              </w:tabs>
              <w:ind w:right="248"/>
              <w:jc w:val="both"/>
              <w:rPr>
                <w:rFonts w:ascii="Tahoma" w:eastAsia="Century Gothic" w:hAnsi="Tahoma" w:cs="Tahoma"/>
                <w:sz w:val="20"/>
                <w:szCs w:val="20"/>
              </w:rPr>
            </w:pPr>
          </w:p>
        </w:tc>
        <w:tc>
          <w:tcPr>
            <w:tcW w:w="4173" w:type="dxa"/>
          </w:tcPr>
          <w:p w:rsidR="00936674" w:rsidRPr="00505765" w:rsidRDefault="00936674" w:rsidP="00B60C02">
            <w:pPr>
              <w:widowControl/>
              <w:autoSpaceDE/>
              <w:autoSpaceDN/>
              <w:ind w:right="170"/>
              <w:jc w:val="both"/>
              <w:rPr>
                <w:rFonts w:ascii="Tahoma" w:eastAsia="Century Gothic" w:hAnsi="Tahoma" w:cs="Tahoma"/>
                <w:b/>
                <w:sz w:val="20"/>
                <w:szCs w:val="20"/>
              </w:rPr>
            </w:pPr>
            <w:r w:rsidRPr="00505765">
              <w:rPr>
                <w:rFonts w:ascii="Tahoma" w:eastAsia="Century Gothic" w:hAnsi="Tahoma" w:cs="Tahoma"/>
                <w:b/>
                <w:sz w:val="20"/>
                <w:szCs w:val="20"/>
              </w:rPr>
              <w:t>Action 4.4.2.1 Work with service providers to identify opportunities to improve community connectivity</w:t>
            </w:r>
          </w:p>
          <w:p w:rsidR="00936674" w:rsidRPr="00505765" w:rsidRDefault="00936674" w:rsidP="00B60C02">
            <w:pPr>
              <w:pStyle w:val="ListParagraph"/>
              <w:widowControl/>
              <w:numPr>
                <w:ilvl w:val="0"/>
                <w:numId w:val="71"/>
              </w:numPr>
              <w:autoSpaceDE/>
              <w:autoSpaceDN/>
              <w:ind w:right="170"/>
              <w:jc w:val="both"/>
              <w:rPr>
                <w:rFonts w:ascii="Tahoma" w:hAnsi="Tahoma" w:cs="Tahoma"/>
                <w:sz w:val="20"/>
                <w:szCs w:val="20"/>
              </w:rPr>
            </w:pPr>
            <w:r w:rsidRPr="00505765">
              <w:rPr>
                <w:rFonts w:ascii="Tahoma" w:hAnsi="Tahoma" w:cs="Tahoma"/>
                <w:sz w:val="20"/>
                <w:szCs w:val="20"/>
              </w:rPr>
              <w:t>Proactively identify and develop business cases for grant funding for infrastructure and community infrastructure projects improving connectivity across Murrumbidgee – 30 June 2022 with annual review and reporting</w:t>
            </w:r>
          </w:p>
        </w:tc>
        <w:tc>
          <w:tcPr>
            <w:tcW w:w="2343" w:type="dxa"/>
          </w:tcPr>
          <w:p w:rsidR="00936674" w:rsidRPr="00505765" w:rsidRDefault="00936674" w:rsidP="00CF7B7F">
            <w:pPr>
              <w:widowControl/>
              <w:autoSpaceDE/>
              <w:autoSpaceDN/>
              <w:spacing w:after="200" w:line="276" w:lineRule="auto"/>
              <w:rPr>
                <w:rFonts w:ascii="Tahoma" w:hAnsi="Tahoma" w:cs="Tahoma"/>
                <w:sz w:val="20"/>
                <w:szCs w:val="20"/>
              </w:rPr>
            </w:pPr>
            <w:r w:rsidRPr="00505765">
              <w:rPr>
                <w:rFonts w:ascii="Tahoma" w:hAnsi="Tahoma" w:cs="Tahoma"/>
                <w:sz w:val="20"/>
                <w:szCs w:val="20"/>
              </w:rPr>
              <w:t xml:space="preserve">GM </w:t>
            </w:r>
          </w:p>
        </w:tc>
        <w:tc>
          <w:tcPr>
            <w:tcW w:w="1799" w:type="dxa"/>
          </w:tcPr>
          <w:p w:rsidR="00936674" w:rsidRPr="00505765" w:rsidRDefault="00DE4B6B" w:rsidP="00F02146">
            <w:pPr>
              <w:widowControl/>
              <w:autoSpaceDE/>
              <w:autoSpaceDN/>
              <w:spacing w:after="200" w:line="276" w:lineRule="auto"/>
              <w:rPr>
                <w:rFonts w:ascii="Tahoma" w:hAnsi="Tahoma" w:cs="Tahoma"/>
                <w:sz w:val="20"/>
                <w:szCs w:val="20"/>
              </w:rPr>
            </w:pPr>
            <w:r>
              <w:rPr>
                <w:rFonts w:ascii="Tahoma" w:hAnsi="Tahoma" w:cs="Tahoma"/>
                <w:sz w:val="20"/>
                <w:szCs w:val="20"/>
              </w:rPr>
              <w:t>Ongoing</w:t>
            </w:r>
          </w:p>
        </w:tc>
        <w:tc>
          <w:tcPr>
            <w:tcW w:w="1799" w:type="dxa"/>
          </w:tcPr>
          <w:p w:rsidR="00936674" w:rsidRPr="00505765" w:rsidRDefault="00E357EA" w:rsidP="00407C5C">
            <w:pPr>
              <w:widowControl/>
              <w:autoSpaceDE/>
              <w:autoSpaceDN/>
              <w:spacing w:after="200" w:line="276" w:lineRule="auto"/>
              <w:ind w:right="170"/>
              <w:jc w:val="both"/>
              <w:rPr>
                <w:rFonts w:ascii="Tahoma" w:hAnsi="Tahoma" w:cs="Tahoma"/>
                <w:sz w:val="20"/>
                <w:szCs w:val="20"/>
              </w:rPr>
            </w:pPr>
            <w:r w:rsidRPr="006B5C52">
              <w:rPr>
                <w:rFonts w:ascii="Tahoma" w:hAnsi="Tahoma" w:cs="Tahoma"/>
                <w:sz w:val="20"/>
                <w:szCs w:val="20"/>
              </w:rPr>
              <w:t xml:space="preserve">Continued </w:t>
            </w:r>
            <w:r w:rsidR="006B5C52" w:rsidRPr="006B5C52">
              <w:rPr>
                <w:rFonts w:ascii="Tahoma" w:hAnsi="Tahoma" w:cs="Tahoma"/>
                <w:sz w:val="20"/>
                <w:szCs w:val="20"/>
              </w:rPr>
              <w:t xml:space="preserve">representation to Telecommunications Authorities </w:t>
            </w:r>
            <w:r w:rsidRPr="006B5C52">
              <w:rPr>
                <w:rFonts w:ascii="Tahoma" w:hAnsi="Tahoma" w:cs="Tahoma"/>
                <w:sz w:val="20"/>
                <w:szCs w:val="20"/>
              </w:rPr>
              <w:t>to enhance Black Spots</w:t>
            </w:r>
          </w:p>
        </w:tc>
      </w:tr>
    </w:tbl>
    <w:p w:rsidR="00287192" w:rsidRPr="00505765" w:rsidRDefault="00287192" w:rsidP="00722792">
      <w:pPr>
        <w:widowControl/>
        <w:autoSpaceDE/>
        <w:autoSpaceDN/>
        <w:spacing w:after="200" w:line="276" w:lineRule="auto"/>
        <w:rPr>
          <w:rFonts w:ascii="Tahoma" w:hAnsi="Tahoma" w:cs="Tahoma"/>
          <w:sz w:val="20"/>
          <w:szCs w:val="20"/>
        </w:rPr>
      </w:pPr>
    </w:p>
    <w:p w:rsidR="00B76167" w:rsidRPr="00505765" w:rsidRDefault="00B76167" w:rsidP="00722792">
      <w:pPr>
        <w:widowControl/>
        <w:autoSpaceDE/>
        <w:autoSpaceDN/>
        <w:spacing w:after="200" w:line="276" w:lineRule="auto"/>
        <w:rPr>
          <w:rFonts w:ascii="Tahoma" w:hAnsi="Tahoma" w:cs="Tahoma"/>
          <w:sz w:val="20"/>
          <w:szCs w:val="20"/>
        </w:rPr>
      </w:pPr>
    </w:p>
    <w:p w:rsidR="00F20F2A" w:rsidRDefault="00F20F2A" w:rsidP="00722792">
      <w:pPr>
        <w:widowControl/>
        <w:autoSpaceDE/>
        <w:autoSpaceDN/>
        <w:spacing w:after="200" w:line="276" w:lineRule="auto"/>
        <w:rPr>
          <w:rFonts w:ascii="Tahoma" w:hAnsi="Tahoma" w:cs="Tahoma"/>
          <w:sz w:val="20"/>
          <w:szCs w:val="20"/>
        </w:rPr>
      </w:pPr>
    </w:p>
    <w:p w:rsidR="00C87C33" w:rsidRPr="00505765" w:rsidRDefault="00C87C33" w:rsidP="00722792">
      <w:pPr>
        <w:widowControl/>
        <w:autoSpaceDE/>
        <w:autoSpaceDN/>
        <w:spacing w:after="200" w:line="276" w:lineRule="auto"/>
        <w:rPr>
          <w:rFonts w:ascii="Tahoma" w:hAnsi="Tahoma" w:cs="Tahoma"/>
          <w:sz w:val="20"/>
          <w:szCs w:val="20"/>
        </w:rPr>
      </w:pPr>
    </w:p>
    <w:p w:rsidR="00722792" w:rsidRPr="00505765" w:rsidRDefault="00CB5CE5" w:rsidP="00722792">
      <w:pPr>
        <w:tabs>
          <w:tab w:val="left" w:pos="784"/>
        </w:tabs>
        <w:ind w:right="248"/>
        <w:jc w:val="both"/>
        <w:rPr>
          <w:rFonts w:ascii="Tahoma" w:eastAsia="Century Gothic" w:hAnsi="Tahoma" w:cs="Tahoma"/>
          <w:b/>
          <w:color w:val="FBD22C"/>
          <w:sz w:val="20"/>
          <w:szCs w:val="20"/>
          <w:u w:val="single"/>
        </w:rPr>
      </w:pPr>
      <w:r>
        <w:rPr>
          <w:rFonts w:ascii="Tahoma" w:eastAsia="Century Gothic" w:hAnsi="Tahoma" w:cs="Tahoma"/>
          <w:b/>
          <w:color w:val="FFC000"/>
          <w:sz w:val="20"/>
          <w:szCs w:val="20"/>
          <w:u w:val="single"/>
        </w:rPr>
        <w:t>4.</w:t>
      </w:r>
      <w:r w:rsidR="00722792" w:rsidRPr="00505765">
        <w:rPr>
          <w:rFonts w:ascii="Tahoma" w:eastAsia="Century Gothic" w:hAnsi="Tahoma" w:cs="Tahoma"/>
          <w:b/>
          <w:color w:val="FFC000"/>
          <w:sz w:val="20"/>
          <w:szCs w:val="20"/>
          <w:u w:val="single"/>
        </w:rPr>
        <w:t>5: Fostering a Resilient, Vibrant Agricultural Sector</w:t>
      </w:r>
      <w:r w:rsidR="00722792" w:rsidRPr="00505765">
        <w:rPr>
          <w:rFonts w:ascii="Tahoma" w:eastAsia="Century Gothic" w:hAnsi="Tahoma" w:cs="Tahoma"/>
          <w:b/>
          <w:color w:val="FBD22C"/>
          <w:sz w:val="20"/>
          <w:szCs w:val="20"/>
          <w:u w:val="single"/>
        </w:rPr>
        <w:t>:</w:t>
      </w:r>
    </w:p>
    <w:p w:rsidR="00722792" w:rsidRPr="00505765" w:rsidRDefault="00722792" w:rsidP="00722792">
      <w:pPr>
        <w:tabs>
          <w:tab w:val="left" w:pos="784"/>
        </w:tabs>
        <w:ind w:left="720" w:right="248"/>
        <w:jc w:val="both"/>
        <w:rPr>
          <w:rFonts w:ascii="Tahoma" w:eastAsia="Century Gothic" w:hAnsi="Tahoma" w:cs="Tahoma"/>
          <w:sz w:val="20"/>
          <w:szCs w:val="20"/>
        </w:rPr>
      </w:pPr>
    </w:p>
    <w:tbl>
      <w:tblPr>
        <w:tblStyle w:val="TableGrid"/>
        <w:tblW w:w="13948" w:type="dxa"/>
        <w:tblLook w:val="04A0" w:firstRow="1" w:lastRow="0" w:firstColumn="1" w:lastColumn="0" w:noHBand="0" w:noVBand="1"/>
      </w:tblPr>
      <w:tblGrid>
        <w:gridCol w:w="1076"/>
        <w:gridCol w:w="3116"/>
        <w:gridCol w:w="4206"/>
        <w:gridCol w:w="2163"/>
        <w:gridCol w:w="1695"/>
        <w:gridCol w:w="1692"/>
      </w:tblGrid>
      <w:tr w:rsidR="00936674" w:rsidRPr="00505765" w:rsidTr="00936674">
        <w:trPr>
          <w:trHeight w:val="335"/>
          <w:tblHeader/>
        </w:trPr>
        <w:tc>
          <w:tcPr>
            <w:tcW w:w="4149" w:type="dxa"/>
            <w:gridSpan w:val="2"/>
          </w:tcPr>
          <w:p w:rsidR="00936674" w:rsidRPr="00505765" w:rsidRDefault="00936674" w:rsidP="00936674">
            <w:pPr>
              <w:tabs>
                <w:tab w:val="left" w:pos="691"/>
              </w:tabs>
              <w:ind w:right="440"/>
              <w:jc w:val="center"/>
              <w:rPr>
                <w:rFonts w:ascii="Tahoma" w:hAnsi="Tahoma" w:cs="Tahoma"/>
                <w:b/>
                <w:sz w:val="20"/>
                <w:szCs w:val="20"/>
              </w:rPr>
            </w:pPr>
            <w:r w:rsidRPr="00505765">
              <w:rPr>
                <w:rFonts w:ascii="Tahoma" w:hAnsi="Tahoma" w:cs="Tahoma"/>
                <w:b/>
                <w:sz w:val="20"/>
                <w:szCs w:val="20"/>
              </w:rPr>
              <w:t>Strategic Activity</w:t>
            </w:r>
          </w:p>
        </w:tc>
        <w:tc>
          <w:tcPr>
            <w:tcW w:w="4232" w:type="dxa"/>
          </w:tcPr>
          <w:p w:rsidR="00936674" w:rsidRPr="00505765" w:rsidRDefault="00936674" w:rsidP="00936674">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Action</w:t>
            </w:r>
          </w:p>
        </w:tc>
        <w:tc>
          <w:tcPr>
            <w:tcW w:w="2171" w:type="dxa"/>
          </w:tcPr>
          <w:p w:rsidR="00936674" w:rsidRPr="00505765" w:rsidRDefault="00936674" w:rsidP="00936674">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 xml:space="preserve">Accountable Officer </w:t>
            </w:r>
          </w:p>
        </w:tc>
        <w:tc>
          <w:tcPr>
            <w:tcW w:w="1698" w:type="dxa"/>
          </w:tcPr>
          <w:p w:rsidR="00936674" w:rsidRPr="00505765" w:rsidRDefault="00936674" w:rsidP="00936674">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Status</w:t>
            </w:r>
          </w:p>
        </w:tc>
        <w:tc>
          <w:tcPr>
            <w:tcW w:w="1698" w:type="dxa"/>
          </w:tcPr>
          <w:p w:rsidR="00936674" w:rsidRPr="00505765" w:rsidRDefault="00936674" w:rsidP="00936674">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Comment</w:t>
            </w:r>
          </w:p>
        </w:tc>
      </w:tr>
      <w:tr w:rsidR="00936674" w:rsidRPr="00505765" w:rsidTr="00936674">
        <w:trPr>
          <w:trHeight w:val="1426"/>
        </w:trPr>
        <w:tc>
          <w:tcPr>
            <w:tcW w:w="1018" w:type="dxa"/>
          </w:tcPr>
          <w:p w:rsidR="00936674" w:rsidRPr="00505765" w:rsidRDefault="00936674" w:rsidP="00936674">
            <w:pPr>
              <w:widowControl/>
              <w:autoSpaceDE/>
              <w:autoSpaceDN/>
              <w:spacing w:line="276" w:lineRule="auto"/>
              <w:rPr>
                <w:rFonts w:ascii="Tahoma" w:hAnsi="Tahoma" w:cs="Tahoma"/>
                <w:b/>
                <w:sz w:val="20"/>
                <w:szCs w:val="20"/>
              </w:rPr>
            </w:pPr>
            <w:r w:rsidRPr="00505765">
              <w:rPr>
                <w:rFonts w:ascii="Tahoma" w:hAnsi="Tahoma" w:cs="Tahoma"/>
                <w:b/>
                <w:sz w:val="20"/>
                <w:szCs w:val="20"/>
              </w:rPr>
              <w:t>Strategy</w:t>
            </w:r>
          </w:p>
          <w:p w:rsidR="00936674" w:rsidRPr="00505765" w:rsidRDefault="00936674" w:rsidP="00936674">
            <w:pPr>
              <w:widowControl/>
              <w:autoSpaceDE/>
              <w:autoSpaceDN/>
              <w:spacing w:line="276" w:lineRule="auto"/>
              <w:rPr>
                <w:rFonts w:ascii="Tahoma" w:hAnsi="Tahoma" w:cs="Tahoma"/>
                <w:b/>
                <w:sz w:val="20"/>
                <w:szCs w:val="20"/>
              </w:rPr>
            </w:pPr>
            <w:r w:rsidRPr="00505765">
              <w:rPr>
                <w:rFonts w:ascii="Tahoma" w:hAnsi="Tahoma" w:cs="Tahoma"/>
                <w:b/>
                <w:sz w:val="20"/>
                <w:szCs w:val="20"/>
              </w:rPr>
              <w:t>4.5.1</w:t>
            </w:r>
          </w:p>
        </w:tc>
        <w:tc>
          <w:tcPr>
            <w:tcW w:w="3131" w:type="dxa"/>
          </w:tcPr>
          <w:p w:rsidR="00936674" w:rsidRPr="00505765" w:rsidRDefault="00936674" w:rsidP="00936674">
            <w:pPr>
              <w:tabs>
                <w:tab w:val="left" w:pos="784"/>
              </w:tabs>
              <w:ind w:right="248"/>
              <w:jc w:val="both"/>
              <w:rPr>
                <w:rFonts w:ascii="Tahoma" w:eastAsia="Century Gothic" w:hAnsi="Tahoma" w:cs="Tahoma"/>
                <w:sz w:val="20"/>
                <w:szCs w:val="20"/>
              </w:rPr>
            </w:pPr>
            <w:r w:rsidRPr="00505765">
              <w:rPr>
                <w:rFonts w:ascii="Tahoma" w:eastAsia="Century Gothic" w:hAnsi="Tahoma" w:cs="Tahoma"/>
                <w:sz w:val="20"/>
                <w:szCs w:val="20"/>
              </w:rPr>
              <w:t>Actively support development which is congruent with our lifestyle</w:t>
            </w:r>
          </w:p>
          <w:p w:rsidR="00936674" w:rsidRPr="00505765" w:rsidRDefault="00936674" w:rsidP="00936674">
            <w:pPr>
              <w:tabs>
                <w:tab w:val="left" w:pos="784"/>
              </w:tabs>
              <w:ind w:right="248"/>
              <w:jc w:val="both"/>
              <w:rPr>
                <w:rFonts w:ascii="Tahoma" w:eastAsia="Century Gothic" w:hAnsi="Tahoma" w:cs="Tahoma"/>
                <w:sz w:val="20"/>
                <w:szCs w:val="20"/>
              </w:rPr>
            </w:pPr>
          </w:p>
          <w:p w:rsidR="00936674" w:rsidRPr="00505765" w:rsidRDefault="00936674" w:rsidP="00936674">
            <w:pPr>
              <w:tabs>
                <w:tab w:val="left" w:pos="784"/>
              </w:tabs>
              <w:ind w:right="248"/>
              <w:jc w:val="both"/>
              <w:rPr>
                <w:rFonts w:ascii="Tahoma" w:eastAsia="Century Gothic" w:hAnsi="Tahoma" w:cs="Tahoma"/>
                <w:sz w:val="20"/>
                <w:szCs w:val="20"/>
              </w:rPr>
            </w:pPr>
          </w:p>
          <w:p w:rsidR="00936674" w:rsidRPr="00505765" w:rsidRDefault="00936674" w:rsidP="00936674">
            <w:pPr>
              <w:tabs>
                <w:tab w:val="left" w:pos="784"/>
              </w:tabs>
              <w:ind w:right="248"/>
              <w:jc w:val="both"/>
              <w:rPr>
                <w:rFonts w:ascii="Tahoma" w:eastAsia="Century Gothic" w:hAnsi="Tahoma" w:cs="Tahoma"/>
                <w:sz w:val="20"/>
                <w:szCs w:val="20"/>
              </w:rPr>
            </w:pPr>
          </w:p>
          <w:p w:rsidR="00936674" w:rsidRPr="00505765" w:rsidRDefault="00936674" w:rsidP="00936674">
            <w:pPr>
              <w:tabs>
                <w:tab w:val="left" w:pos="784"/>
              </w:tabs>
              <w:ind w:right="248"/>
              <w:jc w:val="both"/>
              <w:rPr>
                <w:rFonts w:ascii="Tahoma" w:hAnsi="Tahoma" w:cs="Tahoma"/>
                <w:sz w:val="20"/>
                <w:szCs w:val="20"/>
              </w:rPr>
            </w:pPr>
          </w:p>
        </w:tc>
        <w:tc>
          <w:tcPr>
            <w:tcW w:w="4232" w:type="dxa"/>
          </w:tcPr>
          <w:p w:rsidR="00936674" w:rsidRPr="00505765" w:rsidRDefault="00936674" w:rsidP="0093017A">
            <w:pPr>
              <w:tabs>
                <w:tab w:val="left" w:pos="784"/>
              </w:tabs>
              <w:ind w:right="170"/>
              <w:jc w:val="both"/>
              <w:rPr>
                <w:rFonts w:ascii="Tahoma" w:eastAsia="Century Gothic" w:hAnsi="Tahoma" w:cs="Tahoma"/>
                <w:b/>
                <w:sz w:val="20"/>
                <w:szCs w:val="20"/>
              </w:rPr>
            </w:pPr>
            <w:r w:rsidRPr="00505765">
              <w:rPr>
                <w:rFonts w:ascii="Tahoma" w:eastAsia="Century Gothic" w:hAnsi="Tahoma" w:cs="Tahoma"/>
                <w:b/>
                <w:sz w:val="20"/>
                <w:szCs w:val="20"/>
              </w:rPr>
              <w:t>Action 4.5.1.1 Encourage private development of retirement villages and aged care facilities</w:t>
            </w:r>
          </w:p>
          <w:p w:rsidR="00936674" w:rsidRPr="00505765" w:rsidRDefault="00936674" w:rsidP="0093017A">
            <w:pPr>
              <w:pStyle w:val="ListParagraph"/>
              <w:widowControl/>
              <w:numPr>
                <w:ilvl w:val="0"/>
                <w:numId w:val="71"/>
              </w:numPr>
              <w:autoSpaceDE/>
              <w:autoSpaceDN/>
              <w:spacing w:after="200" w:line="276" w:lineRule="auto"/>
              <w:ind w:right="170"/>
              <w:jc w:val="both"/>
              <w:rPr>
                <w:rFonts w:ascii="Tahoma" w:hAnsi="Tahoma" w:cs="Tahoma"/>
                <w:sz w:val="20"/>
                <w:szCs w:val="20"/>
              </w:rPr>
            </w:pPr>
            <w:r w:rsidRPr="00505765">
              <w:rPr>
                <w:rFonts w:ascii="Tahoma" w:hAnsi="Tahoma" w:cs="Tahoma"/>
                <w:sz w:val="20"/>
                <w:szCs w:val="20"/>
              </w:rPr>
              <w:t>Investigate other rural locations who have successful attracted investment or providers to their towns - 30 June 2022 with annual review and reporting</w:t>
            </w:r>
          </w:p>
        </w:tc>
        <w:tc>
          <w:tcPr>
            <w:tcW w:w="2171" w:type="dxa"/>
          </w:tcPr>
          <w:p w:rsidR="006159F8" w:rsidRDefault="006159F8" w:rsidP="006159F8">
            <w:pPr>
              <w:widowControl/>
              <w:autoSpaceDE/>
              <w:autoSpaceDN/>
              <w:rPr>
                <w:rFonts w:ascii="Tahoma" w:hAnsi="Tahoma" w:cs="Tahoma"/>
                <w:sz w:val="20"/>
                <w:szCs w:val="20"/>
              </w:rPr>
            </w:pPr>
          </w:p>
          <w:p w:rsidR="006159F8" w:rsidRDefault="006159F8" w:rsidP="006159F8">
            <w:pPr>
              <w:widowControl/>
              <w:autoSpaceDE/>
              <w:autoSpaceDN/>
              <w:rPr>
                <w:rFonts w:ascii="Tahoma" w:hAnsi="Tahoma" w:cs="Tahoma"/>
                <w:sz w:val="20"/>
                <w:szCs w:val="20"/>
              </w:rPr>
            </w:pPr>
          </w:p>
          <w:p w:rsidR="006159F8" w:rsidRDefault="006159F8" w:rsidP="006159F8">
            <w:pPr>
              <w:widowControl/>
              <w:autoSpaceDE/>
              <w:autoSpaceDN/>
              <w:rPr>
                <w:rFonts w:ascii="Tahoma" w:hAnsi="Tahoma" w:cs="Tahoma"/>
                <w:sz w:val="20"/>
                <w:szCs w:val="20"/>
              </w:rPr>
            </w:pPr>
          </w:p>
          <w:p w:rsidR="00936674" w:rsidRPr="00505765" w:rsidRDefault="0093017A" w:rsidP="006159F8">
            <w:pPr>
              <w:widowControl/>
              <w:autoSpaceDE/>
              <w:autoSpaceDN/>
              <w:rPr>
                <w:rFonts w:ascii="Tahoma" w:hAnsi="Tahoma" w:cs="Tahoma"/>
                <w:sz w:val="20"/>
                <w:szCs w:val="20"/>
              </w:rPr>
            </w:pPr>
            <w:r>
              <w:rPr>
                <w:rFonts w:ascii="Tahoma" w:hAnsi="Tahoma" w:cs="Tahoma"/>
                <w:sz w:val="20"/>
                <w:szCs w:val="20"/>
              </w:rPr>
              <w:t>MPE/</w:t>
            </w:r>
            <w:r w:rsidR="00CF7B7F" w:rsidRPr="00505765">
              <w:rPr>
                <w:rFonts w:ascii="Tahoma" w:hAnsi="Tahoma" w:cs="Tahoma"/>
                <w:sz w:val="20"/>
                <w:szCs w:val="20"/>
              </w:rPr>
              <w:t>EDM</w:t>
            </w:r>
          </w:p>
        </w:tc>
        <w:tc>
          <w:tcPr>
            <w:tcW w:w="1698" w:type="dxa"/>
          </w:tcPr>
          <w:p w:rsidR="006159F8" w:rsidRDefault="006159F8" w:rsidP="006159F8">
            <w:pPr>
              <w:widowControl/>
              <w:autoSpaceDE/>
              <w:autoSpaceDN/>
              <w:rPr>
                <w:rFonts w:ascii="Tahoma" w:hAnsi="Tahoma" w:cs="Tahoma"/>
                <w:sz w:val="20"/>
                <w:szCs w:val="20"/>
              </w:rPr>
            </w:pPr>
          </w:p>
          <w:p w:rsidR="006159F8" w:rsidRDefault="006159F8" w:rsidP="006159F8">
            <w:pPr>
              <w:widowControl/>
              <w:autoSpaceDE/>
              <w:autoSpaceDN/>
              <w:rPr>
                <w:rFonts w:ascii="Tahoma" w:hAnsi="Tahoma" w:cs="Tahoma"/>
                <w:sz w:val="20"/>
                <w:szCs w:val="20"/>
              </w:rPr>
            </w:pPr>
          </w:p>
          <w:p w:rsidR="006159F8" w:rsidRDefault="006159F8" w:rsidP="006159F8">
            <w:pPr>
              <w:widowControl/>
              <w:autoSpaceDE/>
              <w:autoSpaceDN/>
              <w:rPr>
                <w:rFonts w:ascii="Tahoma" w:hAnsi="Tahoma" w:cs="Tahoma"/>
                <w:sz w:val="20"/>
                <w:szCs w:val="20"/>
              </w:rPr>
            </w:pPr>
          </w:p>
          <w:p w:rsidR="00936674" w:rsidRPr="00505765" w:rsidRDefault="00C51014" w:rsidP="00C42EB9">
            <w:pPr>
              <w:widowControl/>
              <w:autoSpaceDE/>
              <w:autoSpaceDN/>
              <w:rPr>
                <w:rFonts w:ascii="Tahoma" w:hAnsi="Tahoma" w:cs="Tahoma"/>
                <w:sz w:val="20"/>
                <w:szCs w:val="20"/>
              </w:rPr>
            </w:pPr>
            <w:r w:rsidRPr="00505765">
              <w:rPr>
                <w:rFonts w:ascii="Tahoma" w:hAnsi="Tahoma" w:cs="Tahoma"/>
                <w:sz w:val="20"/>
                <w:szCs w:val="20"/>
              </w:rPr>
              <w:t>No action</w:t>
            </w:r>
            <w:r w:rsidR="006159F8">
              <w:rPr>
                <w:rFonts w:ascii="Tahoma" w:hAnsi="Tahoma" w:cs="Tahoma"/>
                <w:sz w:val="20"/>
                <w:szCs w:val="20"/>
              </w:rPr>
              <w:t xml:space="preserve"> as at 3</w:t>
            </w:r>
            <w:r w:rsidR="00C42EB9">
              <w:rPr>
                <w:rFonts w:ascii="Tahoma" w:hAnsi="Tahoma" w:cs="Tahoma"/>
                <w:sz w:val="20"/>
                <w:szCs w:val="20"/>
              </w:rPr>
              <w:t>0 June, 2020.</w:t>
            </w:r>
          </w:p>
        </w:tc>
        <w:tc>
          <w:tcPr>
            <w:tcW w:w="1698" w:type="dxa"/>
          </w:tcPr>
          <w:p w:rsidR="006159F8" w:rsidRDefault="006159F8" w:rsidP="006159F8">
            <w:pPr>
              <w:widowControl/>
              <w:autoSpaceDE/>
              <w:autoSpaceDN/>
              <w:rPr>
                <w:rFonts w:ascii="Tahoma" w:hAnsi="Tahoma" w:cs="Tahoma"/>
                <w:sz w:val="20"/>
                <w:szCs w:val="20"/>
              </w:rPr>
            </w:pPr>
          </w:p>
          <w:p w:rsidR="006159F8" w:rsidRDefault="006159F8" w:rsidP="006159F8">
            <w:pPr>
              <w:widowControl/>
              <w:autoSpaceDE/>
              <w:autoSpaceDN/>
              <w:rPr>
                <w:rFonts w:ascii="Tahoma" w:hAnsi="Tahoma" w:cs="Tahoma"/>
                <w:sz w:val="20"/>
                <w:szCs w:val="20"/>
              </w:rPr>
            </w:pPr>
          </w:p>
          <w:p w:rsidR="006159F8" w:rsidRDefault="006159F8" w:rsidP="006159F8">
            <w:pPr>
              <w:widowControl/>
              <w:autoSpaceDE/>
              <w:autoSpaceDN/>
              <w:rPr>
                <w:rFonts w:ascii="Tahoma" w:hAnsi="Tahoma" w:cs="Tahoma"/>
                <w:sz w:val="20"/>
                <w:szCs w:val="20"/>
              </w:rPr>
            </w:pPr>
          </w:p>
          <w:p w:rsidR="00936674" w:rsidRPr="00505765" w:rsidRDefault="00C51014" w:rsidP="006159F8">
            <w:pPr>
              <w:widowControl/>
              <w:autoSpaceDE/>
              <w:autoSpaceDN/>
              <w:rPr>
                <w:rFonts w:ascii="Tahoma" w:hAnsi="Tahoma" w:cs="Tahoma"/>
                <w:sz w:val="20"/>
                <w:szCs w:val="20"/>
              </w:rPr>
            </w:pPr>
            <w:r w:rsidRPr="00505765">
              <w:rPr>
                <w:rFonts w:ascii="Tahoma" w:hAnsi="Tahoma" w:cs="Tahoma"/>
                <w:sz w:val="20"/>
                <w:szCs w:val="20"/>
              </w:rPr>
              <w:t>Only one enquiry received.</w:t>
            </w:r>
          </w:p>
        </w:tc>
      </w:tr>
      <w:tr w:rsidR="00936674" w:rsidRPr="00505765" w:rsidTr="00936674">
        <w:trPr>
          <w:trHeight w:val="974"/>
        </w:trPr>
        <w:tc>
          <w:tcPr>
            <w:tcW w:w="1018" w:type="dxa"/>
          </w:tcPr>
          <w:p w:rsidR="00936674" w:rsidRPr="00505765" w:rsidRDefault="00936674" w:rsidP="00936674">
            <w:pPr>
              <w:widowControl/>
              <w:autoSpaceDE/>
              <w:autoSpaceDN/>
              <w:spacing w:line="276" w:lineRule="auto"/>
              <w:rPr>
                <w:rFonts w:ascii="Tahoma" w:hAnsi="Tahoma" w:cs="Tahoma"/>
                <w:b/>
                <w:sz w:val="20"/>
                <w:szCs w:val="20"/>
              </w:rPr>
            </w:pPr>
            <w:r w:rsidRPr="00505765">
              <w:rPr>
                <w:rFonts w:ascii="Tahoma" w:hAnsi="Tahoma" w:cs="Tahoma"/>
                <w:b/>
                <w:sz w:val="20"/>
                <w:szCs w:val="20"/>
              </w:rPr>
              <w:t>Strategy</w:t>
            </w:r>
          </w:p>
          <w:p w:rsidR="00936674" w:rsidRPr="00505765" w:rsidRDefault="00936674" w:rsidP="00936674">
            <w:pPr>
              <w:widowControl/>
              <w:autoSpaceDE/>
              <w:autoSpaceDN/>
              <w:spacing w:line="276" w:lineRule="auto"/>
              <w:rPr>
                <w:rFonts w:ascii="Tahoma" w:hAnsi="Tahoma" w:cs="Tahoma"/>
                <w:b/>
                <w:sz w:val="20"/>
                <w:szCs w:val="20"/>
              </w:rPr>
            </w:pPr>
            <w:r w:rsidRPr="00505765">
              <w:rPr>
                <w:rFonts w:ascii="Tahoma" w:hAnsi="Tahoma" w:cs="Tahoma"/>
                <w:b/>
                <w:sz w:val="20"/>
                <w:szCs w:val="20"/>
              </w:rPr>
              <w:t>4.5.2</w:t>
            </w:r>
          </w:p>
        </w:tc>
        <w:tc>
          <w:tcPr>
            <w:tcW w:w="3131" w:type="dxa"/>
          </w:tcPr>
          <w:p w:rsidR="00936674" w:rsidRPr="00505765" w:rsidRDefault="00936674" w:rsidP="00936674">
            <w:pPr>
              <w:tabs>
                <w:tab w:val="left" w:pos="784"/>
              </w:tabs>
              <w:ind w:right="248"/>
              <w:jc w:val="both"/>
              <w:rPr>
                <w:rFonts w:ascii="Tahoma" w:eastAsia="Century Gothic" w:hAnsi="Tahoma" w:cs="Tahoma"/>
                <w:sz w:val="20"/>
                <w:szCs w:val="20"/>
              </w:rPr>
            </w:pPr>
            <w:r w:rsidRPr="00505765">
              <w:rPr>
                <w:rFonts w:ascii="Tahoma" w:eastAsia="Century Gothic" w:hAnsi="Tahoma" w:cs="Tahoma"/>
                <w:sz w:val="20"/>
                <w:szCs w:val="20"/>
              </w:rPr>
              <w:t>Enhance and maintain key economic drivers to the agricultural supply chain including our road networks</w:t>
            </w:r>
          </w:p>
          <w:p w:rsidR="00936674" w:rsidRPr="00505765" w:rsidRDefault="00936674" w:rsidP="00936674">
            <w:pPr>
              <w:tabs>
                <w:tab w:val="left" w:pos="784"/>
              </w:tabs>
              <w:ind w:right="248"/>
              <w:jc w:val="both"/>
              <w:rPr>
                <w:rFonts w:ascii="Tahoma" w:eastAsia="Century Gothic" w:hAnsi="Tahoma" w:cs="Tahoma"/>
                <w:b/>
                <w:sz w:val="20"/>
                <w:szCs w:val="20"/>
              </w:rPr>
            </w:pPr>
          </w:p>
        </w:tc>
        <w:tc>
          <w:tcPr>
            <w:tcW w:w="4232" w:type="dxa"/>
          </w:tcPr>
          <w:p w:rsidR="00936674" w:rsidRDefault="00936674" w:rsidP="0093017A">
            <w:pPr>
              <w:tabs>
                <w:tab w:val="left" w:pos="784"/>
              </w:tabs>
              <w:ind w:right="170"/>
              <w:jc w:val="both"/>
              <w:rPr>
                <w:rFonts w:ascii="Tahoma" w:eastAsia="Century Gothic" w:hAnsi="Tahoma" w:cs="Tahoma"/>
                <w:sz w:val="20"/>
                <w:szCs w:val="20"/>
              </w:rPr>
            </w:pPr>
            <w:r w:rsidRPr="00505765">
              <w:rPr>
                <w:rFonts w:ascii="Tahoma" w:eastAsia="Century Gothic" w:hAnsi="Tahoma" w:cs="Tahoma"/>
                <w:b/>
                <w:sz w:val="20"/>
                <w:szCs w:val="20"/>
              </w:rPr>
              <w:t>Action 4.5.2.1 Work with stakeholders to identify targeted agribusiness</w:t>
            </w:r>
            <w:r w:rsidR="009E5449" w:rsidRPr="00505765">
              <w:rPr>
                <w:rFonts w:ascii="Tahoma" w:eastAsia="Century Gothic" w:hAnsi="Tahoma" w:cs="Tahoma"/>
                <w:b/>
                <w:sz w:val="20"/>
                <w:szCs w:val="20"/>
              </w:rPr>
              <w:t xml:space="preserve"> </w:t>
            </w:r>
            <w:r w:rsidRPr="00505765">
              <w:rPr>
                <w:rFonts w:ascii="Tahoma" w:eastAsia="Century Gothic" w:hAnsi="Tahoma" w:cs="Tahoma"/>
                <w:b/>
                <w:sz w:val="20"/>
                <w:szCs w:val="20"/>
              </w:rPr>
              <w:t xml:space="preserve">promotion opportunities </w:t>
            </w:r>
            <w:r w:rsidRPr="00505765">
              <w:rPr>
                <w:rFonts w:ascii="Tahoma" w:eastAsia="Century Gothic" w:hAnsi="Tahoma" w:cs="Tahoma"/>
                <w:sz w:val="20"/>
                <w:szCs w:val="20"/>
              </w:rPr>
              <w:t>- 30 June 2022 with annual review and reporting</w:t>
            </w:r>
          </w:p>
          <w:p w:rsidR="0020012A" w:rsidRPr="00505765" w:rsidRDefault="0020012A" w:rsidP="0093017A">
            <w:pPr>
              <w:tabs>
                <w:tab w:val="left" w:pos="784"/>
              </w:tabs>
              <w:ind w:right="170"/>
              <w:jc w:val="both"/>
              <w:rPr>
                <w:rFonts w:ascii="Tahoma" w:hAnsi="Tahoma" w:cs="Tahoma"/>
                <w:sz w:val="20"/>
                <w:szCs w:val="20"/>
              </w:rPr>
            </w:pPr>
          </w:p>
        </w:tc>
        <w:tc>
          <w:tcPr>
            <w:tcW w:w="2171" w:type="dxa"/>
          </w:tcPr>
          <w:p w:rsidR="00936674" w:rsidRPr="00505765" w:rsidRDefault="00CF7B7F" w:rsidP="00936674">
            <w:pPr>
              <w:widowControl/>
              <w:autoSpaceDE/>
              <w:autoSpaceDN/>
              <w:spacing w:after="200" w:line="276" w:lineRule="auto"/>
              <w:rPr>
                <w:rFonts w:ascii="Tahoma" w:hAnsi="Tahoma" w:cs="Tahoma"/>
                <w:sz w:val="20"/>
                <w:szCs w:val="20"/>
              </w:rPr>
            </w:pPr>
            <w:r w:rsidRPr="00505765">
              <w:rPr>
                <w:rFonts w:ascii="Tahoma" w:hAnsi="Tahoma" w:cs="Tahoma"/>
                <w:sz w:val="20"/>
                <w:szCs w:val="20"/>
              </w:rPr>
              <w:t>EDM</w:t>
            </w:r>
          </w:p>
        </w:tc>
        <w:tc>
          <w:tcPr>
            <w:tcW w:w="1698" w:type="dxa"/>
          </w:tcPr>
          <w:p w:rsidR="00936674" w:rsidRPr="00505765" w:rsidRDefault="00C42EB9" w:rsidP="00C42EB9">
            <w:pPr>
              <w:widowControl/>
              <w:autoSpaceDE/>
              <w:autoSpaceDN/>
              <w:spacing w:after="200" w:line="276" w:lineRule="auto"/>
              <w:rPr>
                <w:rFonts w:ascii="Tahoma" w:hAnsi="Tahoma" w:cs="Tahoma"/>
                <w:sz w:val="20"/>
                <w:szCs w:val="20"/>
              </w:rPr>
            </w:pPr>
            <w:r>
              <w:rPr>
                <w:rFonts w:ascii="Tahoma" w:hAnsi="Tahoma" w:cs="Tahoma"/>
                <w:sz w:val="20"/>
                <w:szCs w:val="20"/>
              </w:rPr>
              <w:t>Ongoing.</w:t>
            </w:r>
          </w:p>
        </w:tc>
        <w:tc>
          <w:tcPr>
            <w:tcW w:w="1698" w:type="dxa"/>
          </w:tcPr>
          <w:p w:rsidR="00936674" w:rsidRPr="00505765" w:rsidRDefault="00936674" w:rsidP="00936674">
            <w:pPr>
              <w:widowControl/>
              <w:autoSpaceDE/>
              <w:autoSpaceDN/>
              <w:spacing w:after="200" w:line="276" w:lineRule="auto"/>
              <w:rPr>
                <w:rFonts w:ascii="Tahoma" w:hAnsi="Tahoma" w:cs="Tahoma"/>
                <w:sz w:val="20"/>
                <w:szCs w:val="20"/>
              </w:rPr>
            </w:pPr>
          </w:p>
        </w:tc>
      </w:tr>
      <w:tr w:rsidR="00936674" w:rsidRPr="00505765" w:rsidTr="00936674">
        <w:trPr>
          <w:trHeight w:val="918"/>
        </w:trPr>
        <w:tc>
          <w:tcPr>
            <w:tcW w:w="1018" w:type="dxa"/>
          </w:tcPr>
          <w:p w:rsidR="00936674" w:rsidRPr="00505765" w:rsidRDefault="00936674" w:rsidP="00936674">
            <w:pPr>
              <w:widowControl/>
              <w:autoSpaceDE/>
              <w:autoSpaceDN/>
              <w:spacing w:line="276" w:lineRule="auto"/>
              <w:rPr>
                <w:rFonts w:ascii="Tahoma" w:hAnsi="Tahoma" w:cs="Tahoma"/>
                <w:b/>
                <w:sz w:val="20"/>
                <w:szCs w:val="20"/>
              </w:rPr>
            </w:pPr>
            <w:r w:rsidRPr="00505765">
              <w:rPr>
                <w:rFonts w:ascii="Tahoma" w:hAnsi="Tahoma" w:cs="Tahoma"/>
                <w:b/>
                <w:sz w:val="20"/>
                <w:szCs w:val="20"/>
              </w:rPr>
              <w:t>Strategy</w:t>
            </w:r>
          </w:p>
          <w:p w:rsidR="00936674" w:rsidRPr="00505765" w:rsidRDefault="00936674" w:rsidP="00936674">
            <w:pPr>
              <w:widowControl/>
              <w:autoSpaceDE/>
              <w:autoSpaceDN/>
              <w:spacing w:line="276" w:lineRule="auto"/>
              <w:rPr>
                <w:rFonts w:ascii="Tahoma" w:hAnsi="Tahoma" w:cs="Tahoma"/>
                <w:b/>
                <w:sz w:val="20"/>
                <w:szCs w:val="20"/>
              </w:rPr>
            </w:pPr>
            <w:r w:rsidRPr="00505765">
              <w:rPr>
                <w:rFonts w:ascii="Tahoma" w:hAnsi="Tahoma" w:cs="Tahoma"/>
                <w:b/>
                <w:sz w:val="20"/>
                <w:szCs w:val="20"/>
              </w:rPr>
              <w:t>4.5.3</w:t>
            </w:r>
          </w:p>
        </w:tc>
        <w:tc>
          <w:tcPr>
            <w:tcW w:w="3131" w:type="dxa"/>
          </w:tcPr>
          <w:p w:rsidR="0020012A" w:rsidRPr="00505765" w:rsidRDefault="00936674" w:rsidP="0020012A">
            <w:pPr>
              <w:tabs>
                <w:tab w:val="left" w:pos="784"/>
              </w:tabs>
              <w:ind w:right="248"/>
              <w:jc w:val="both"/>
              <w:rPr>
                <w:rFonts w:ascii="Tahoma" w:eastAsia="Century Gothic" w:hAnsi="Tahoma" w:cs="Tahoma"/>
                <w:sz w:val="20"/>
                <w:szCs w:val="20"/>
              </w:rPr>
            </w:pPr>
            <w:r w:rsidRPr="00505765">
              <w:rPr>
                <w:rFonts w:ascii="Tahoma" w:eastAsia="Century Gothic" w:hAnsi="Tahoma" w:cs="Tahoma"/>
                <w:sz w:val="20"/>
                <w:szCs w:val="20"/>
              </w:rPr>
              <w:t>Link Council’s Economic Development Plan within the Regional Plan to develop regional initiatives stimulating interest in Murrumbidgee as an agribusiness hub for the Riverina and/or upper Murray regions</w:t>
            </w:r>
          </w:p>
        </w:tc>
        <w:tc>
          <w:tcPr>
            <w:tcW w:w="4232" w:type="dxa"/>
          </w:tcPr>
          <w:p w:rsidR="00936674" w:rsidRPr="00505765" w:rsidRDefault="00936674" w:rsidP="0093017A">
            <w:pPr>
              <w:tabs>
                <w:tab w:val="left" w:pos="784"/>
              </w:tabs>
              <w:ind w:right="170"/>
              <w:jc w:val="both"/>
              <w:rPr>
                <w:rFonts w:ascii="Tahoma" w:hAnsi="Tahoma" w:cs="Tahoma"/>
                <w:sz w:val="20"/>
                <w:szCs w:val="20"/>
              </w:rPr>
            </w:pPr>
            <w:r w:rsidRPr="00505765">
              <w:rPr>
                <w:rFonts w:ascii="Tahoma" w:eastAsia="Century Gothic" w:hAnsi="Tahoma" w:cs="Tahoma"/>
                <w:b/>
                <w:sz w:val="20"/>
                <w:szCs w:val="20"/>
              </w:rPr>
              <w:t xml:space="preserve">Action 4.5.3.1 Develop an investment strategy/policy supporting new agribusiness in Murrumbidgee – </w:t>
            </w:r>
            <w:r w:rsidRPr="00505765">
              <w:rPr>
                <w:rFonts w:ascii="Tahoma" w:eastAsia="Century Gothic" w:hAnsi="Tahoma" w:cs="Tahoma"/>
                <w:sz w:val="20"/>
                <w:szCs w:val="20"/>
              </w:rPr>
              <w:t xml:space="preserve">30 June 2019 </w:t>
            </w:r>
          </w:p>
        </w:tc>
        <w:tc>
          <w:tcPr>
            <w:tcW w:w="2171" w:type="dxa"/>
          </w:tcPr>
          <w:p w:rsidR="00936674" w:rsidRPr="00505765" w:rsidRDefault="00CF7B7F" w:rsidP="00936674">
            <w:pPr>
              <w:widowControl/>
              <w:autoSpaceDE/>
              <w:autoSpaceDN/>
              <w:spacing w:after="200" w:line="276" w:lineRule="auto"/>
              <w:rPr>
                <w:rFonts w:ascii="Tahoma" w:hAnsi="Tahoma" w:cs="Tahoma"/>
                <w:sz w:val="20"/>
                <w:szCs w:val="20"/>
              </w:rPr>
            </w:pPr>
            <w:r w:rsidRPr="00505765">
              <w:rPr>
                <w:rFonts w:ascii="Tahoma" w:hAnsi="Tahoma" w:cs="Tahoma"/>
                <w:sz w:val="20"/>
                <w:szCs w:val="20"/>
              </w:rPr>
              <w:t>EDM</w:t>
            </w:r>
          </w:p>
        </w:tc>
        <w:tc>
          <w:tcPr>
            <w:tcW w:w="1698" w:type="dxa"/>
          </w:tcPr>
          <w:p w:rsidR="00936674" w:rsidRPr="00505765" w:rsidRDefault="00C42EB9" w:rsidP="00A33F4D">
            <w:pPr>
              <w:widowControl/>
              <w:autoSpaceDE/>
              <w:autoSpaceDN/>
              <w:spacing w:after="200" w:line="276" w:lineRule="auto"/>
              <w:rPr>
                <w:rFonts w:ascii="Tahoma" w:hAnsi="Tahoma" w:cs="Tahoma"/>
                <w:sz w:val="20"/>
                <w:szCs w:val="20"/>
              </w:rPr>
            </w:pPr>
            <w:r>
              <w:rPr>
                <w:rFonts w:ascii="Tahoma" w:hAnsi="Tahoma" w:cs="Tahoma"/>
                <w:sz w:val="20"/>
                <w:szCs w:val="20"/>
              </w:rPr>
              <w:t>Ongoing development.</w:t>
            </w:r>
          </w:p>
        </w:tc>
        <w:tc>
          <w:tcPr>
            <w:tcW w:w="1698" w:type="dxa"/>
          </w:tcPr>
          <w:p w:rsidR="00936674" w:rsidRPr="00505765" w:rsidRDefault="00936674" w:rsidP="00936674">
            <w:pPr>
              <w:widowControl/>
              <w:autoSpaceDE/>
              <w:autoSpaceDN/>
              <w:spacing w:after="200" w:line="276" w:lineRule="auto"/>
              <w:rPr>
                <w:rFonts w:ascii="Tahoma" w:hAnsi="Tahoma" w:cs="Tahoma"/>
                <w:sz w:val="20"/>
                <w:szCs w:val="20"/>
              </w:rPr>
            </w:pPr>
          </w:p>
        </w:tc>
      </w:tr>
      <w:tr w:rsidR="00936674" w:rsidRPr="00505765" w:rsidTr="00A107BB">
        <w:trPr>
          <w:trHeight w:val="681"/>
        </w:trPr>
        <w:tc>
          <w:tcPr>
            <w:tcW w:w="1018" w:type="dxa"/>
          </w:tcPr>
          <w:p w:rsidR="00936674" w:rsidRPr="00505765" w:rsidRDefault="00936674" w:rsidP="00936674">
            <w:pPr>
              <w:widowControl/>
              <w:autoSpaceDE/>
              <w:autoSpaceDN/>
              <w:spacing w:after="200" w:line="276" w:lineRule="auto"/>
              <w:rPr>
                <w:rFonts w:ascii="Tahoma" w:hAnsi="Tahoma" w:cs="Tahoma"/>
                <w:b/>
                <w:sz w:val="20"/>
                <w:szCs w:val="20"/>
              </w:rPr>
            </w:pPr>
            <w:r w:rsidRPr="00505765">
              <w:rPr>
                <w:rFonts w:ascii="Tahoma" w:hAnsi="Tahoma" w:cs="Tahoma"/>
                <w:b/>
                <w:sz w:val="20"/>
                <w:szCs w:val="20"/>
              </w:rPr>
              <w:t>Strategy 4.5.4</w:t>
            </w:r>
          </w:p>
        </w:tc>
        <w:tc>
          <w:tcPr>
            <w:tcW w:w="3131" w:type="dxa"/>
          </w:tcPr>
          <w:p w:rsidR="00936674" w:rsidRPr="00505765" w:rsidRDefault="00936674" w:rsidP="00936674">
            <w:pPr>
              <w:tabs>
                <w:tab w:val="left" w:pos="784"/>
              </w:tabs>
              <w:ind w:right="248"/>
              <w:jc w:val="both"/>
              <w:rPr>
                <w:rFonts w:ascii="Tahoma" w:eastAsia="Century Gothic" w:hAnsi="Tahoma" w:cs="Tahoma"/>
                <w:sz w:val="20"/>
                <w:szCs w:val="20"/>
              </w:rPr>
            </w:pPr>
            <w:r w:rsidRPr="00505765">
              <w:rPr>
                <w:rFonts w:ascii="Tahoma" w:eastAsia="Century Gothic" w:hAnsi="Tahoma" w:cs="Tahoma"/>
                <w:sz w:val="20"/>
                <w:szCs w:val="20"/>
              </w:rPr>
              <w:t xml:space="preserve">Influence the protection and enhancement of Murrumbidgee’s agricultural supply chain’s economic output, investment and employment </w:t>
            </w:r>
          </w:p>
          <w:p w:rsidR="00936674" w:rsidRPr="00505765" w:rsidRDefault="00936674" w:rsidP="00936674">
            <w:pPr>
              <w:tabs>
                <w:tab w:val="left" w:pos="784"/>
              </w:tabs>
              <w:ind w:right="248"/>
              <w:jc w:val="both"/>
              <w:rPr>
                <w:rFonts w:ascii="Tahoma" w:eastAsia="Century Gothic" w:hAnsi="Tahoma" w:cs="Tahoma"/>
                <w:b/>
                <w:sz w:val="20"/>
                <w:szCs w:val="20"/>
              </w:rPr>
            </w:pPr>
          </w:p>
        </w:tc>
        <w:tc>
          <w:tcPr>
            <w:tcW w:w="4232" w:type="dxa"/>
          </w:tcPr>
          <w:p w:rsidR="00936674" w:rsidRPr="00505765" w:rsidRDefault="00936674" w:rsidP="0093017A">
            <w:pPr>
              <w:tabs>
                <w:tab w:val="left" w:pos="784"/>
              </w:tabs>
              <w:ind w:right="170"/>
              <w:jc w:val="both"/>
              <w:rPr>
                <w:rFonts w:ascii="Tahoma" w:eastAsia="Century Gothic" w:hAnsi="Tahoma" w:cs="Tahoma"/>
                <w:sz w:val="20"/>
                <w:szCs w:val="20"/>
              </w:rPr>
            </w:pPr>
            <w:r w:rsidRPr="00505765">
              <w:rPr>
                <w:rFonts w:ascii="Tahoma" w:eastAsia="Century Gothic" w:hAnsi="Tahoma" w:cs="Tahoma"/>
                <w:b/>
                <w:sz w:val="20"/>
                <w:szCs w:val="20"/>
              </w:rPr>
              <w:t xml:space="preserve">Action 4.5.4.1 Undertake industry profiling and gap analysis of local agriculture sector - </w:t>
            </w:r>
            <w:r w:rsidRPr="00505765">
              <w:rPr>
                <w:rFonts w:ascii="Tahoma" w:eastAsia="Century Gothic" w:hAnsi="Tahoma" w:cs="Tahoma"/>
                <w:sz w:val="20"/>
                <w:szCs w:val="20"/>
              </w:rPr>
              <w:t>30 June 2019</w:t>
            </w:r>
          </w:p>
          <w:p w:rsidR="00936674" w:rsidRPr="00505765" w:rsidRDefault="00936674" w:rsidP="0093017A">
            <w:pPr>
              <w:tabs>
                <w:tab w:val="left" w:pos="784"/>
              </w:tabs>
              <w:ind w:right="170"/>
              <w:jc w:val="both"/>
              <w:rPr>
                <w:rFonts w:ascii="Tahoma" w:eastAsia="Century Gothic" w:hAnsi="Tahoma" w:cs="Tahoma"/>
                <w:sz w:val="20"/>
                <w:szCs w:val="20"/>
              </w:rPr>
            </w:pPr>
          </w:p>
          <w:p w:rsidR="00936674" w:rsidRPr="00505765" w:rsidRDefault="00936674" w:rsidP="0093017A">
            <w:pPr>
              <w:tabs>
                <w:tab w:val="left" w:pos="784"/>
              </w:tabs>
              <w:ind w:right="170"/>
              <w:jc w:val="both"/>
              <w:rPr>
                <w:rFonts w:ascii="Tahoma" w:eastAsia="Century Gothic" w:hAnsi="Tahoma" w:cs="Tahoma"/>
                <w:sz w:val="20"/>
                <w:szCs w:val="20"/>
              </w:rPr>
            </w:pPr>
            <w:r w:rsidRPr="00505765">
              <w:rPr>
                <w:rFonts w:ascii="Tahoma" w:eastAsia="Century Gothic" w:hAnsi="Tahoma" w:cs="Tahoma"/>
                <w:b/>
                <w:sz w:val="20"/>
                <w:szCs w:val="20"/>
              </w:rPr>
              <w:t xml:space="preserve">Action 4.5.4.2 Engagement with other stakeholders to identify and increase supply chain protections </w:t>
            </w:r>
            <w:r w:rsidRPr="00505765">
              <w:rPr>
                <w:rFonts w:ascii="Tahoma" w:eastAsia="Century Gothic" w:hAnsi="Tahoma" w:cs="Tahoma"/>
                <w:sz w:val="20"/>
                <w:szCs w:val="20"/>
              </w:rPr>
              <w:t>– 30 June 2022 with annual review and reporting</w:t>
            </w:r>
          </w:p>
        </w:tc>
        <w:tc>
          <w:tcPr>
            <w:tcW w:w="2171" w:type="dxa"/>
          </w:tcPr>
          <w:p w:rsidR="003778CD" w:rsidRDefault="003778CD" w:rsidP="003778CD">
            <w:pPr>
              <w:widowControl/>
              <w:autoSpaceDE/>
              <w:autoSpaceDN/>
              <w:spacing w:line="276" w:lineRule="auto"/>
              <w:rPr>
                <w:rFonts w:ascii="Tahoma" w:hAnsi="Tahoma" w:cs="Tahoma"/>
                <w:sz w:val="20"/>
                <w:szCs w:val="20"/>
              </w:rPr>
            </w:pPr>
          </w:p>
          <w:p w:rsidR="003778CD" w:rsidRDefault="003778CD" w:rsidP="003778CD">
            <w:pPr>
              <w:widowControl/>
              <w:autoSpaceDE/>
              <w:autoSpaceDN/>
              <w:spacing w:line="276" w:lineRule="auto"/>
              <w:rPr>
                <w:rFonts w:ascii="Tahoma" w:hAnsi="Tahoma" w:cs="Tahoma"/>
                <w:sz w:val="20"/>
                <w:szCs w:val="20"/>
              </w:rPr>
            </w:pPr>
          </w:p>
          <w:p w:rsidR="00936674" w:rsidRPr="00505765" w:rsidRDefault="00CF7B7F" w:rsidP="003778CD">
            <w:pPr>
              <w:widowControl/>
              <w:autoSpaceDE/>
              <w:autoSpaceDN/>
              <w:spacing w:line="276" w:lineRule="auto"/>
              <w:rPr>
                <w:rFonts w:ascii="Tahoma" w:hAnsi="Tahoma" w:cs="Tahoma"/>
                <w:sz w:val="20"/>
                <w:szCs w:val="20"/>
              </w:rPr>
            </w:pPr>
            <w:r w:rsidRPr="00505765">
              <w:rPr>
                <w:rFonts w:ascii="Tahoma" w:hAnsi="Tahoma" w:cs="Tahoma"/>
                <w:sz w:val="20"/>
                <w:szCs w:val="20"/>
              </w:rPr>
              <w:t>EDM</w:t>
            </w:r>
          </w:p>
          <w:p w:rsidR="00CF7B7F" w:rsidRPr="00505765" w:rsidRDefault="00CF7B7F" w:rsidP="003778CD">
            <w:pPr>
              <w:widowControl/>
              <w:autoSpaceDE/>
              <w:autoSpaceDN/>
              <w:spacing w:line="276" w:lineRule="auto"/>
              <w:rPr>
                <w:rFonts w:ascii="Tahoma" w:hAnsi="Tahoma" w:cs="Tahoma"/>
                <w:sz w:val="20"/>
                <w:szCs w:val="20"/>
              </w:rPr>
            </w:pPr>
          </w:p>
          <w:p w:rsidR="00CF7B7F" w:rsidRPr="00505765" w:rsidRDefault="00CF7B7F" w:rsidP="003778CD">
            <w:pPr>
              <w:widowControl/>
              <w:autoSpaceDE/>
              <w:autoSpaceDN/>
              <w:spacing w:line="276" w:lineRule="auto"/>
              <w:rPr>
                <w:rFonts w:ascii="Tahoma" w:hAnsi="Tahoma" w:cs="Tahoma"/>
                <w:sz w:val="20"/>
                <w:szCs w:val="20"/>
              </w:rPr>
            </w:pPr>
            <w:r w:rsidRPr="00505765">
              <w:rPr>
                <w:rFonts w:ascii="Tahoma" w:hAnsi="Tahoma" w:cs="Tahoma"/>
                <w:sz w:val="20"/>
                <w:szCs w:val="20"/>
              </w:rPr>
              <w:t>EDM</w:t>
            </w:r>
          </w:p>
        </w:tc>
        <w:tc>
          <w:tcPr>
            <w:tcW w:w="1698" w:type="dxa"/>
          </w:tcPr>
          <w:p w:rsidR="003778CD" w:rsidRDefault="003778CD" w:rsidP="003778CD">
            <w:pPr>
              <w:widowControl/>
              <w:autoSpaceDE/>
              <w:autoSpaceDN/>
              <w:spacing w:line="276" w:lineRule="auto"/>
              <w:rPr>
                <w:rFonts w:ascii="Tahoma" w:hAnsi="Tahoma" w:cs="Tahoma"/>
                <w:sz w:val="20"/>
                <w:szCs w:val="20"/>
              </w:rPr>
            </w:pPr>
          </w:p>
          <w:p w:rsidR="003778CD" w:rsidRDefault="003778CD" w:rsidP="003778CD">
            <w:pPr>
              <w:widowControl/>
              <w:autoSpaceDE/>
              <w:autoSpaceDN/>
              <w:spacing w:line="276" w:lineRule="auto"/>
              <w:rPr>
                <w:rFonts w:ascii="Tahoma" w:hAnsi="Tahoma" w:cs="Tahoma"/>
                <w:sz w:val="20"/>
                <w:szCs w:val="20"/>
              </w:rPr>
            </w:pPr>
          </w:p>
          <w:p w:rsidR="00936674" w:rsidRDefault="0051591A" w:rsidP="003778CD">
            <w:pPr>
              <w:widowControl/>
              <w:autoSpaceDE/>
              <w:autoSpaceDN/>
              <w:spacing w:line="276" w:lineRule="auto"/>
              <w:rPr>
                <w:rFonts w:ascii="Tahoma" w:hAnsi="Tahoma" w:cs="Tahoma"/>
                <w:sz w:val="20"/>
                <w:szCs w:val="20"/>
              </w:rPr>
            </w:pPr>
            <w:r w:rsidRPr="00505765">
              <w:rPr>
                <w:rFonts w:ascii="Tahoma" w:hAnsi="Tahoma" w:cs="Tahoma"/>
                <w:sz w:val="20"/>
                <w:szCs w:val="20"/>
              </w:rPr>
              <w:t>Commenced</w:t>
            </w:r>
          </w:p>
          <w:p w:rsidR="003778CD" w:rsidRDefault="003778CD" w:rsidP="003778CD">
            <w:pPr>
              <w:widowControl/>
              <w:autoSpaceDE/>
              <w:autoSpaceDN/>
              <w:spacing w:line="276" w:lineRule="auto"/>
              <w:rPr>
                <w:rFonts w:ascii="Tahoma" w:hAnsi="Tahoma" w:cs="Tahoma"/>
                <w:sz w:val="20"/>
                <w:szCs w:val="20"/>
              </w:rPr>
            </w:pPr>
          </w:p>
          <w:p w:rsidR="006159F8" w:rsidRPr="00505765" w:rsidRDefault="003778CD" w:rsidP="00C42EB9">
            <w:pPr>
              <w:widowControl/>
              <w:autoSpaceDE/>
              <w:autoSpaceDN/>
              <w:spacing w:line="276" w:lineRule="auto"/>
              <w:rPr>
                <w:rFonts w:ascii="Tahoma" w:hAnsi="Tahoma" w:cs="Tahoma"/>
                <w:sz w:val="20"/>
                <w:szCs w:val="20"/>
              </w:rPr>
            </w:pPr>
            <w:r>
              <w:rPr>
                <w:rFonts w:ascii="Tahoma" w:hAnsi="Tahoma" w:cs="Tahoma"/>
                <w:sz w:val="20"/>
                <w:szCs w:val="20"/>
              </w:rPr>
              <w:t>N</w:t>
            </w:r>
            <w:r w:rsidR="006159F8">
              <w:rPr>
                <w:rFonts w:ascii="Tahoma" w:hAnsi="Tahoma" w:cs="Tahoma"/>
                <w:sz w:val="20"/>
                <w:szCs w:val="20"/>
              </w:rPr>
              <w:t>o action as at 3</w:t>
            </w:r>
            <w:r w:rsidR="00C42EB9">
              <w:rPr>
                <w:rFonts w:ascii="Tahoma" w:hAnsi="Tahoma" w:cs="Tahoma"/>
                <w:sz w:val="20"/>
                <w:szCs w:val="20"/>
              </w:rPr>
              <w:t>0 June, 2020.</w:t>
            </w:r>
          </w:p>
        </w:tc>
        <w:tc>
          <w:tcPr>
            <w:tcW w:w="1698" w:type="dxa"/>
          </w:tcPr>
          <w:p w:rsidR="003778CD" w:rsidRDefault="003778CD" w:rsidP="003778CD">
            <w:pPr>
              <w:widowControl/>
              <w:autoSpaceDE/>
              <w:autoSpaceDN/>
              <w:spacing w:line="276" w:lineRule="auto"/>
              <w:rPr>
                <w:rFonts w:ascii="Tahoma" w:hAnsi="Tahoma" w:cs="Tahoma"/>
                <w:sz w:val="20"/>
                <w:szCs w:val="20"/>
              </w:rPr>
            </w:pPr>
          </w:p>
          <w:p w:rsidR="003778CD" w:rsidRDefault="003778CD" w:rsidP="003778CD">
            <w:pPr>
              <w:widowControl/>
              <w:autoSpaceDE/>
              <w:autoSpaceDN/>
              <w:spacing w:line="276" w:lineRule="auto"/>
              <w:rPr>
                <w:rFonts w:ascii="Tahoma" w:hAnsi="Tahoma" w:cs="Tahoma"/>
                <w:sz w:val="20"/>
                <w:szCs w:val="20"/>
              </w:rPr>
            </w:pPr>
          </w:p>
          <w:p w:rsidR="00936674" w:rsidRPr="00505765" w:rsidRDefault="0051591A" w:rsidP="003778CD">
            <w:pPr>
              <w:widowControl/>
              <w:autoSpaceDE/>
              <w:autoSpaceDN/>
              <w:spacing w:line="276" w:lineRule="auto"/>
              <w:rPr>
                <w:rFonts w:ascii="Tahoma" w:hAnsi="Tahoma" w:cs="Tahoma"/>
                <w:sz w:val="20"/>
                <w:szCs w:val="20"/>
              </w:rPr>
            </w:pPr>
            <w:r w:rsidRPr="00505765">
              <w:rPr>
                <w:rFonts w:ascii="Tahoma" w:hAnsi="Tahoma" w:cs="Tahoma"/>
                <w:sz w:val="20"/>
                <w:szCs w:val="20"/>
              </w:rPr>
              <w:t>.id economic profile</w:t>
            </w:r>
            <w:r w:rsidR="003778CD">
              <w:rPr>
                <w:rFonts w:ascii="Tahoma" w:hAnsi="Tahoma" w:cs="Tahoma"/>
                <w:sz w:val="20"/>
                <w:szCs w:val="20"/>
              </w:rPr>
              <w:t xml:space="preserve"> </w:t>
            </w:r>
            <w:r w:rsidRPr="00505765">
              <w:rPr>
                <w:rFonts w:ascii="Tahoma" w:hAnsi="Tahoma" w:cs="Tahoma"/>
                <w:sz w:val="20"/>
                <w:szCs w:val="20"/>
              </w:rPr>
              <w:t>report</w:t>
            </w:r>
          </w:p>
        </w:tc>
      </w:tr>
    </w:tbl>
    <w:p w:rsidR="00FE0A7A" w:rsidRDefault="00FE0A7A" w:rsidP="00010D36">
      <w:pPr>
        <w:rPr>
          <w:rFonts w:ascii="Tahoma" w:hAnsi="Tahoma" w:cs="Tahoma"/>
          <w:b/>
          <w:color w:val="00B0F0"/>
          <w:sz w:val="20"/>
          <w:szCs w:val="20"/>
        </w:rPr>
      </w:pPr>
    </w:p>
    <w:p w:rsidR="00010D36" w:rsidRPr="00505765" w:rsidRDefault="00010D36" w:rsidP="00010D36">
      <w:pPr>
        <w:rPr>
          <w:rFonts w:ascii="Tahoma" w:hAnsi="Tahoma" w:cs="Tahoma"/>
          <w:b/>
          <w:color w:val="00B0F0"/>
          <w:sz w:val="20"/>
          <w:szCs w:val="20"/>
        </w:rPr>
      </w:pPr>
      <w:r w:rsidRPr="00505765">
        <w:rPr>
          <w:rFonts w:ascii="Tahoma" w:hAnsi="Tahoma" w:cs="Tahoma"/>
          <w:b/>
          <w:color w:val="00B0F0"/>
          <w:sz w:val="20"/>
          <w:szCs w:val="20"/>
        </w:rPr>
        <w:t xml:space="preserve">LEADERSHIP: </w:t>
      </w:r>
    </w:p>
    <w:p w:rsidR="00010D36" w:rsidRPr="00505765" w:rsidRDefault="00010D36" w:rsidP="00010D36">
      <w:pPr>
        <w:rPr>
          <w:rFonts w:ascii="Tahoma" w:hAnsi="Tahoma" w:cs="Tahoma"/>
          <w:b/>
          <w:color w:val="00B0F0"/>
          <w:sz w:val="20"/>
          <w:szCs w:val="20"/>
        </w:rPr>
      </w:pPr>
    </w:p>
    <w:p w:rsidR="00010D36" w:rsidRPr="00505765" w:rsidRDefault="00010D36" w:rsidP="00010D36">
      <w:pPr>
        <w:tabs>
          <w:tab w:val="left" w:pos="691"/>
        </w:tabs>
        <w:ind w:right="440"/>
        <w:rPr>
          <w:rFonts w:ascii="Tahoma" w:eastAsia="Century Gothic" w:hAnsi="Tahoma" w:cs="Tahoma"/>
          <w:color w:val="00B0F0"/>
          <w:sz w:val="20"/>
          <w:szCs w:val="20"/>
        </w:rPr>
      </w:pPr>
      <w:r w:rsidRPr="00505765">
        <w:rPr>
          <w:rFonts w:ascii="Tahoma" w:eastAsia="Century Gothic" w:hAnsi="Tahoma" w:cs="Tahoma"/>
          <w:b/>
          <w:color w:val="00B0F0"/>
          <w:sz w:val="20"/>
          <w:szCs w:val="20"/>
          <w:u w:val="single"/>
        </w:rPr>
        <w:t xml:space="preserve">5.1 Transparent </w:t>
      </w:r>
      <w:r w:rsidR="0008139B" w:rsidRPr="00505765">
        <w:rPr>
          <w:rFonts w:ascii="Tahoma" w:eastAsia="Century Gothic" w:hAnsi="Tahoma" w:cs="Tahoma"/>
          <w:b/>
          <w:color w:val="00B0F0"/>
          <w:sz w:val="20"/>
          <w:szCs w:val="20"/>
          <w:u w:val="single"/>
        </w:rPr>
        <w:t>Leadership, Sustainability</w:t>
      </w:r>
      <w:r w:rsidR="00562DD3" w:rsidRPr="00505765">
        <w:rPr>
          <w:rFonts w:ascii="Tahoma" w:eastAsia="Century Gothic" w:hAnsi="Tahoma" w:cs="Tahoma"/>
          <w:b/>
          <w:color w:val="00B0F0"/>
          <w:sz w:val="20"/>
          <w:szCs w:val="20"/>
          <w:u w:val="single"/>
        </w:rPr>
        <w:t>,</w:t>
      </w:r>
      <w:r w:rsidRPr="00505765">
        <w:rPr>
          <w:rFonts w:ascii="Tahoma" w:eastAsia="Century Gothic" w:hAnsi="Tahoma" w:cs="Tahoma"/>
          <w:b/>
          <w:color w:val="00B0F0"/>
          <w:sz w:val="20"/>
          <w:szCs w:val="20"/>
          <w:u w:val="single"/>
        </w:rPr>
        <w:t xml:space="preserve"> Accountability and Community Representation</w:t>
      </w:r>
      <w:r w:rsidRPr="00505765">
        <w:rPr>
          <w:rFonts w:ascii="Tahoma" w:eastAsia="Century Gothic" w:hAnsi="Tahoma" w:cs="Tahoma"/>
          <w:color w:val="00B0F0"/>
          <w:sz w:val="20"/>
          <w:szCs w:val="20"/>
        </w:rPr>
        <w:t>:</w:t>
      </w:r>
    </w:p>
    <w:p w:rsidR="00010D36" w:rsidRPr="00505765" w:rsidRDefault="00010D36">
      <w:pPr>
        <w:widowControl/>
        <w:autoSpaceDE/>
        <w:autoSpaceDN/>
        <w:spacing w:after="200" w:line="276" w:lineRule="auto"/>
        <w:rPr>
          <w:rFonts w:ascii="Tahoma" w:hAnsi="Tahoma" w:cs="Tahoma"/>
          <w:sz w:val="20"/>
          <w:szCs w:val="20"/>
        </w:rPr>
      </w:pPr>
    </w:p>
    <w:tbl>
      <w:tblPr>
        <w:tblStyle w:val="TableGrid"/>
        <w:tblW w:w="13948" w:type="dxa"/>
        <w:tblLook w:val="04A0" w:firstRow="1" w:lastRow="0" w:firstColumn="1" w:lastColumn="0" w:noHBand="0" w:noVBand="1"/>
      </w:tblPr>
      <w:tblGrid>
        <w:gridCol w:w="1076"/>
        <w:gridCol w:w="3092"/>
        <w:gridCol w:w="4729"/>
        <w:gridCol w:w="1685"/>
        <w:gridCol w:w="1682"/>
        <w:gridCol w:w="1684"/>
      </w:tblGrid>
      <w:tr w:rsidR="00936674" w:rsidRPr="00505765" w:rsidTr="009E5449">
        <w:trPr>
          <w:trHeight w:val="638"/>
          <w:tblHeader/>
        </w:trPr>
        <w:tc>
          <w:tcPr>
            <w:tcW w:w="4168" w:type="dxa"/>
            <w:gridSpan w:val="2"/>
          </w:tcPr>
          <w:p w:rsidR="00936674" w:rsidRPr="00505765" w:rsidRDefault="00936674" w:rsidP="00936674">
            <w:pPr>
              <w:tabs>
                <w:tab w:val="left" w:pos="691"/>
              </w:tabs>
              <w:ind w:right="440"/>
              <w:jc w:val="center"/>
              <w:rPr>
                <w:rFonts w:ascii="Tahoma" w:hAnsi="Tahoma" w:cs="Tahoma"/>
                <w:b/>
                <w:sz w:val="20"/>
                <w:szCs w:val="20"/>
              </w:rPr>
            </w:pPr>
            <w:r w:rsidRPr="00505765">
              <w:rPr>
                <w:rFonts w:ascii="Tahoma" w:hAnsi="Tahoma" w:cs="Tahoma"/>
                <w:b/>
                <w:sz w:val="20"/>
                <w:szCs w:val="20"/>
              </w:rPr>
              <w:t>Strategic Activity</w:t>
            </w:r>
          </w:p>
        </w:tc>
        <w:tc>
          <w:tcPr>
            <w:tcW w:w="4729" w:type="dxa"/>
          </w:tcPr>
          <w:p w:rsidR="00936674" w:rsidRPr="00505765" w:rsidRDefault="00936674" w:rsidP="00936674">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Action</w:t>
            </w:r>
          </w:p>
        </w:tc>
        <w:tc>
          <w:tcPr>
            <w:tcW w:w="1685" w:type="dxa"/>
          </w:tcPr>
          <w:p w:rsidR="00936674" w:rsidRPr="00505765" w:rsidRDefault="00936674" w:rsidP="00936674">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 xml:space="preserve">Accountable Officer </w:t>
            </w:r>
          </w:p>
        </w:tc>
        <w:tc>
          <w:tcPr>
            <w:tcW w:w="1682" w:type="dxa"/>
          </w:tcPr>
          <w:p w:rsidR="00936674" w:rsidRPr="00505765" w:rsidRDefault="00936674" w:rsidP="00936674">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Status</w:t>
            </w:r>
          </w:p>
        </w:tc>
        <w:tc>
          <w:tcPr>
            <w:tcW w:w="1684" w:type="dxa"/>
          </w:tcPr>
          <w:p w:rsidR="00936674" w:rsidRPr="00505765" w:rsidRDefault="00936674" w:rsidP="00936674">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Comment</w:t>
            </w:r>
          </w:p>
        </w:tc>
      </w:tr>
      <w:tr w:rsidR="00936674" w:rsidRPr="00505765" w:rsidTr="009E5449">
        <w:trPr>
          <w:trHeight w:val="1723"/>
        </w:trPr>
        <w:tc>
          <w:tcPr>
            <w:tcW w:w="1076" w:type="dxa"/>
          </w:tcPr>
          <w:p w:rsidR="00936674" w:rsidRPr="00505765" w:rsidRDefault="00936674" w:rsidP="00C34D8A">
            <w:pPr>
              <w:widowControl/>
              <w:autoSpaceDE/>
              <w:autoSpaceDN/>
              <w:spacing w:line="276" w:lineRule="auto"/>
              <w:rPr>
                <w:rFonts w:ascii="Tahoma" w:hAnsi="Tahoma" w:cs="Tahoma"/>
                <w:b/>
                <w:sz w:val="20"/>
                <w:szCs w:val="20"/>
              </w:rPr>
            </w:pPr>
            <w:r w:rsidRPr="00505765">
              <w:rPr>
                <w:rFonts w:ascii="Tahoma" w:hAnsi="Tahoma" w:cs="Tahoma"/>
                <w:b/>
                <w:sz w:val="20"/>
                <w:szCs w:val="20"/>
              </w:rPr>
              <w:t>Strategy</w:t>
            </w:r>
          </w:p>
          <w:p w:rsidR="00936674" w:rsidRPr="00505765" w:rsidRDefault="00936674" w:rsidP="00C34D8A">
            <w:pPr>
              <w:widowControl/>
              <w:autoSpaceDE/>
              <w:autoSpaceDN/>
              <w:spacing w:line="276" w:lineRule="auto"/>
              <w:rPr>
                <w:rFonts w:ascii="Tahoma" w:hAnsi="Tahoma" w:cs="Tahoma"/>
                <w:b/>
                <w:sz w:val="20"/>
                <w:szCs w:val="20"/>
              </w:rPr>
            </w:pPr>
            <w:r w:rsidRPr="00505765">
              <w:rPr>
                <w:rFonts w:ascii="Tahoma" w:hAnsi="Tahoma" w:cs="Tahoma"/>
                <w:b/>
                <w:sz w:val="20"/>
                <w:szCs w:val="20"/>
              </w:rPr>
              <w:t>5.1.1</w:t>
            </w:r>
          </w:p>
        </w:tc>
        <w:tc>
          <w:tcPr>
            <w:tcW w:w="3092" w:type="dxa"/>
          </w:tcPr>
          <w:p w:rsidR="00936674" w:rsidRPr="00505765" w:rsidRDefault="00936674" w:rsidP="00AF0C5B">
            <w:pPr>
              <w:tabs>
                <w:tab w:val="left" w:pos="691"/>
              </w:tabs>
              <w:ind w:right="170"/>
              <w:jc w:val="both"/>
              <w:rPr>
                <w:rFonts w:ascii="Tahoma" w:eastAsia="Century Gothic" w:hAnsi="Tahoma" w:cs="Tahoma"/>
                <w:sz w:val="20"/>
                <w:szCs w:val="20"/>
              </w:rPr>
            </w:pPr>
            <w:r w:rsidRPr="00505765">
              <w:rPr>
                <w:rFonts w:ascii="Tahoma" w:eastAsia="Century Gothic" w:hAnsi="Tahoma" w:cs="Tahoma"/>
                <w:sz w:val="20"/>
                <w:szCs w:val="20"/>
              </w:rPr>
              <w:t>Provide leadership through ethical accountable and legislative decision making processes</w:t>
            </w:r>
          </w:p>
          <w:p w:rsidR="00936674" w:rsidRPr="00505765" w:rsidRDefault="00936674">
            <w:pPr>
              <w:widowControl/>
              <w:autoSpaceDE/>
              <w:autoSpaceDN/>
              <w:spacing w:after="200" w:line="276" w:lineRule="auto"/>
              <w:rPr>
                <w:rFonts w:ascii="Tahoma" w:hAnsi="Tahoma" w:cs="Tahoma"/>
                <w:sz w:val="20"/>
                <w:szCs w:val="20"/>
              </w:rPr>
            </w:pPr>
          </w:p>
        </w:tc>
        <w:tc>
          <w:tcPr>
            <w:tcW w:w="4729" w:type="dxa"/>
          </w:tcPr>
          <w:p w:rsidR="00936674" w:rsidRDefault="00936674" w:rsidP="00AF0C5B">
            <w:pPr>
              <w:widowControl/>
              <w:autoSpaceDE/>
              <w:autoSpaceDN/>
              <w:spacing w:line="276" w:lineRule="auto"/>
              <w:ind w:right="170"/>
              <w:jc w:val="both"/>
              <w:rPr>
                <w:rFonts w:ascii="Tahoma" w:hAnsi="Tahoma" w:cs="Tahoma"/>
                <w:b/>
                <w:sz w:val="20"/>
                <w:szCs w:val="20"/>
              </w:rPr>
            </w:pPr>
            <w:r w:rsidRPr="00505765">
              <w:rPr>
                <w:rFonts w:ascii="Tahoma" w:hAnsi="Tahoma" w:cs="Tahoma"/>
                <w:b/>
                <w:sz w:val="20"/>
                <w:szCs w:val="20"/>
              </w:rPr>
              <w:t>Action 5.1.1.1 Ensure elected members are adequate</w:t>
            </w:r>
            <w:r w:rsidR="009E5449" w:rsidRPr="00505765">
              <w:rPr>
                <w:rFonts w:ascii="Tahoma" w:hAnsi="Tahoma" w:cs="Tahoma"/>
                <w:b/>
                <w:sz w:val="20"/>
                <w:szCs w:val="20"/>
              </w:rPr>
              <w:t>ly</w:t>
            </w:r>
            <w:r w:rsidRPr="00505765">
              <w:rPr>
                <w:rFonts w:ascii="Tahoma" w:hAnsi="Tahoma" w:cs="Tahoma"/>
                <w:b/>
                <w:sz w:val="20"/>
                <w:szCs w:val="20"/>
              </w:rPr>
              <w:t xml:space="preserve"> resource</w:t>
            </w:r>
            <w:r w:rsidR="009E5449" w:rsidRPr="00505765">
              <w:rPr>
                <w:rFonts w:ascii="Tahoma" w:hAnsi="Tahoma" w:cs="Tahoma"/>
                <w:b/>
                <w:sz w:val="20"/>
                <w:szCs w:val="20"/>
              </w:rPr>
              <w:t>d</w:t>
            </w:r>
            <w:r w:rsidRPr="00505765">
              <w:rPr>
                <w:rFonts w:ascii="Tahoma" w:hAnsi="Tahoma" w:cs="Tahoma"/>
                <w:b/>
                <w:sz w:val="20"/>
                <w:szCs w:val="20"/>
              </w:rPr>
              <w:t xml:space="preserve"> to enable effective representation:</w:t>
            </w:r>
          </w:p>
          <w:p w:rsidR="00936674" w:rsidRPr="00505765" w:rsidRDefault="00936674" w:rsidP="00AF0C5B">
            <w:pPr>
              <w:pStyle w:val="ListParagraph"/>
              <w:widowControl/>
              <w:numPr>
                <w:ilvl w:val="0"/>
                <w:numId w:val="72"/>
              </w:numPr>
              <w:autoSpaceDE/>
              <w:autoSpaceDN/>
              <w:spacing w:line="276" w:lineRule="auto"/>
              <w:ind w:right="170"/>
              <w:jc w:val="both"/>
              <w:rPr>
                <w:rFonts w:ascii="Tahoma" w:hAnsi="Tahoma" w:cs="Tahoma"/>
                <w:sz w:val="20"/>
                <w:szCs w:val="20"/>
              </w:rPr>
            </w:pPr>
            <w:r w:rsidRPr="00505765">
              <w:rPr>
                <w:rFonts w:ascii="Tahoma" w:hAnsi="Tahoma" w:cs="Tahoma"/>
                <w:sz w:val="20"/>
                <w:szCs w:val="20"/>
              </w:rPr>
              <w:t>Complete Council Budget Briefing – 30 June 2022 with annual review and reporting</w:t>
            </w:r>
          </w:p>
          <w:p w:rsidR="00F55ECE" w:rsidRDefault="00F55ECE" w:rsidP="00F55ECE">
            <w:pPr>
              <w:pStyle w:val="ListParagraph"/>
              <w:widowControl/>
              <w:autoSpaceDE/>
              <w:autoSpaceDN/>
              <w:spacing w:line="276" w:lineRule="auto"/>
              <w:ind w:left="499" w:right="170" w:firstLine="0"/>
              <w:jc w:val="both"/>
              <w:rPr>
                <w:rFonts w:ascii="Tahoma" w:hAnsi="Tahoma" w:cs="Tahoma"/>
                <w:sz w:val="20"/>
                <w:szCs w:val="20"/>
              </w:rPr>
            </w:pPr>
          </w:p>
          <w:p w:rsidR="00936674" w:rsidRDefault="00936674" w:rsidP="00AF0C5B">
            <w:pPr>
              <w:pStyle w:val="ListParagraph"/>
              <w:widowControl/>
              <w:numPr>
                <w:ilvl w:val="0"/>
                <w:numId w:val="72"/>
              </w:numPr>
              <w:autoSpaceDE/>
              <w:autoSpaceDN/>
              <w:spacing w:line="276" w:lineRule="auto"/>
              <w:ind w:right="170"/>
              <w:jc w:val="both"/>
              <w:rPr>
                <w:rFonts w:ascii="Tahoma" w:hAnsi="Tahoma" w:cs="Tahoma"/>
                <w:sz w:val="20"/>
                <w:szCs w:val="20"/>
              </w:rPr>
            </w:pPr>
            <w:r w:rsidRPr="00505765">
              <w:rPr>
                <w:rFonts w:ascii="Tahoma" w:hAnsi="Tahoma" w:cs="Tahoma"/>
                <w:sz w:val="20"/>
                <w:szCs w:val="20"/>
              </w:rPr>
              <w:t>Deliver Council’s annual budget process – audited financial statements, community consultation &amp; management of internal processes – 30 June 2022 with annual review and reporting</w:t>
            </w:r>
          </w:p>
          <w:p w:rsidR="00AF0C5B" w:rsidRPr="00AF0C5B" w:rsidRDefault="00AF0C5B" w:rsidP="00AF0C5B">
            <w:pPr>
              <w:widowControl/>
              <w:autoSpaceDE/>
              <w:autoSpaceDN/>
              <w:spacing w:line="276" w:lineRule="auto"/>
              <w:ind w:right="170"/>
              <w:jc w:val="both"/>
              <w:rPr>
                <w:rFonts w:ascii="Tahoma" w:hAnsi="Tahoma" w:cs="Tahoma"/>
                <w:sz w:val="20"/>
                <w:szCs w:val="20"/>
              </w:rPr>
            </w:pPr>
          </w:p>
          <w:p w:rsidR="00936674" w:rsidRPr="00505765" w:rsidRDefault="00936674" w:rsidP="00AF0C5B">
            <w:pPr>
              <w:widowControl/>
              <w:autoSpaceDE/>
              <w:autoSpaceDN/>
              <w:spacing w:line="276" w:lineRule="auto"/>
              <w:ind w:right="170"/>
              <w:jc w:val="both"/>
              <w:rPr>
                <w:rFonts w:ascii="Tahoma" w:hAnsi="Tahoma" w:cs="Tahoma"/>
                <w:b/>
                <w:sz w:val="20"/>
                <w:szCs w:val="20"/>
              </w:rPr>
            </w:pPr>
            <w:r w:rsidRPr="00505765">
              <w:rPr>
                <w:rFonts w:ascii="Tahoma" w:hAnsi="Tahoma" w:cs="Tahoma"/>
                <w:b/>
                <w:sz w:val="20"/>
                <w:szCs w:val="20"/>
              </w:rPr>
              <w:t>Action 5.1.1.2 Continuously improve governance in decision making</w:t>
            </w:r>
          </w:p>
          <w:p w:rsidR="00936674" w:rsidRPr="00505765" w:rsidRDefault="00936674" w:rsidP="00AF0C5B">
            <w:pPr>
              <w:pStyle w:val="ListParagraph"/>
              <w:widowControl/>
              <w:numPr>
                <w:ilvl w:val="0"/>
                <w:numId w:val="73"/>
              </w:numPr>
              <w:autoSpaceDE/>
              <w:autoSpaceDN/>
              <w:spacing w:line="276" w:lineRule="auto"/>
              <w:ind w:right="170"/>
              <w:jc w:val="both"/>
              <w:rPr>
                <w:rFonts w:ascii="Tahoma" w:hAnsi="Tahoma" w:cs="Tahoma"/>
                <w:sz w:val="20"/>
                <w:szCs w:val="20"/>
              </w:rPr>
            </w:pPr>
            <w:r w:rsidRPr="00505765">
              <w:rPr>
                <w:rFonts w:ascii="Tahoma" w:hAnsi="Tahoma" w:cs="Tahoma"/>
                <w:sz w:val="20"/>
                <w:szCs w:val="20"/>
              </w:rPr>
              <w:t>Implement regular monthly financial reporting across Council departments, Manex and Council reports (where applicable) – 30 June 2022 with annual review and reporting</w:t>
            </w:r>
          </w:p>
          <w:p w:rsidR="00936674" w:rsidRPr="00505765" w:rsidRDefault="00936674" w:rsidP="00AF0C5B">
            <w:pPr>
              <w:pStyle w:val="ListParagraph"/>
              <w:widowControl/>
              <w:numPr>
                <w:ilvl w:val="0"/>
                <w:numId w:val="73"/>
              </w:numPr>
              <w:autoSpaceDE/>
              <w:autoSpaceDN/>
              <w:spacing w:line="276" w:lineRule="auto"/>
              <w:ind w:right="170"/>
              <w:jc w:val="both"/>
              <w:rPr>
                <w:rFonts w:ascii="Tahoma" w:hAnsi="Tahoma" w:cs="Tahoma"/>
                <w:sz w:val="20"/>
                <w:szCs w:val="20"/>
              </w:rPr>
            </w:pPr>
            <w:r w:rsidRPr="00505765">
              <w:rPr>
                <w:rFonts w:ascii="Tahoma" w:hAnsi="Tahoma" w:cs="Tahoma"/>
                <w:sz w:val="20"/>
                <w:szCs w:val="20"/>
              </w:rPr>
              <w:t>Create and support an Internal Audit and Risk Committee – 30 June 2019</w:t>
            </w:r>
          </w:p>
          <w:p w:rsidR="00936674" w:rsidRDefault="00936674" w:rsidP="00AF0C5B">
            <w:pPr>
              <w:pStyle w:val="ListParagraph"/>
              <w:widowControl/>
              <w:numPr>
                <w:ilvl w:val="0"/>
                <w:numId w:val="73"/>
              </w:numPr>
              <w:autoSpaceDE/>
              <w:autoSpaceDN/>
              <w:spacing w:line="276" w:lineRule="auto"/>
              <w:ind w:right="170"/>
              <w:jc w:val="both"/>
              <w:rPr>
                <w:rFonts w:ascii="Tahoma" w:hAnsi="Tahoma" w:cs="Tahoma"/>
                <w:sz w:val="20"/>
                <w:szCs w:val="20"/>
              </w:rPr>
            </w:pPr>
            <w:r w:rsidRPr="00505765">
              <w:rPr>
                <w:rFonts w:ascii="Tahoma" w:hAnsi="Tahoma" w:cs="Tahoma"/>
                <w:sz w:val="20"/>
                <w:szCs w:val="20"/>
              </w:rPr>
              <w:lastRenderedPageBreak/>
              <w:t>Create and support an internal audit program – 30 June 2019</w:t>
            </w:r>
          </w:p>
          <w:p w:rsidR="009D1C61" w:rsidRDefault="009D1C61" w:rsidP="009D1C61">
            <w:pPr>
              <w:pStyle w:val="ListParagraph"/>
              <w:widowControl/>
              <w:autoSpaceDE/>
              <w:autoSpaceDN/>
              <w:spacing w:line="276" w:lineRule="auto"/>
              <w:ind w:left="360" w:right="170" w:firstLine="0"/>
              <w:jc w:val="both"/>
              <w:rPr>
                <w:rFonts w:ascii="Tahoma" w:hAnsi="Tahoma" w:cs="Tahoma"/>
                <w:sz w:val="20"/>
                <w:szCs w:val="20"/>
              </w:rPr>
            </w:pPr>
          </w:p>
          <w:p w:rsidR="00C87C33" w:rsidRDefault="00C87C33" w:rsidP="009D1C61">
            <w:pPr>
              <w:pStyle w:val="ListParagraph"/>
              <w:widowControl/>
              <w:autoSpaceDE/>
              <w:autoSpaceDN/>
              <w:spacing w:line="276" w:lineRule="auto"/>
              <w:ind w:left="360" w:right="170" w:firstLine="0"/>
              <w:jc w:val="both"/>
              <w:rPr>
                <w:rFonts w:ascii="Tahoma" w:hAnsi="Tahoma" w:cs="Tahoma"/>
                <w:sz w:val="20"/>
                <w:szCs w:val="20"/>
              </w:rPr>
            </w:pPr>
          </w:p>
          <w:p w:rsidR="00936674" w:rsidRPr="00505765" w:rsidRDefault="00936674" w:rsidP="00AF0C5B">
            <w:pPr>
              <w:widowControl/>
              <w:autoSpaceDE/>
              <w:autoSpaceDN/>
              <w:spacing w:line="276" w:lineRule="auto"/>
              <w:ind w:right="170"/>
              <w:jc w:val="both"/>
              <w:rPr>
                <w:rFonts w:ascii="Tahoma" w:hAnsi="Tahoma" w:cs="Tahoma"/>
                <w:b/>
                <w:sz w:val="20"/>
                <w:szCs w:val="20"/>
              </w:rPr>
            </w:pPr>
            <w:r w:rsidRPr="00505765">
              <w:rPr>
                <w:rFonts w:ascii="Tahoma" w:hAnsi="Tahoma" w:cs="Tahoma"/>
                <w:b/>
                <w:sz w:val="20"/>
                <w:szCs w:val="20"/>
              </w:rPr>
              <w:t>Action 5.1.1.3 Maintain resources to continually improve communication between community members and Council so the Community is kept informed and has options to contribute</w:t>
            </w:r>
          </w:p>
          <w:p w:rsidR="00936674" w:rsidRDefault="00936674" w:rsidP="00AF0C5B">
            <w:pPr>
              <w:pStyle w:val="ListParagraph"/>
              <w:widowControl/>
              <w:numPr>
                <w:ilvl w:val="0"/>
                <w:numId w:val="92"/>
              </w:numPr>
              <w:autoSpaceDE/>
              <w:autoSpaceDN/>
              <w:spacing w:line="276" w:lineRule="auto"/>
              <w:ind w:right="170"/>
              <w:jc w:val="both"/>
              <w:rPr>
                <w:rFonts w:ascii="Tahoma" w:hAnsi="Tahoma" w:cs="Tahoma"/>
                <w:sz w:val="20"/>
                <w:szCs w:val="20"/>
              </w:rPr>
            </w:pPr>
            <w:r w:rsidRPr="00505765">
              <w:rPr>
                <w:rFonts w:ascii="Tahoma" w:hAnsi="Tahoma" w:cs="Tahoma"/>
                <w:sz w:val="20"/>
                <w:szCs w:val="20"/>
              </w:rPr>
              <w:t>Deliver monthly (12) community newsletters and a regular social media presence across the LGA utilizing social media -30 June 2022 with annual review and reporting</w:t>
            </w:r>
          </w:p>
          <w:p w:rsidR="003B071B" w:rsidRPr="00505765" w:rsidRDefault="003B071B" w:rsidP="003B071B">
            <w:pPr>
              <w:pStyle w:val="ListParagraph"/>
              <w:widowControl/>
              <w:autoSpaceDE/>
              <w:autoSpaceDN/>
              <w:spacing w:line="276" w:lineRule="auto"/>
              <w:ind w:left="360" w:right="170" w:firstLine="0"/>
              <w:jc w:val="both"/>
              <w:rPr>
                <w:rFonts w:ascii="Tahoma" w:hAnsi="Tahoma" w:cs="Tahoma"/>
                <w:sz w:val="20"/>
                <w:szCs w:val="20"/>
              </w:rPr>
            </w:pPr>
          </w:p>
          <w:p w:rsidR="00936674" w:rsidRPr="00505765" w:rsidRDefault="00936674" w:rsidP="00AF0C5B">
            <w:pPr>
              <w:widowControl/>
              <w:autoSpaceDE/>
              <w:autoSpaceDN/>
              <w:spacing w:line="276" w:lineRule="auto"/>
              <w:ind w:right="170"/>
              <w:jc w:val="both"/>
              <w:rPr>
                <w:rFonts w:ascii="Tahoma" w:hAnsi="Tahoma" w:cs="Tahoma"/>
                <w:b/>
                <w:sz w:val="20"/>
                <w:szCs w:val="20"/>
              </w:rPr>
            </w:pPr>
            <w:r w:rsidRPr="00505765">
              <w:rPr>
                <w:rFonts w:ascii="Tahoma" w:hAnsi="Tahoma" w:cs="Tahoma"/>
                <w:b/>
                <w:sz w:val="20"/>
                <w:szCs w:val="20"/>
              </w:rPr>
              <w:t>Action 5.1.1.4 Ensure Council’s Committees, focus groups and advisory bodies are relevant and provide appropriate community involvement</w:t>
            </w:r>
          </w:p>
          <w:p w:rsidR="00936674" w:rsidRPr="00505765" w:rsidRDefault="00936674" w:rsidP="00AF0C5B">
            <w:pPr>
              <w:pStyle w:val="ListParagraph"/>
              <w:widowControl/>
              <w:numPr>
                <w:ilvl w:val="0"/>
                <w:numId w:val="93"/>
              </w:numPr>
              <w:autoSpaceDE/>
              <w:autoSpaceDN/>
              <w:spacing w:line="276" w:lineRule="auto"/>
              <w:ind w:right="170"/>
              <w:jc w:val="both"/>
              <w:rPr>
                <w:rFonts w:ascii="Tahoma" w:hAnsi="Tahoma" w:cs="Tahoma"/>
                <w:b/>
                <w:sz w:val="20"/>
                <w:szCs w:val="20"/>
              </w:rPr>
            </w:pPr>
            <w:r w:rsidRPr="00505765">
              <w:rPr>
                <w:rFonts w:ascii="Tahoma" w:hAnsi="Tahoma" w:cs="Tahoma"/>
                <w:sz w:val="20"/>
                <w:szCs w:val="20"/>
              </w:rPr>
              <w:t>Feedback received from each meeting is minuted and included in Council business papers (where appropriate) and/or relevant forums - 30 June 2022 with annual review and reporting</w:t>
            </w:r>
          </w:p>
          <w:p w:rsidR="008A064B" w:rsidRPr="00505765" w:rsidRDefault="008A064B" w:rsidP="00AF0C5B">
            <w:pPr>
              <w:widowControl/>
              <w:autoSpaceDE/>
              <w:autoSpaceDN/>
              <w:spacing w:line="276" w:lineRule="auto"/>
              <w:ind w:right="170"/>
              <w:jc w:val="both"/>
              <w:rPr>
                <w:rFonts w:ascii="Tahoma" w:hAnsi="Tahoma" w:cs="Tahoma"/>
                <w:b/>
                <w:sz w:val="20"/>
                <w:szCs w:val="20"/>
              </w:rPr>
            </w:pPr>
          </w:p>
          <w:p w:rsidR="00936674" w:rsidRPr="00505765" w:rsidRDefault="00936674" w:rsidP="00AF0C5B">
            <w:pPr>
              <w:widowControl/>
              <w:autoSpaceDE/>
              <w:autoSpaceDN/>
              <w:spacing w:line="276" w:lineRule="auto"/>
              <w:ind w:right="170"/>
              <w:jc w:val="both"/>
              <w:rPr>
                <w:rFonts w:ascii="Tahoma" w:hAnsi="Tahoma" w:cs="Tahoma"/>
                <w:b/>
                <w:sz w:val="20"/>
                <w:szCs w:val="20"/>
              </w:rPr>
            </w:pPr>
            <w:r w:rsidRPr="00505765">
              <w:rPr>
                <w:rFonts w:ascii="Tahoma" w:hAnsi="Tahoma" w:cs="Tahoma"/>
                <w:b/>
                <w:sz w:val="20"/>
                <w:szCs w:val="20"/>
              </w:rPr>
              <w:t>Action 5.1.1.5 Ensure a coordinated and multi-faceted approach to all Council communications with the community</w:t>
            </w:r>
          </w:p>
          <w:p w:rsidR="00936674" w:rsidRDefault="00936674" w:rsidP="00AF0C5B">
            <w:pPr>
              <w:pStyle w:val="ListParagraph"/>
              <w:widowControl/>
              <w:numPr>
                <w:ilvl w:val="0"/>
                <w:numId w:val="94"/>
              </w:numPr>
              <w:autoSpaceDE/>
              <w:autoSpaceDN/>
              <w:spacing w:line="276" w:lineRule="auto"/>
              <w:ind w:right="170"/>
              <w:jc w:val="both"/>
              <w:rPr>
                <w:rFonts w:ascii="Tahoma" w:hAnsi="Tahoma" w:cs="Tahoma"/>
                <w:sz w:val="20"/>
                <w:szCs w:val="20"/>
              </w:rPr>
            </w:pPr>
            <w:r w:rsidRPr="00505765">
              <w:rPr>
                <w:rFonts w:ascii="Tahoma" w:hAnsi="Tahoma" w:cs="Tahoma"/>
                <w:sz w:val="20"/>
                <w:szCs w:val="20"/>
              </w:rPr>
              <w:t>Provide timely and accurate updates and maintain Council’s official website and Facebook page – 30 June 2022 with annual review and reporting</w:t>
            </w:r>
          </w:p>
          <w:p w:rsidR="005F3D43" w:rsidRDefault="005F3D43" w:rsidP="005F3D43">
            <w:pPr>
              <w:widowControl/>
              <w:autoSpaceDE/>
              <w:autoSpaceDN/>
              <w:spacing w:line="276" w:lineRule="auto"/>
              <w:ind w:right="170"/>
              <w:jc w:val="both"/>
              <w:rPr>
                <w:rFonts w:ascii="Tahoma" w:hAnsi="Tahoma" w:cs="Tahoma"/>
                <w:sz w:val="20"/>
                <w:szCs w:val="20"/>
              </w:rPr>
            </w:pPr>
          </w:p>
          <w:p w:rsidR="005F3D43" w:rsidRPr="005F3D43" w:rsidRDefault="005F3D43" w:rsidP="005F3D43">
            <w:pPr>
              <w:widowControl/>
              <w:autoSpaceDE/>
              <w:autoSpaceDN/>
              <w:spacing w:line="276" w:lineRule="auto"/>
              <w:ind w:right="170"/>
              <w:jc w:val="both"/>
              <w:rPr>
                <w:rFonts w:ascii="Tahoma" w:hAnsi="Tahoma" w:cs="Tahoma"/>
                <w:sz w:val="20"/>
                <w:szCs w:val="20"/>
              </w:rPr>
            </w:pPr>
          </w:p>
          <w:p w:rsidR="00936674" w:rsidRDefault="00936674" w:rsidP="00AF0C5B">
            <w:pPr>
              <w:pStyle w:val="ListParagraph"/>
              <w:widowControl/>
              <w:numPr>
                <w:ilvl w:val="0"/>
                <w:numId w:val="94"/>
              </w:numPr>
              <w:autoSpaceDE/>
              <w:autoSpaceDN/>
              <w:spacing w:line="276" w:lineRule="auto"/>
              <w:ind w:right="170"/>
              <w:jc w:val="both"/>
              <w:rPr>
                <w:rFonts w:ascii="Tahoma" w:hAnsi="Tahoma" w:cs="Tahoma"/>
                <w:sz w:val="20"/>
                <w:szCs w:val="20"/>
              </w:rPr>
            </w:pPr>
            <w:r w:rsidRPr="00505765">
              <w:rPr>
                <w:rFonts w:ascii="Tahoma" w:hAnsi="Tahoma" w:cs="Tahoma"/>
                <w:sz w:val="20"/>
                <w:szCs w:val="20"/>
              </w:rPr>
              <w:t>Provide Council and management with relevant regular reports and performance assessments - 30 June 2022 with annual review and reporting</w:t>
            </w:r>
          </w:p>
          <w:p w:rsidR="005F3D43" w:rsidRPr="00505765" w:rsidRDefault="005F3D43" w:rsidP="005F3D43">
            <w:pPr>
              <w:pStyle w:val="ListParagraph"/>
              <w:widowControl/>
              <w:autoSpaceDE/>
              <w:autoSpaceDN/>
              <w:spacing w:line="276" w:lineRule="auto"/>
              <w:ind w:left="360" w:right="170" w:firstLine="0"/>
              <w:jc w:val="both"/>
              <w:rPr>
                <w:rFonts w:ascii="Tahoma" w:hAnsi="Tahoma" w:cs="Tahoma"/>
                <w:sz w:val="20"/>
                <w:szCs w:val="20"/>
              </w:rPr>
            </w:pPr>
          </w:p>
          <w:p w:rsidR="00936674" w:rsidRPr="00505765" w:rsidRDefault="00936674" w:rsidP="00AF0C5B">
            <w:pPr>
              <w:widowControl/>
              <w:autoSpaceDE/>
              <w:autoSpaceDN/>
              <w:spacing w:line="276" w:lineRule="auto"/>
              <w:ind w:right="170"/>
              <w:jc w:val="both"/>
              <w:rPr>
                <w:rFonts w:ascii="Tahoma" w:hAnsi="Tahoma" w:cs="Tahoma"/>
                <w:b/>
                <w:sz w:val="20"/>
                <w:szCs w:val="20"/>
              </w:rPr>
            </w:pPr>
            <w:r w:rsidRPr="00505765">
              <w:rPr>
                <w:rFonts w:ascii="Tahoma" w:hAnsi="Tahoma" w:cs="Tahoma"/>
                <w:b/>
                <w:sz w:val="20"/>
                <w:szCs w:val="20"/>
              </w:rPr>
              <w:t>Action 5.1.1.6 Ensure Councils policies and processes meet the current Legislation, Statutory and regulatory requirements</w:t>
            </w:r>
          </w:p>
          <w:p w:rsidR="00936674" w:rsidRPr="00505765" w:rsidRDefault="00936674" w:rsidP="00AF0C5B">
            <w:pPr>
              <w:pStyle w:val="ListParagraph"/>
              <w:widowControl/>
              <w:numPr>
                <w:ilvl w:val="0"/>
                <w:numId w:val="95"/>
              </w:numPr>
              <w:autoSpaceDE/>
              <w:autoSpaceDN/>
              <w:spacing w:line="276" w:lineRule="auto"/>
              <w:ind w:right="170"/>
              <w:jc w:val="both"/>
              <w:rPr>
                <w:rFonts w:ascii="Tahoma" w:hAnsi="Tahoma" w:cs="Tahoma"/>
                <w:sz w:val="20"/>
                <w:szCs w:val="20"/>
              </w:rPr>
            </w:pPr>
            <w:r w:rsidRPr="00505765">
              <w:rPr>
                <w:rFonts w:ascii="Tahoma" w:hAnsi="Tahoma" w:cs="Tahoma"/>
                <w:sz w:val="20"/>
                <w:szCs w:val="20"/>
              </w:rPr>
              <w:t>Create integrated policy register and schedule and present prioritized policies for Council’s review and endorsement – 30 June 2019</w:t>
            </w:r>
          </w:p>
          <w:p w:rsidR="00936674" w:rsidRPr="00505765" w:rsidRDefault="00936674" w:rsidP="00AF0C5B">
            <w:pPr>
              <w:pStyle w:val="ListParagraph"/>
              <w:widowControl/>
              <w:numPr>
                <w:ilvl w:val="0"/>
                <w:numId w:val="95"/>
              </w:numPr>
              <w:autoSpaceDE/>
              <w:autoSpaceDN/>
              <w:spacing w:line="276" w:lineRule="auto"/>
              <w:ind w:right="170"/>
              <w:jc w:val="both"/>
              <w:rPr>
                <w:rFonts w:ascii="Tahoma" w:hAnsi="Tahoma" w:cs="Tahoma"/>
                <w:sz w:val="20"/>
                <w:szCs w:val="20"/>
              </w:rPr>
            </w:pPr>
            <w:r w:rsidRPr="00505765">
              <w:rPr>
                <w:rFonts w:ascii="Tahoma" w:hAnsi="Tahoma" w:cs="Tahoma"/>
                <w:sz w:val="20"/>
                <w:szCs w:val="20"/>
              </w:rPr>
              <w:t xml:space="preserve">Update delegations as advised – 30 June 2022 with annual review and reporting </w:t>
            </w:r>
          </w:p>
        </w:tc>
        <w:tc>
          <w:tcPr>
            <w:tcW w:w="1685" w:type="dxa"/>
          </w:tcPr>
          <w:p w:rsidR="00936674" w:rsidRPr="00505765" w:rsidRDefault="00CF7B7F" w:rsidP="006159F8">
            <w:pPr>
              <w:widowControl/>
              <w:autoSpaceDE/>
              <w:autoSpaceDN/>
              <w:rPr>
                <w:rFonts w:ascii="Tahoma" w:hAnsi="Tahoma" w:cs="Tahoma"/>
                <w:sz w:val="20"/>
                <w:szCs w:val="20"/>
              </w:rPr>
            </w:pPr>
            <w:r w:rsidRPr="00505765">
              <w:rPr>
                <w:rFonts w:ascii="Tahoma" w:hAnsi="Tahoma" w:cs="Tahoma"/>
                <w:sz w:val="20"/>
                <w:szCs w:val="20"/>
              </w:rPr>
              <w:lastRenderedPageBreak/>
              <w:t>GM</w:t>
            </w:r>
          </w:p>
          <w:p w:rsidR="00CF7B7F" w:rsidRPr="00505765" w:rsidRDefault="00CF7B7F" w:rsidP="006159F8">
            <w:pPr>
              <w:widowControl/>
              <w:autoSpaceDE/>
              <w:autoSpaceDN/>
              <w:rPr>
                <w:rFonts w:ascii="Tahoma" w:hAnsi="Tahoma" w:cs="Tahoma"/>
                <w:sz w:val="20"/>
                <w:szCs w:val="20"/>
              </w:rPr>
            </w:pPr>
          </w:p>
          <w:p w:rsidR="00CF7B7F" w:rsidRPr="00505765" w:rsidRDefault="00CF7B7F" w:rsidP="006159F8">
            <w:pPr>
              <w:widowControl/>
              <w:autoSpaceDE/>
              <w:autoSpaceDN/>
              <w:rPr>
                <w:rFonts w:ascii="Tahoma" w:hAnsi="Tahoma" w:cs="Tahoma"/>
                <w:sz w:val="20"/>
                <w:szCs w:val="20"/>
              </w:rPr>
            </w:pPr>
          </w:p>
          <w:p w:rsidR="00CF7B7F" w:rsidRPr="00505765" w:rsidRDefault="00CF7B7F" w:rsidP="006159F8">
            <w:pPr>
              <w:widowControl/>
              <w:autoSpaceDE/>
              <w:autoSpaceDN/>
              <w:rPr>
                <w:rFonts w:ascii="Tahoma" w:hAnsi="Tahoma" w:cs="Tahoma"/>
                <w:sz w:val="20"/>
                <w:szCs w:val="20"/>
              </w:rPr>
            </w:pPr>
            <w:r w:rsidRPr="00505765">
              <w:rPr>
                <w:rFonts w:ascii="Tahoma" w:hAnsi="Tahoma" w:cs="Tahoma"/>
                <w:sz w:val="20"/>
                <w:szCs w:val="20"/>
              </w:rPr>
              <w:t>FM</w:t>
            </w:r>
          </w:p>
          <w:p w:rsidR="00CF7B7F" w:rsidRPr="00505765" w:rsidRDefault="00CF7B7F" w:rsidP="006159F8">
            <w:pPr>
              <w:widowControl/>
              <w:autoSpaceDE/>
              <w:autoSpaceDN/>
              <w:rPr>
                <w:rFonts w:ascii="Tahoma" w:hAnsi="Tahoma" w:cs="Tahoma"/>
                <w:sz w:val="20"/>
                <w:szCs w:val="20"/>
              </w:rPr>
            </w:pPr>
          </w:p>
          <w:p w:rsidR="00CF7B7F" w:rsidRPr="00505765" w:rsidRDefault="00CF7B7F" w:rsidP="006159F8">
            <w:pPr>
              <w:widowControl/>
              <w:autoSpaceDE/>
              <w:autoSpaceDN/>
              <w:rPr>
                <w:rFonts w:ascii="Tahoma" w:hAnsi="Tahoma" w:cs="Tahoma"/>
                <w:sz w:val="20"/>
                <w:szCs w:val="20"/>
              </w:rPr>
            </w:pPr>
          </w:p>
          <w:p w:rsidR="00B21D1B" w:rsidRDefault="00B21D1B" w:rsidP="006159F8">
            <w:pPr>
              <w:widowControl/>
              <w:autoSpaceDE/>
              <w:autoSpaceDN/>
              <w:rPr>
                <w:rFonts w:ascii="Tahoma" w:hAnsi="Tahoma" w:cs="Tahoma"/>
                <w:sz w:val="20"/>
                <w:szCs w:val="20"/>
              </w:rPr>
            </w:pPr>
          </w:p>
          <w:p w:rsidR="00CF7B7F" w:rsidRPr="00505765" w:rsidRDefault="00CF7B7F" w:rsidP="006159F8">
            <w:pPr>
              <w:widowControl/>
              <w:autoSpaceDE/>
              <w:autoSpaceDN/>
              <w:rPr>
                <w:rFonts w:ascii="Tahoma" w:hAnsi="Tahoma" w:cs="Tahoma"/>
                <w:sz w:val="20"/>
                <w:szCs w:val="20"/>
              </w:rPr>
            </w:pPr>
            <w:r w:rsidRPr="00505765">
              <w:rPr>
                <w:rFonts w:ascii="Tahoma" w:hAnsi="Tahoma" w:cs="Tahoma"/>
                <w:sz w:val="20"/>
                <w:szCs w:val="20"/>
              </w:rPr>
              <w:t>FM</w:t>
            </w:r>
          </w:p>
          <w:p w:rsidR="00CF7B7F" w:rsidRPr="00505765" w:rsidRDefault="00CF7B7F" w:rsidP="006159F8">
            <w:pPr>
              <w:widowControl/>
              <w:autoSpaceDE/>
              <w:autoSpaceDN/>
              <w:rPr>
                <w:rFonts w:ascii="Tahoma" w:hAnsi="Tahoma" w:cs="Tahoma"/>
                <w:sz w:val="20"/>
                <w:szCs w:val="20"/>
              </w:rPr>
            </w:pPr>
          </w:p>
          <w:p w:rsidR="00CF7B7F" w:rsidRPr="00505765" w:rsidRDefault="00CF7B7F" w:rsidP="006159F8">
            <w:pPr>
              <w:widowControl/>
              <w:autoSpaceDE/>
              <w:autoSpaceDN/>
              <w:rPr>
                <w:rFonts w:ascii="Tahoma" w:hAnsi="Tahoma" w:cs="Tahoma"/>
                <w:sz w:val="20"/>
                <w:szCs w:val="20"/>
              </w:rPr>
            </w:pPr>
          </w:p>
          <w:p w:rsidR="00CF7B7F" w:rsidRPr="00505765" w:rsidRDefault="00CF7B7F" w:rsidP="006159F8">
            <w:pPr>
              <w:widowControl/>
              <w:autoSpaceDE/>
              <w:autoSpaceDN/>
              <w:rPr>
                <w:rFonts w:ascii="Tahoma" w:hAnsi="Tahoma" w:cs="Tahoma"/>
                <w:sz w:val="20"/>
                <w:szCs w:val="20"/>
              </w:rPr>
            </w:pPr>
          </w:p>
          <w:p w:rsidR="00CF7B7F" w:rsidRPr="00505765" w:rsidRDefault="00CF7B7F" w:rsidP="006159F8">
            <w:pPr>
              <w:widowControl/>
              <w:autoSpaceDE/>
              <w:autoSpaceDN/>
              <w:rPr>
                <w:rFonts w:ascii="Tahoma" w:hAnsi="Tahoma" w:cs="Tahoma"/>
                <w:sz w:val="20"/>
                <w:szCs w:val="20"/>
              </w:rPr>
            </w:pPr>
          </w:p>
          <w:p w:rsidR="00CF7B7F" w:rsidRPr="00505765" w:rsidRDefault="00CF7B7F" w:rsidP="006159F8">
            <w:pPr>
              <w:widowControl/>
              <w:autoSpaceDE/>
              <w:autoSpaceDN/>
              <w:rPr>
                <w:rFonts w:ascii="Tahoma" w:hAnsi="Tahoma" w:cs="Tahoma"/>
                <w:sz w:val="20"/>
                <w:szCs w:val="20"/>
              </w:rPr>
            </w:pPr>
          </w:p>
          <w:p w:rsidR="00CF7B7F" w:rsidRPr="00505765" w:rsidRDefault="00CF7B7F" w:rsidP="006159F8">
            <w:pPr>
              <w:widowControl/>
              <w:autoSpaceDE/>
              <w:autoSpaceDN/>
              <w:rPr>
                <w:rFonts w:ascii="Tahoma" w:hAnsi="Tahoma" w:cs="Tahoma"/>
                <w:sz w:val="20"/>
                <w:szCs w:val="20"/>
              </w:rPr>
            </w:pPr>
          </w:p>
          <w:p w:rsidR="00F55ECE" w:rsidRDefault="00F55ECE" w:rsidP="006159F8">
            <w:pPr>
              <w:widowControl/>
              <w:autoSpaceDE/>
              <w:autoSpaceDN/>
              <w:rPr>
                <w:rFonts w:ascii="Tahoma" w:hAnsi="Tahoma" w:cs="Tahoma"/>
                <w:sz w:val="20"/>
                <w:szCs w:val="20"/>
              </w:rPr>
            </w:pPr>
          </w:p>
          <w:p w:rsidR="00F55ECE" w:rsidRDefault="00F55ECE" w:rsidP="006159F8">
            <w:pPr>
              <w:widowControl/>
              <w:autoSpaceDE/>
              <w:autoSpaceDN/>
              <w:rPr>
                <w:rFonts w:ascii="Tahoma" w:hAnsi="Tahoma" w:cs="Tahoma"/>
                <w:sz w:val="20"/>
                <w:szCs w:val="20"/>
              </w:rPr>
            </w:pPr>
          </w:p>
          <w:p w:rsidR="00F55ECE" w:rsidRDefault="00F55ECE" w:rsidP="006159F8">
            <w:pPr>
              <w:widowControl/>
              <w:autoSpaceDE/>
              <w:autoSpaceDN/>
              <w:rPr>
                <w:rFonts w:ascii="Tahoma" w:hAnsi="Tahoma" w:cs="Tahoma"/>
                <w:sz w:val="20"/>
                <w:szCs w:val="20"/>
              </w:rPr>
            </w:pPr>
          </w:p>
          <w:p w:rsidR="00CF7B7F" w:rsidRPr="00505765" w:rsidRDefault="00CF7B7F" w:rsidP="006159F8">
            <w:pPr>
              <w:widowControl/>
              <w:autoSpaceDE/>
              <w:autoSpaceDN/>
              <w:rPr>
                <w:rFonts w:ascii="Tahoma" w:hAnsi="Tahoma" w:cs="Tahoma"/>
                <w:sz w:val="20"/>
                <w:szCs w:val="20"/>
              </w:rPr>
            </w:pPr>
            <w:r w:rsidRPr="00505765">
              <w:rPr>
                <w:rFonts w:ascii="Tahoma" w:hAnsi="Tahoma" w:cs="Tahoma"/>
                <w:sz w:val="20"/>
                <w:szCs w:val="20"/>
              </w:rPr>
              <w:t>FM</w:t>
            </w:r>
          </w:p>
          <w:p w:rsidR="00936674" w:rsidRPr="00505765" w:rsidRDefault="00936674" w:rsidP="006159F8">
            <w:pPr>
              <w:widowControl/>
              <w:autoSpaceDE/>
              <w:autoSpaceDN/>
              <w:rPr>
                <w:rFonts w:ascii="Tahoma" w:hAnsi="Tahoma" w:cs="Tahoma"/>
                <w:sz w:val="20"/>
                <w:szCs w:val="20"/>
              </w:rPr>
            </w:pPr>
          </w:p>
          <w:p w:rsidR="00936674" w:rsidRPr="00505765" w:rsidRDefault="00936674" w:rsidP="006159F8">
            <w:pPr>
              <w:widowControl/>
              <w:autoSpaceDE/>
              <w:autoSpaceDN/>
              <w:rPr>
                <w:rFonts w:ascii="Tahoma" w:hAnsi="Tahoma" w:cs="Tahoma"/>
                <w:sz w:val="20"/>
                <w:szCs w:val="20"/>
              </w:rPr>
            </w:pPr>
          </w:p>
          <w:p w:rsidR="00936674" w:rsidRPr="00505765" w:rsidRDefault="00936674" w:rsidP="006159F8">
            <w:pPr>
              <w:widowControl/>
              <w:autoSpaceDE/>
              <w:autoSpaceDN/>
              <w:rPr>
                <w:rFonts w:ascii="Tahoma" w:hAnsi="Tahoma" w:cs="Tahoma"/>
                <w:sz w:val="20"/>
                <w:szCs w:val="20"/>
              </w:rPr>
            </w:pPr>
          </w:p>
          <w:p w:rsidR="00936674" w:rsidRPr="00505765" w:rsidRDefault="00CF7B7F" w:rsidP="006159F8">
            <w:pPr>
              <w:widowControl/>
              <w:autoSpaceDE/>
              <w:autoSpaceDN/>
              <w:rPr>
                <w:rFonts w:ascii="Tahoma" w:hAnsi="Tahoma" w:cs="Tahoma"/>
                <w:sz w:val="20"/>
                <w:szCs w:val="20"/>
              </w:rPr>
            </w:pPr>
            <w:r w:rsidRPr="00505765">
              <w:rPr>
                <w:rFonts w:ascii="Tahoma" w:hAnsi="Tahoma" w:cs="Tahoma"/>
                <w:sz w:val="20"/>
                <w:szCs w:val="20"/>
              </w:rPr>
              <w:t>FM</w:t>
            </w:r>
          </w:p>
          <w:p w:rsidR="00CF7B7F" w:rsidRPr="00505765" w:rsidRDefault="00CF7B7F" w:rsidP="006159F8">
            <w:pPr>
              <w:widowControl/>
              <w:autoSpaceDE/>
              <w:autoSpaceDN/>
              <w:rPr>
                <w:rFonts w:ascii="Tahoma" w:hAnsi="Tahoma" w:cs="Tahoma"/>
                <w:sz w:val="20"/>
                <w:szCs w:val="20"/>
              </w:rPr>
            </w:pPr>
          </w:p>
          <w:p w:rsidR="006159F8" w:rsidRDefault="006159F8" w:rsidP="006159F8">
            <w:pPr>
              <w:widowControl/>
              <w:autoSpaceDE/>
              <w:autoSpaceDN/>
              <w:rPr>
                <w:rFonts w:ascii="Tahoma" w:hAnsi="Tahoma" w:cs="Tahoma"/>
                <w:sz w:val="20"/>
                <w:szCs w:val="20"/>
              </w:rPr>
            </w:pPr>
          </w:p>
          <w:p w:rsidR="00CF7B7F" w:rsidRPr="00505765" w:rsidRDefault="00CF7B7F" w:rsidP="006159F8">
            <w:pPr>
              <w:widowControl/>
              <w:autoSpaceDE/>
              <w:autoSpaceDN/>
              <w:rPr>
                <w:rFonts w:ascii="Tahoma" w:hAnsi="Tahoma" w:cs="Tahoma"/>
                <w:sz w:val="20"/>
                <w:szCs w:val="20"/>
              </w:rPr>
            </w:pPr>
            <w:r w:rsidRPr="00505765">
              <w:rPr>
                <w:rFonts w:ascii="Tahoma" w:hAnsi="Tahoma" w:cs="Tahoma"/>
                <w:sz w:val="20"/>
                <w:szCs w:val="20"/>
              </w:rPr>
              <w:t>FM</w:t>
            </w:r>
          </w:p>
          <w:p w:rsidR="00936674" w:rsidRPr="00505765" w:rsidRDefault="00936674" w:rsidP="006159F8">
            <w:pPr>
              <w:widowControl/>
              <w:autoSpaceDE/>
              <w:autoSpaceDN/>
              <w:rPr>
                <w:rFonts w:ascii="Tahoma" w:hAnsi="Tahoma" w:cs="Tahoma"/>
                <w:sz w:val="20"/>
                <w:szCs w:val="20"/>
              </w:rPr>
            </w:pPr>
          </w:p>
          <w:p w:rsidR="00CF7B7F" w:rsidRDefault="00CF7B7F" w:rsidP="006159F8">
            <w:pPr>
              <w:widowControl/>
              <w:autoSpaceDE/>
              <w:autoSpaceDN/>
              <w:rPr>
                <w:rFonts w:ascii="Tahoma" w:hAnsi="Tahoma" w:cs="Tahoma"/>
                <w:sz w:val="20"/>
                <w:szCs w:val="20"/>
              </w:rPr>
            </w:pPr>
          </w:p>
          <w:p w:rsidR="005F3D43" w:rsidRPr="00505765" w:rsidRDefault="005F3D43" w:rsidP="006159F8">
            <w:pPr>
              <w:widowControl/>
              <w:autoSpaceDE/>
              <w:autoSpaceDN/>
              <w:rPr>
                <w:rFonts w:ascii="Tahoma" w:hAnsi="Tahoma" w:cs="Tahoma"/>
                <w:sz w:val="20"/>
                <w:szCs w:val="20"/>
              </w:rPr>
            </w:pPr>
          </w:p>
          <w:p w:rsidR="00432DFA" w:rsidRDefault="00432DFA" w:rsidP="006159F8">
            <w:pPr>
              <w:widowControl/>
              <w:autoSpaceDE/>
              <w:autoSpaceDN/>
              <w:rPr>
                <w:rFonts w:ascii="Tahoma" w:hAnsi="Tahoma" w:cs="Tahoma"/>
                <w:sz w:val="20"/>
                <w:szCs w:val="20"/>
              </w:rPr>
            </w:pPr>
          </w:p>
          <w:p w:rsidR="00432DFA" w:rsidRDefault="00432DFA" w:rsidP="006159F8">
            <w:pPr>
              <w:widowControl/>
              <w:autoSpaceDE/>
              <w:autoSpaceDN/>
              <w:rPr>
                <w:rFonts w:ascii="Tahoma" w:hAnsi="Tahoma" w:cs="Tahoma"/>
                <w:sz w:val="20"/>
                <w:szCs w:val="20"/>
              </w:rPr>
            </w:pPr>
          </w:p>
          <w:p w:rsidR="00CF7B7F" w:rsidRPr="00505765" w:rsidRDefault="00CF7B7F" w:rsidP="006159F8">
            <w:pPr>
              <w:widowControl/>
              <w:autoSpaceDE/>
              <w:autoSpaceDN/>
              <w:rPr>
                <w:rFonts w:ascii="Tahoma" w:hAnsi="Tahoma" w:cs="Tahoma"/>
                <w:sz w:val="20"/>
                <w:szCs w:val="20"/>
              </w:rPr>
            </w:pPr>
            <w:r w:rsidRPr="00505765">
              <w:rPr>
                <w:rFonts w:ascii="Tahoma" w:hAnsi="Tahoma" w:cs="Tahoma"/>
                <w:sz w:val="20"/>
                <w:szCs w:val="20"/>
              </w:rPr>
              <w:t>GM</w:t>
            </w:r>
            <w:r w:rsidR="000D45D2">
              <w:rPr>
                <w:rFonts w:ascii="Tahoma" w:hAnsi="Tahoma" w:cs="Tahoma"/>
                <w:sz w:val="20"/>
                <w:szCs w:val="20"/>
              </w:rPr>
              <w:t>/MCO</w:t>
            </w:r>
          </w:p>
          <w:p w:rsidR="00CF7B7F" w:rsidRPr="00505765" w:rsidRDefault="00CF7B7F" w:rsidP="006159F8">
            <w:pPr>
              <w:widowControl/>
              <w:autoSpaceDE/>
              <w:autoSpaceDN/>
              <w:rPr>
                <w:rFonts w:ascii="Tahoma" w:hAnsi="Tahoma" w:cs="Tahoma"/>
                <w:sz w:val="20"/>
                <w:szCs w:val="20"/>
              </w:rPr>
            </w:pPr>
          </w:p>
          <w:p w:rsidR="00CF7B7F" w:rsidRPr="00505765" w:rsidRDefault="00CF7B7F" w:rsidP="006159F8">
            <w:pPr>
              <w:widowControl/>
              <w:autoSpaceDE/>
              <w:autoSpaceDN/>
              <w:rPr>
                <w:rFonts w:ascii="Tahoma" w:hAnsi="Tahoma" w:cs="Tahoma"/>
                <w:sz w:val="20"/>
                <w:szCs w:val="20"/>
              </w:rPr>
            </w:pPr>
          </w:p>
          <w:p w:rsidR="00CF7B7F" w:rsidRPr="00505765" w:rsidRDefault="00CF7B7F" w:rsidP="006159F8">
            <w:pPr>
              <w:widowControl/>
              <w:autoSpaceDE/>
              <w:autoSpaceDN/>
              <w:rPr>
                <w:rFonts w:ascii="Tahoma" w:hAnsi="Tahoma" w:cs="Tahoma"/>
                <w:sz w:val="20"/>
                <w:szCs w:val="20"/>
              </w:rPr>
            </w:pPr>
          </w:p>
          <w:p w:rsidR="00CF7B7F" w:rsidRPr="00505765" w:rsidRDefault="00CF7B7F" w:rsidP="006159F8">
            <w:pPr>
              <w:widowControl/>
              <w:autoSpaceDE/>
              <w:autoSpaceDN/>
              <w:rPr>
                <w:rFonts w:ascii="Tahoma" w:hAnsi="Tahoma" w:cs="Tahoma"/>
                <w:sz w:val="20"/>
                <w:szCs w:val="20"/>
              </w:rPr>
            </w:pPr>
          </w:p>
          <w:p w:rsidR="00CF7B7F" w:rsidRPr="00505765" w:rsidRDefault="00CF7B7F" w:rsidP="006159F8">
            <w:pPr>
              <w:widowControl/>
              <w:autoSpaceDE/>
              <w:autoSpaceDN/>
              <w:rPr>
                <w:rFonts w:ascii="Tahoma" w:hAnsi="Tahoma" w:cs="Tahoma"/>
                <w:sz w:val="20"/>
                <w:szCs w:val="20"/>
              </w:rPr>
            </w:pPr>
          </w:p>
          <w:p w:rsidR="00CF7B7F" w:rsidRPr="00505765" w:rsidRDefault="00CF7B7F" w:rsidP="006159F8">
            <w:pPr>
              <w:widowControl/>
              <w:autoSpaceDE/>
              <w:autoSpaceDN/>
              <w:rPr>
                <w:rFonts w:ascii="Tahoma" w:hAnsi="Tahoma" w:cs="Tahoma"/>
                <w:sz w:val="20"/>
                <w:szCs w:val="20"/>
              </w:rPr>
            </w:pPr>
          </w:p>
          <w:p w:rsidR="00CF7B7F" w:rsidRPr="00505765" w:rsidRDefault="00CF7B7F" w:rsidP="006159F8">
            <w:pPr>
              <w:widowControl/>
              <w:autoSpaceDE/>
              <w:autoSpaceDN/>
              <w:rPr>
                <w:rFonts w:ascii="Tahoma" w:hAnsi="Tahoma" w:cs="Tahoma"/>
                <w:sz w:val="20"/>
                <w:szCs w:val="20"/>
              </w:rPr>
            </w:pPr>
          </w:p>
          <w:p w:rsidR="00CF7B7F" w:rsidRPr="00505765" w:rsidRDefault="00CF7B7F" w:rsidP="006159F8">
            <w:pPr>
              <w:widowControl/>
              <w:autoSpaceDE/>
              <w:autoSpaceDN/>
              <w:rPr>
                <w:rFonts w:ascii="Tahoma" w:hAnsi="Tahoma" w:cs="Tahoma"/>
                <w:sz w:val="20"/>
                <w:szCs w:val="20"/>
              </w:rPr>
            </w:pPr>
          </w:p>
          <w:p w:rsidR="005F3D43" w:rsidRDefault="005F3D43" w:rsidP="006159F8">
            <w:pPr>
              <w:widowControl/>
              <w:autoSpaceDE/>
              <w:autoSpaceDN/>
              <w:rPr>
                <w:rFonts w:ascii="Tahoma" w:hAnsi="Tahoma" w:cs="Tahoma"/>
                <w:sz w:val="20"/>
                <w:szCs w:val="20"/>
              </w:rPr>
            </w:pPr>
          </w:p>
          <w:p w:rsidR="005F3D43" w:rsidRDefault="005F3D43" w:rsidP="006159F8">
            <w:pPr>
              <w:widowControl/>
              <w:autoSpaceDE/>
              <w:autoSpaceDN/>
              <w:rPr>
                <w:rFonts w:ascii="Tahoma" w:hAnsi="Tahoma" w:cs="Tahoma"/>
                <w:sz w:val="20"/>
                <w:szCs w:val="20"/>
              </w:rPr>
            </w:pPr>
          </w:p>
          <w:p w:rsidR="005F3D43" w:rsidRDefault="005F3D43" w:rsidP="006159F8">
            <w:pPr>
              <w:widowControl/>
              <w:autoSpaceDE/>
              <w:autoSpaceDN/>
              <w:rPr>
                <w:rFonts w:ascii="Tahoma" w:hAnsi="Tahoma" w:cs="Tahoma"/>
                <w:sz w:val="20"/>
                <w:szCs w:val="20"/>
              </w:rPr>
            </w:pPr>
          </w:p>
          <w:p w:rsidR="005F3D43" w:rsidRDefault="005F3D43" w:rsidP="006159F8">
            <w:pPr>
              <w:widowControl/>
              <w:autoSpaceDE/>
              <w:autoSpaceDN/>
              <w:rPr>
                <w:rFonts w:ascii="Tahoma" w:hAnsi="Tahoma" w:cs="Tahoma"/>
                <w:sz w:val="20"/>
                <w:szCs w:val="20"/>
              </w:rPr>
            </w:pPr>
          </w:p>
          <w:p w:rsidR="005F3D43" w:rsidRDefault="005F3D43" w:rsidP="006159F8">
            <w:pPr>
              <w:widowControl/>
              <w:autoSpaceDE/>
              <w:autoSpaceDN/>
              <w:rPr>
                <w:rFonts w:ascii="Tahoma" w:hAnsi="Tahoma" w:cs="Tahoma"/>
                <w:sz w:val="20"/>
                <w:szCs w:val="20"/>
              </w:rPr>
            </w:pPr>
          </w:p>
          <w:p w:rsidR="00CF7B7F" w:rsidRPr="00505765" w:rsidRDefault="00CF7B7F" w:rsidP="006159F8">
            <w:pPr>
              <w:widowControl/>
              <w:autoSpaceDE/>
              <w:autoSpaceDN/>
              <w:rPr>
                <w:rFonts w:ascii="Tahoma" w:hAnsi="Tahoma" w:cs="Tahoma"/>
                <w:sz w:val="20"/>
                <w:szCs w:val="20"/>
              </w:rPr>
            </w:pPr>
            <w:r w:rsidRPr="00505765">
              <w:rPr>
                <w:rFonts w:ascii="Tahoma" w:hAnsi="Tahoma" w:cs="Tahoma"/>
                <w:sz w:val="20"/>
                <w:szCs w:val="20"/>
              </w:rPr>
              <w:t>GM</w:t>
            </w:r>
          </w:p>
          <w:p w:rsidR="00CF7B7F" w:rsidRPr="00505765" w:rsidRDefault="00CF7B7F" w:rsidP="006159F8">
            <w:pPr>
              <w:widowControl/>
              <w:autoSpaceDE/>
              <w:autoSpaceDN/>
              <w:rPr>
                <w:rFonts w:ascii="Tahoma" w:hAnsi="Tahoma" w:cs="Tahoma"/>
                <w:sz w:val="20"/>
                <w:szCs w:val="20"/>
              </w:rPr>
            </w:pPr>
          </w:p>
          <w:p w:rsidR="00CF7B7F" w:rsidRPr="00505765" w:rsidRDefault="00CF7B7F" w:rsidP="006159F8">
            <w:pPr>
              <w:widowControl/>
              <w:autoSpaceDE/>
              <w:autoSpaceDN/>
              <w:rPr>
                <w:rFonts w:ascii="Tahoma" w:hAnsi="Tahoma" w:cs="Tahoma"/>
                <w:sz w:val="20"/>
                <w:szCs w:val="20"/>
              </w:rPr>
            </w:pPr>
          </w:p>
          <w:p w:rsidR="00CF7B7F" w:rsidRPr="00505765" w:rsidRDefault="00CF7B7F" w:rsidP="006159F8">
            <w:pPr>
              <w:widowControl/>
              <w:autoSpaceDE/>
              <w:autoSpaceDN/>
              <w:rPr>
                <w:rFonts w:ascii="Tahoma" w:hAnsi="Tahoma" w:cs="Tahoma"/>
                <w:sz w:val="20"/>
                <w:szCs w:val="20"/>
              </w:rPr>
            </w:pPr>
          </w:p>
          <w:p w:rsidR="00CF7B7F" w:rsidRPr="00505765" w:rsidRDefault="00CF7B7F" w:rsidP="006159F8">
            <w:pPr>
              <w:widowControl/>
              <w:autoSpaceDE/>
              <w:autoSpaceDN/>
              <w:rPr>
                <w:rFonts w:ascii="Tahoma" w:hAnsi="Tahoma" w:cs="Tahoma"/>
                <w:sz w:val="20"/>
                <w:szCs w:val="20"/>
              </w:rPr>
            </w:pPr>
          </w:p>
          <w:p w:rsidR="00CF7B7F" w:rsidRPr="00505765" w:rsidRDefault="00CF7B7F" w:rsidP="006159F8">
            <w:pPr>
              <w:widowControl/>
              <w:autoSpaceDE/>
              <w:autoSpaceDN/>
              <w:rPr>
                <w:rFonts w:ascii="Tahoma" w:hAnsi="Tahoma" w:cs="Tahoma"/>
                <w:sz w:val="20"/>
                <w:szCs w:val="20"/>
              </w:rPr>
            </w:pPr>
          </w:p>
          <w:p w:rsidR="00CF7B7F" w:rsidRPr="00505765" w:rsidRDefault="00CF7B7F" w:rsidP="006159F8">
            <w:pPr>
              <w:widowControl/>
              <w:autoSpaceDE/>
              <w:autoSpaceDN/>
              <w:rPr>
                <w:rFonts w:ascii="Tahoma" w:hAnsi="Tahoma" w:cs="Tahoma"/>
                <w:sz w:val="20"/>
                <w:szCs w:val="20"/>
              </w:rPr>
            </w:pPr>
          </w:p>
          <w:p w:rsidR="00CF7B7F" w:rsidRPr="00505765" w:rsidRDefault="00CF7B7F" w:rsidP="006159F8">
            <w:pPr>
              <w:widowControl/>
              <w:autoSpaceDE/>
              <w:autoSpaceDN/>
              <w:rPr>
                <w:rFonts w:ascii="Tahoma" w:hAnsi="Tahoma" w:cs="Tahoma"/>
                <w:sz w:val="20"/>
                <w:szCs w:val="20"/>
              </w:rPr>
            </w:pPr>
          </w:p>
          <w:p w:rsidR="00CF7B7F" w:rsidRPr="00505765" w:rsidRDefault="00CF7B7F" w:rsidP="006159F8">
            <w:pPr>
              <w:widowControl/>
              <w:autoSpaceDE/>
              <w:autoSpaceDN/>
              <w:rPr>
                <w:rFonts w:ascii="Tahoma" w:hAnsi="Tahoma" w:cs="Tahoma"/>
                <w:sz w:val="20"/>
                <w:szCs w:val="20"/>
              </w:rPr>
            </w:pPr>
          </w:p>
          <w:p w:rsidR="00732895" w:rsidRDefault="00732895" w:rsidP="006159F8">
            <w:pPr>
              <w:widowControl/>
              <w:autoSpaceDE/>
              <w:autoSpaceDN/>
              <w:rPr>
                <w:rFonts w:ascii="Tahoma" w:hAnsi="Tahoma" w:cs="Tahoma"/>
                <w:sz w:val="20"/>
                <w:szCs w:val="20"/>
              </w:rPr>
            </w:pPr>
          </w:p>
          <w:p w:rsidR="00CF7B7F" w:rsidRPr="00505765" w:rsidRDefault="00CF7B7F" w:rsidP="006159F8">
            <w:pPr>
              <w:widowControl/>
              <w:autoSpaceDE/>
              <w:autoSpaceDN/>
              <w:rPr>
                <w:rFonts w:ascii="Tahoma" w:hAnsi="Tahoma" w:cs="Tahoma"/>
                <w:sz w:val="20"/>
                <w:szCs w:val="20"/>
              </w:rPr>
            </w:pPr>
            <w:r w:rsidRPr="00505765">
              <w:rPr>
                <w:rFonts w:ascii="Tahoma" w:hAnsi="Tahoma" w:cs="Tahoma"/>
                <w:sz w:val="20"/>
                <w:szCs w:val="20"/>
              </w:rPr>
              <w:t>GM</w:t>
            </w:r>
          </w:p>
          <w:p w:rsidR="00CF7B7F" w:rsidRPr="00505765" w:rsidRDefault="00CF7B7F" w:rsidP="006159F8">
            <w:pPr>
              <w:widowControl/>
              <w:autoSpaceDE/>
              <w:autoSpaceDN/>
              <w:rPr>
                <w:rFonts w:ascii="Tahoma" w:hAnsi="Tahoma" w:cs="Tahoma"/>
                <w:sz w:val="20"/>
                <w:szCs w:val="20"/>
              </w:rPr>
            </w:pPr>
          </w:p>
          <w:p w:rsidR="00CF7B7F" w:rsidRPr="00505765" w:rsidRDefault="00CF7B7F" w:rsidP="006159F8">
            <w:pPr>
              <w:widowControl/>
              <w:autoSpaceDE/>
              <w:autoSpaceDN/>
              <w:rPr>
                <w:rFonts w:ascii="Tahoma" w:hAnsi="Tahoma" w:cs="Tahoma"/>
                <w:sz w:val="20"/>
                <w:szCs w:val="20"/>
              </w:rPr>
            </w:pPr>
          </w:p>
          <w:p w:rsidR="00CF7B7F" w:rsidRPr="00505765" w:rsidRDefault="00CF7B7F" w:rsidP="006159F8">
            <w:pPr>
              <w:widowControl/>
              <w:autoSpaceDE/>
              <w:autoSpaceDN/>
              <w:rPr>
                <w:rFonts w:ascii="Tahoma" w:hAnsi="Tahoma" w:cs="Tahoma"/>
                <w:sz w:val="20"/>
                <w:szCs w:val="20"/>
              </w:rPr>
            </w:pPr>
          </w:p>
          <w:p w:rsidR="00CF7B7F" w:rsidRPr="00505765" w:rsidRDefault="00CF7B7F" w:rsidP="006159F8">
            <w:pPr>
              <w:widowControl/>
              <w:autoSpaceDE/>
              <w:autoSpaceDN/>
              <w:rPr>
                <w:rFonts w:ascii="Tahoma" w:hAnsi="Tahoma" w:cs="Tahoma"/>
                <w:sz w:val="20"/>
                <w:szCs w:val="20"/>
              </w:rPr>
            </w:pPr>
          </w:p>
          <w:p w:rsidR="005F3D43" w:rsidRDefault="005F3D43" w:rsidP="006159F8">
            <w:pPr>
              <w:widowControl/>
              <w:autoSpaceDE/>
              <w:autoSpaceDN/>
              <w:rPr>
                <w:rFonts w:ascii="Tahoma" w:hAnsi="Tahoma" w:cs="Tahoma"/>
                <w:sz w:val="20"/>
                <w:szCs w:val="20"/>
              </w:rPr>
            </w:pPr>
          </w:p>
          <w:p w:rsidR="00732895" w:rsidRDefault="00732895" w:rsidP="006159F8">
            <w:pPr>
              <w:widowControl/>
              <w:autoSpaceDE/>
              <w:autoSpaceDN/>
              <w:rPr>
                <w:rFonts w:ascii="Tahoma" w:hAnsi="Tahoma" w:cs="Tahoma"/>
                <w:sz w:val="20"/>
                <w:szCs w:val="20"/>
              </w:rPr>
            </w:pPr>
          </w:p>
          <w:p w:rsidR="00CF7B7F" w:rsidRPr="00505765" w:rsidRDefault="00CF7B7F" w:rsidP="006159F8">
            <w:pPr>
              <w:widowControl/>
              <w:autoSpaceDE/>
              <w:autoSpaceDN/>
              <w:rPr>
                <w:rFonts w:ascii="Tahoma" w:hAnsi="Tahoma" w:cs="Tahoma"/>
                <w:sz w:val="20"/>
                <w:szCs w:val="20"/>
              </w:rPr>
            </w:pPr>
            <w:r w:rsidRPr="00505765">
              <w:rPr>
                <w:rFonts w:ascii="Tahoma" w:hAnsi="Tahoma" w:cs="Tahoma"/>
                <w:sz w:val="20"/>
                <w:szCs w:val="20"/>
              </w:rPr>
              <w:t>GM</w:t>
            </w:r>
          </w:p>
          <w:p w:rsidR="00CF7B7F" w:rsidRPr="00505765" w:rsidRDefault="00CF7B7F" w:rsidP="006159F8">
            <w:pPr>
              <w:widowControl/>
              <w:autoSpaceDE/>
              <w:autoSpaceDN/>
              <w:rPr>
                <w:rFonts w:ascii="Tahoma" w:hAnsi="Tahoma" w:cs="Tahoma"/>
                <w:sz w:val="20"/>
                <w:szCs w:val="20"/>
              </w:rPr>
            </w:pPr>
          </w:p>
          <w:p w:rsidR="00CF7B7F" w:rsidRPr="00505765" w:rsidRDefault="00CF7B7F" w:rsidP="006159F8">
            <w:pPr>
              <w:widowControl/>
              <w:autoSpaceDE/>
              <w:autoSpaceDN/>
              <w:rPr>
                <w:rFonts w:ascii="Tahoma" w:hAnsi="Tahoma" w:cs="Tahoma"/>
                <w:sz w:val="20"/>
                <w:szCs w:val="20"/>
              </w:rPr>
            </w:pPr>
          </w:p>
          <w:p w:rsidR="00CF7B7F" w:rsidRPr="00505765" w:rsidRDefault="00CF7B7F" w:rsidP="006159F8">
            <w:pPr>
              <w:widowControl/>
              <w:autoSpaceDE/>
              <w:autoSpaceDN/>
              <w:rPr>
                <w:rFonts w:ascii="Tahoma" w:hAnsi="Tahoma" w:cs="Tahoma"/>
                <w:sz w:val="20"/>
                <w:szCs w:val="20"/>
              </w:rPr>
            </w:pPr>
          </w:p>
          <w:p w:rsidR="00CF7B7F" w:rsidRPr="00505765" w:rsidRDefault="00CF7B7F" w:rsidP="006159F8">
            <w:pPr>
              <w:widowControl/>
              <w:autoSpaceDE/>
              <w:autoSpaceDN/>
              <w:rPr>
                <w:rFonts w:ascii="Tahoma" w:hAnsi="Tahoma" w:cs="Tahoma"/>
                <w:sz w:val="20"/>
                <w:szCs w:val="20"/>
              </w:rPr>
            </w:pPr>
          </w:p>
          <w:p w:rsidR="00CF7B7F" w:rsidRPr="00505765" w:rsidRDefault="00CF7B7F" w:rsidP="006159F8">
            <w:pPr>
              <w:widowControl/>
              <w:autoSpaceDE/>
              <w:autoSpaceDN/>
              <w:rPr>
                <w:rFonts w:ascii="Tahoma" w:hAnsi="Tahoma" w:cs="Tahoma"/>
                <w:sz w:val="20"/>
                <w:szCs w:val="20"/>
              </w:rPr>
            </w:pPr>
          </w:p>
          <w:p w:rsidR="00CF7B7F" w:rsidRPr="00505765" w:rsidRDefault="00CF7B7F" w:rsidP="006159F8">
            <w:pPr>
              <w:widowControl/>
              <w:autoSpaceDE/>
              <w:autoSpaceDN/>
              <w:rPr>
                <w:rFonts w:ascii="Tahoma" w:hAnsi="Tahoma" w:cs="Tahoma"/>
                <w:sz w:val="20"/>
                <w:szCs w:val="20"/>
              </w:rPr>
            </w:pPr>
          </w:p>
          <w:p w:rsidR="00732895" w:rsidRDefault="00732895" w:rsidP="006159F8">
            <w:pPr>
              <w:widowControl/>
              <w:autoSpaceDE/>
              <w:autoSpaceDN/>
              <w:rPr>
                <w:rFonts w:ascii="Tahoma" w:hAnsi="Tahoma" w:cs="Tahoma"/>
                <w:sz w:val="20"/>
                <w:szCs w:val="20"/>
              </w:rPr>
            </w:pPr>
          </w:p>
          <w:p w:rsidR="00732895" w:rsidRDefault="00732895" w:rsidP="006159F8">
            <w:pPr>
              <w:widowControl/>
              <w:autoSpaceDE/>
              <w:autoSpaceDN/>
              <w:rPr>
                <w:rFonts w:ascii="Tahoma" w:hAnsi="Tahoma" w:cs="Tahoma"/>
                <w:sz w:val="20"/>
                <w:szCs w:val="20"/>
              </w:rPr>
            </w:pPr>
          </w:p>
          <w:p w:rsidR="00CF7B7F" w:rsidRPr="00505765" w:rsidRDefault="00CF7B7F" w:rsidP="006159F8">
            <w:pPr>
              <w:widowControl/>
              <w:autoSpaceDE/>
              <w:autoSpaceDN/>
              <w:rPr>
                <w:rFonts w:ascii="Tahoma" w:hAnsi="Tahoma" w:cs="Tahoma"/>
                <w:sz w:val="20"/>
                <w:szCs w:val="20"/>
              </w:rPr>
            </w:pPr>
            <w:r w:rsidRPr="00505765">
              <w:rPr>
                <w:rFonts w:ascii="Tahoma" w:hAnsi="Tahoma" w:cs="Tahoma"/>
                <w:sz w:val="20"/>
                <w:szCs w:val="20"/>
              </w:rPr>
              <w:t>GM</w:t>
            </w:r>
          </w:p>
          <w:p w:rsidR="00CF7B7F" w:rsidRPr="00505765" w:rsidRDefault="00CF7B7F" w:rsidP="006159F8">
            <w:pPr>
              <w:widowControl/>
              <w:autoSpaceDE/>
              <w:autoSpaceDN/>
              <w:rPr>
                <w:rFonts w:ascii="Tahoma" w:hAnsi="Tahoma" w:cs="Tahoma"/>
                <w:sz w:val="20"/>
                <w:szCs w:val="20"/>
              </w:rPr>
            </w:pPr>
          </w:p>
          <w:p w:rsidR="00CF7B7F" w:rsidRPr="00505765" w:rsidRDefault="00CF7B7F" w:rsidP="006159F8">
            <w:pPr>
              <w:widowControl/>
              <w:autoSpaceDE/>
              <w:autoSpaceDN/>
              <w:rPr>
                <w:rFonts w:ascii="Tahoma" w:hAnsi="Tahoma" w:cs="Tahoma"/>
                <w:sz w:val="20"/>
                <w:szCs w:val="20"/>
              </w:rPr>
            </w:pPr>
          </w:p>
          <w:p w:rsidR="00CF7B7F" w:rsidRPr="00505765" w:rsidRDefault="00CF7B7F" w:rsidP="006159F8">
            <w:pPr>
              <w:widowControl/>
              <w:autoSpaceDE/>
              <w:autoSpaceDN/>
              <w:rPr>
                <w:rFonts w:ascii="Tahoma" w:hAnsi="Tahoma" w:cs="Tahoma"/>
                <w:sz w:val="20"/>
                <w:szCs w:val="20"/>
              </w:rPr>
            </w:pPr>
          </w:p>
          <w:p w:rsidR="00CF7B7F" w:rsidRPr="00505765" w:rsidRDefault="00CF7B7F" w:rsidP="006159F8">
            <w:pPr>
              <w:widowControl/>
              <w:autoSpaceDE/>
              <w:autoSpaceDN/>
              <w:rPr>
                <w:rFonts w:ascii="Tahoma" w:hAnsi="Tahoma" w:cs="Tahoma"/>
                <w:sz w:val="20"/>
                <w:szCs w:val="20"/>
              </w:rPr>
            </w:pPr>
            <w:r w:rsidRPr="00505765">
              <w:rPr>
                <w:rFonts w:ascii="Tahoma" w:hAnsi="Tahoma" w:cs="Tahoma"/>
                <w:sz w:val="20"/>
                <w:szCs w:val="20"/>
              </w:rPr>
              <w:t>GM</w:t>
            </w:r>
          </w:p>
        </w:tc>
        <w:tc>
          <w:tcPr>
            <w:tcW w:w="1682" w:type="dxa"/>
          </w:tcPr>
          <w:p w:rsidR="00936674" w:rsidRPr="00505765" w:rsidRDefault="00936674" w:rsidP="006159F8">
            <w:pPr>
              <w:widowControl/>
              <w:autoSpaceDE/>
              <w:autoSpaceDN/>
              <w:rPr>
                <w:rFonts w:ascii="Tahoma" w:hAnsi="Tahoma" w:cs="Tahoma"/>
                <w:sz w:val="20"/>
                <w:szCs w:val="20"/>
              </w:rPr>
            </w:pPr>
          </w:p>
          <w:p w:rsidR="007F5B34" w:rsidRPr="00505765" w:rsidRDefault="007F5B34" w:rsidP="006159F8">
            <w:pPr>
              <w:widowControl/>
              <w:autoSpaceDE/>
              <w:autoSpaceDN/>
              <w:rPr>
                <w:rFonts w:ascii="Tahoma" w:hAnsi="Tahoma" w:cs="Tahoma"/>
                <w:sz w:val="20"/>
                <w:szCs w:val="20"/>
              </w:rPr>
            </w:pPr>
          </w:p>
          <w:p w:rsidR="005F3D43" w:rsidRDefault="00E013D9" w:rsidP="006159F8">
            <w:pPr>
              <w:widowControl/>
              <w:autoSpaceDE/>
              <w:autoSpaceDN/>
              <w:rPr>
                <w:rFonts w:ascii="Tahoma" w:hAnsi="Tahoma" w:cs="Tahoma"/>
                <w:sz w:val="20"/>
                <w:szCs w:val="20"/>
              </w:rPr>
            </w:pPr>
            <w:r>
              <w:rPr>
                <w:rFonts w:ascii="Tahoma" w:hAnsi="Tahoma" w:cs="Tahoma"/>
                <w:sz w:val="20"/>
                <w:szCs w:val="20"/>
              </w:rPr>
              <w:t xml:space="preserve">Budget Briefing </w:t>
            </w:r>
            <w:r w:rsidR="004F1ECD">
              <w:rPr>
                <w:rFonts w:ascii="Tahoma" w:hAnsi="Tahoma" w:cs="Tahoma"/>
                <w:sz w:val="20"/>
                <w:szCs w:val="20"/>
              </w:rPr>
              <w:t xml:space="preserve">and Workshops </w:t>
            </w:r>
          </w:p>
          <w:p w:rsidR="004F1ECD" w:rsidRDefault="004F1ECD" w:rsidP="006159F8">
            <w:pPr>
              <w:widowControl/>
              <w:autoSpaceDE/>
              <w:autoSpaceDN/>
              <w:rPr>
                <w:rFonts w:ascii="Tahoma" w:hAnsi="Tahoma" w:cs="Tahoma"/>
                <w:sz w:val="20"/>
                <w:szCs w:val="20"/>
              </w:rPr>
            </w:pPr>
            <w:r>
              <w:rPr>
                <w:rFonts w:ascii="Tahoma" w:hAnsi="Tahoma" w:cs="Tahoma"/>
                <w:sz w:val="20"/>
                <w:szCs w:val="20"/>
              </w:rPr>
              <w:t>held May 2020</w:t>
            </w:r>
          </w:p>
          <w:p w:rsidR="005F3D43" w:rsidRDefault="005F3D43" w:rsidP="006159F8">
            <w:pPr>
              <w:widowControl/>
              <w:autoSpaceDE/>
              <w:autoSpaceDN/>
              <w:rPr>
                <w:rFonts w:ascii="Tahoma" w:hAnsi="Tahoma" w:cs="Tahoma"/>
                <w:sz w:val="20"/>
                <w:szCs w:val="20"/>
              </w:rPr>
            </w:pPr>
          </w:p>
          <w:p w:rsidR="00046DBB" w:rsidRDefault="00046DBB" w:rsidP="006159F8">
            <w:pPr>
              <w:widowControl/>
              <w:autoSpaceDE/>
              <w:autoSpaceDN/>
              <w:rPr>
                <w:rFonts w:ascii="Tahoma" w:hAnsi="Tahoma" w:cs="Tahoma"/>
                <w:sz w:val="20"/>
                <w:szCs w:val="20"/>
              </w:rPr>
            </w:pPr>
          </w:p>
          <w:p w:rsidR="007F5B34" w:rsidRPr="00505765" w:rsidRDefault="007F5B34" w:rsidP="006159F8">
            <w:pPr>
              <w:widowControl/>
              <w:autoSpaceDE/>
              <w:autoSpaceDN/>
              <w:rPr>
                <w:rFonts w:ascii="Tahoma" w:hAnsi="Tahoma" w:cs="Tahoma"/>
                <w:sz w:val="20"/>
                <w:szCs w:val="20"/>
              </w:rPr>
            </w:pPr>
            <w:r w:rsidRPr="00505765">
              <w:rPr>
                <w:rFonts w:ascii="Tahoma" w:hAnsi="Tahoma" w:cs="Tahoma"/>
                <w:sz w:val="20"/>
                <w:szCs w:val="20"/>
              </w:rPr>
              <w:t>Ongoing</w:t>
            </w:r>
          </w:p>
          <w:p w:rsidR="007F5B34" w:rsidRPr="00505765" w:rsidRDefault="007F5B34" w:rsidP="006159F8">
            <w:pPr>
              <w:widowControl/>
              <w:autoSpaceDE/>
              <w:autoSpaceDN/>
              <w:rPr>
                <w:rFonts w:ascii="Tahoma" w:hAnsi="Tahoma" w:cs="Tahoma"/>
                <w:sz w:val="20"/>
                <w:szCs w:val="20"/>
              </w:rPr>
            </w:pPr>
          </w:p>
          <w:p w:rsidR="007F5B34" w:rsidRPr="00505765" w:rsidRDefault="007F5B34" w:rsidP="006159F8">
            <w:pPr>
              <w:widowControl/>
              <w:autoSpaceDE/>
              <w:autoSpaceDN/>
              <w:rPr>
                <w:rFonts w:ascii="Tahoma" w:hAnsi="Tahoma" w:cs="Tahoma"/>
                <w:sz w:val="20"/>
                <w:szCs w:val="20"/>
              </w:rPr>
            </w:pPr>
          </w:p>
          <w:p w:rsidR="007F5B34" w:rsidRPr="00505765" w:rsidRDefault="007F5B34" w:rsidP="006159F8">
            <w:pPr>
              <w:widowControl/>
              <w:autoSpaceDE/>
              <w:autoSpaceDN/>
              <w:rPr>
                <w:rFonts w:ascii="Tahoma" w:hAnsi="Tahoma" w:cs="Tahoma"/>
                <w:sz w:val="20"/>
                <w:szCs w:val="20"/>
              </w:rPr>
            </w:pPr>
          </w:p>
          <w:p w:rsidR="005F3D43" w:rsidRDefault="005F3D43" w:rsidP="006159F8">
            <w:pPr>
              <w:widowControl/>
              <w:autoSpaceDE/>
              <w:autoSpaceDN/>
              <w:rPr>
                <w:rFonts w:ascii="Tahoma" w:hAnsi="Tahoma" w:cs="Tahoma"/>
                <w:sz w:val="20"/>
                <w:szCs w:val="20"/>
              </w:rPr>
            </w:pPr>
          </w:p>
          <w:p w:rsidR="005F3D43" w:rsidRDefault="005F3D43" w:rsidP="006159F8">
            <w:pPr>
              <w:widowControl/>
              <w:autoSpaceDE/>
              <w:autoSpaceDN/>
              <w:rPr>
                <w:rFonts w:ascii="Tahoma" w:hAnsi="Tahoma" w:cs="Tahoma"/>
                <w:sz w:val="20"/>
                <w:szCs w:val="20"/>
              </w:rPr>
            </w:pPr>
          </w:p>
          <w:p w:rsidR="005F3D43" w:rsidRDefault="005F3D43" w:rsidP="006159F8">
            <w:pPr>
              <w:widowControl/>
              <w:autoSpaceDE/>
              <w:autoSpaceDN/>
              <w:rPr>
                <w:rFonts w:ascii="Tahoma" w:hAnsi="Tahoma" w:cs="Tahoma"/>
                <w:sz w:val="20"/>
                <w:szCs w:val="20"/>
              </w:rPr>
            </w:pPr>
          </w:p>
          <w:p w:rsidR="00F55ECE" w:rsidRDefault="00F55ECE" w:rsidP="006159F8">
            <w:pPr>
              <w:widowControl/>
              <w:autoSpaceDE/>
              <w:autoSpaceDN/>
              <w:rPr>
                <w:rFonts w:ascii="Tahoma" w:hAnsi="Tahoma" w:cs="Tahoma"/>
                <w:sz w:val="20"/>
                <w:szCs w:val="20"/>
              </w:rPr>
            </w:pPr>
          </w:p>
          <w:p w:rsidR="00F55ECE" w:rsidRDefault="00F55ECE" w:rsidP="006159F8">
            <w:pPr>
              <w:widowControl/>
              <w:autoSpaceDE/>
              <w:autoSpaceDN/>
              <w:rPr>
                <w:rFonts w:ascii="Tahoma" w:hAnsi="Tahoma" w:cs="Tahoma"/>
                <w:sz w:val="20"/>
                <w:szCs w:val="20"/>
              </w:rPr>
            </w:pPr>
          </w:p>
          <w:p w:rsidR="00F55ECE" w:rsidRDefault="00F55ECE" w:rsidP="006159F8">
            <w:pPr>
              <w:widowControl/>
              <w:autoSpaceDE/>
              <w:autoSpaceDN/>
              <w:rPr>
                <w:rFonts w:ascii="Tahoma" w:hAnsi="Tahoma" w:cs="Tahoma"/>
                <w:sz w:val="20"/>
                <w:szCs w:val="20"/>
              </w:rPr>
            </w:pPr>
          </w:p>
          <w:p w:rsidR="007F5B34" w:rsidRPr="00505765" w:rsidRDefault="007F5B34" w:rsidP="006159F8">
            <w:pPr>
              <w:widowControl/>
              <w:autoSpaceDE/>
              <w:autoSpaceDN/>
              <w:rPr>
                <w:rFonts w:ascii="Tahoma" w:hAnsi="Tahoma" w:cs="Tahoma"/>
                <w:sz w:val="20"/>
                <w:szCs w:val="20"/>
              </w:rPr>
            </w:pPr>
            <w:r w:rsidRPr="00505765">
              <w:rPr>
                <w:rFonts w:ascii="Tahoma" w:hAnsi="Tahoma" w:cs="Tahoma"/>
                <w:sz w:val="20"/>
                <w:szCs w:val="20"/>
              </w:rPr>
              <w:t>Ongoing</w:t>
            </w:r>
          </w:p>
          <w:p w:rsidR="007F5B34" w:rsidRPr="00505765" w:rsidRDefault="007F5B34" w:rsidP="006159F8">
            <w:pPr>
              <w:widowControl/>
              <w:autoSpaceDE/>
              <w:autoSpaceDN/>
              <w:rPr>
                <w:rFonts w:ascii="Tahoma" w:hAnsi="Tahoma" w:cs="Tahoma"/>
                <w:sz w:val="20"/>
                <w:szCs w:val="20"/>
              </w:rPr>
            </w:pPr>
          </w:p>
          <w:p w:rsidR="007F5B34" w:rsidRPr="00505765" w:rsidRDefault="007F5B34" w:rsidP="006159F8">
            <w:pPr>
              <w:widowControl/>
              <w:autoSpaceDE/>
              <w:autoSpaceDN/>
              <w:rPr>
                <w:rFonts w:ascii="Tahoma" w:hAnsi="Tahoma" w:cs="Tahoma"/>
                <w:sz w:val="20"/>
                <w:szCs w:val="20"/>
              </w:rPr>
            </w:pPr>
          </w:p>
          <w:p w:rsidR="005F3D43" w:rsidRDefault="005F3D43" w:rsidP="006159F8">
            <w:pPr>
              <w:widowControl/>
              <w:autoSpaceDE/>
              <w:autoSpaceDN/>
              <w:rPr>
                <w:rFonts w:ascii="Tahoma" w:hAnsi="Tahoma" w:cs="Tahoma"/>
                <w:sz w:val="20"/>
                <w:szCs w:val="20"/>
              </w:rPr>
            </w:pPr>
          </w:p>
          <w:p w:rsidR="007F5B34" w:rsidRPr="00505765" w:rsidRDefault="007F5B34" w:rsidP="006159F8">
            <w:pPr>
              <w:widowControl/>
              <w:autoSpaceDE/>
              <w:autoSpaceDN/>
              <w:rPr>
                <w:rFonts w:ascii="Tahoma" w:hAnsi="Tahoma" w:cs="Tahoma"/>
                <w:sz w:val="20"/>
                <w:szCs w:val="20"/>
              </w:rPr>
            </w:pPr>
            <w:r w:rsidRPr="00505765">
              <w:rPr>
                <w:rFonts w:ascii="Tahoma" w:hAnsi="Tahoma" w:cs="Tahoma"/>
                <w:sz w:val="20"/>
                <w:szCs w:val="20"/>
              </w:rPr>
              <w:lastRenderedPageBreak/>
              <w:t>AIR Committee formed</w:t>
            </w:r>
          </w:p>
          <w:p w:rsidR="00A17185" w:rsidRPr="00505765" w:rsidRDefault="00A17185" w:rsidP="006159F8">
            <w:pPr>
              <w:widowControl/>
              <w:autoSpaceDE/>
              <w:autoSpaceDN/>
              <w:rPr>
                <w:rFonts w:ascii="Tahoma" w:hAnsi="Tahoma" w:cs="Tahoma"/>
                <w:sz w:val="20"/>
                <w:szCs w:val="20"/>
              </w:rPr>
            </w:pPr>
          </w:p>
          <w:p w:rsidR="005F3D43" w:rsidRDefault="006159F8" w:rsidP="006159F8">
            <w:pPr>
              <w:widowControl/>
              <w:autoSpaceDE/>
              <w:autoSpaceDN/>
              <w:rPr>
                <w:rFonts w:ascii="Tahoma" w:hAnsi="Tahoma" w:cs="Tahoma"/>
                <w:sz w:val="20"/>
                <w:szCs w:val="20"/>
              </w:rPr>
            </w:pPr>
            <w:r>
              <w:rPr>
                <w:rFonts w:ascii="Tahoma" w:hAnsi="Tahoma" w:cs="Tahoma"/>
                <w:sz w:val="20"/>
                <w:szCs w:val="20"/>
              </w:rPr>
              <w:t>Program created</w:t>
            </w:r>
            <w:r w:rsidR="008F2246">
              <w:rPr>
                <w:rFonts w:ascii="Tahoma" w:hAnsi="Tahoma" w:cs="Tahoma"/>
                <w:sz w:val="20"/>
                <w:szCs w:val="20"/>
              </w:rPr>
              <w:t xml:space="preserve"> and first internal audit undertaken</w:t>
            </w:r>
          </w:p>
          <w:p w:rsidR="00432DFA" w:rsidRDefault="00432DFA" w:rsidP="006159F8">
            <w:pPr>
              <w:widowControl/>
              <w:autoSpaceDE/>
              <w:autoSpaceDN/>
              <w:rPr>
                <w:rFonts w:ascii="Tahoma" w:hAnsi="Tahoma" w:cs="Tahoma"/>
                <w:sz w:val="20"/>
                <w:szCs w:val="20"/>
              </w:rPr>
            </w:pPr>
          </w:p>
          <w:p w:rsidR="00432DFA" w:rsidRDefault="00432DFA" w:rsidP="006159F8">
            <w:pPr>
              <w:widowControl/>
              <w:autoSpaceDE/>
              <w:autoSpaceDN/>
              <w:rPr>
                <w:rFonts w:ascii="Tahoma" w:hAnsi="Tahoma" w:cs="Tahoma"/>
                <w:sz w:val="20"/>
                <w:szCs w:val="20"/>
              </w:rPr>
            </w:pPr>
          </w:p>
          <w:p w:rsidR="00A17185" w:rsidRPr="00505765" w:rsidRDefault="00A17185" w:rsidP="006159F8">
            <w:pPr>
              <w:widowControl/>
              <w:autoSpaceDE/>
              <w:autoSpaceDN/>
              <w:rPr>
                <w:rFonts w:ascii="Tahoma" w:hAnsi="Tahoma" w:cs="Tahoma"/>
                <w:sz w:val="20"/>
                <w:szCs w:val="20"/>
              </w:rPr>
            </w:pPr>
            <w:r w:rsidRPr="00505765">
              <w:rPr>
                <w:rFonts w:ascii="Tahoma" w:hAnsi="Tahoma" w:cs="Tahoma"/>
                <w:sz w:val="20"/>
                <w:szCs w:val="20"/>
              </w:rPr>
              <w:t>Information regularly updated on website and Council’s Facebook page.</w:t>
            </w:r>
          </w:p>
          <w:p w:rsidR="00A17185" w:rsidRPr="00505765" w:rsidRDefault="00A17185" w:rsidP="006159F8">
            <w:pPr>
              <w:widowControl/>
              <w:autoSpaceDE/>
              <w:autoSpaceDN/>
              <w:rPr>
                <w:rFonts w:ascii="Tahoma" w:hAnsi="Tahoma" w:cs="Tahoma"/>
                <w:sz w:val="20"/>
                <w:szCs w:val="20"/>
              </w:rPr>
            </w:pPr>
          </w:p>
          <w:p w:rsidR="00A17185" w:rsidRPr="00505765" w:rsidRDefault="00A17185" w:rsidP="006159F8">
            <w:pPr>
              <w:widowControl/>
              <w:autoSpaceDE/>
              <w:autoSpaceDN/>
              <w:rPr>
                <w:rFonts w:ascii="Tahoma" w:hAnsi="Tahoma" w:cs="Tahoma"/>
                <w:sz w:val="20"/>
                <w:szCs w:val="20"/>
              </w:rPr>
            </w:pPr>
          </w:p>
          <w:p w:rsidR="005F3D43" w:rsidRDefault="005F3D43" w:rsidP="006159F8">
            <w:pPr>
              <w:widowControl/>
              <w:autoSpaceDE/>
              <w:autoSpaceDN/>
              <w:rPr>
                <w:rFonts w:ascii="Tahoma" w:hAnsi="Tahoma" w:cs="Tahoma"/>
                <w:sz w:val="20"/>
                <w:szCs w:val="20"/>
              </w:rPr>
            </w:pPr>
          </w:p>
          <w:p w:rsidR="005F3D43" w:rsidRDefault="005F3D43" w:rsidP="006159F8">
            <w:pPr>
              <w:widowControl/>
              <w:autoSpaceDE/>
              <w:autoSpaceDN/>
              <w:rPr>
                <w:rFonts w:ascii="Tahoma" w:hAnsi="Tahoma" w:cs="Tahoma"/>
                <w:sz w:val="20"/>
                <w:szCs w:val="20"/>
              </w:rPr>
            </w:pPr>
          </w:p>
          <w:p w:rsidR="005F3D43" w:rsidRDefault="005F3D43" w:rsidP="006159F8">
            <w:pPr>
              <w:widowControl/>
              <w:autoSpaceDE/>
              <w:autoSpaceDN/>
              <w:rPr>
                <w:rFonts w:ascii="Tahoma" w:hAnsi="Tahoma" w:cs="Tahoma"/>
                <w:sz w:val="20"/>
                <w:szCs w:val="20"/>
              </w:rPr>
            </w:pPr>
          </w:p>
          <w:p w:rsidR="005F3D43" w:rsidRDefault="005F3D43" w:rsidP="006159F8">
            <w:pPr>
              <w:widowControl/>
              <w:autoSpaceDE/>
              <w:autoSpaceDN/>
              <w:rPr>
                <w:rFonts w:ascii="Tahoma" w:hAnsi="Tahoma" w:cs="Tahoma"/>
                <w:sz w:val="20"/>
                <w:szCs w:val="20"/>
              </w:rPr>
            </w:pPr>
          </w:p>
          <w:p w:rsidR="005F3D43" w:rsidRDefault="005F3D43" w:rsidP="006159F8">
            <w:pPr>
              <w:widowControl/>
              <w:autoSpaceDE/>
              <w:autoSpaceDN/>
              <w:rPr>
                <w:rFonts w:ascii="Tahoma" w:hAnsi="Tahoma" w:cs="Tahoma"/>
                <w:sz w:val="20"/>
                <w:szCs w:val="20"/>
              </w:rPr>
            </w:pPr>
          </w:p>
          <w:p w:rsidR="005F3D43" w:rsidRDefault="005F3D43" w:rsidP="006159F8">
            <w:pPr>
              <w:widowControl/>
              <w:autoSpaceDE/>
              <w:autoSpaceDN/>
              <w:rPr>
                <w:rFonts w:ascii="Tahoma" w:hAnsi="Tahoma" w:cs="Tahoma"/>
                <w:sz w:val="20"/>
                <w:szCs w:val="20"/>
              </w:rPr>
            </w:pPr>
          </w:p>
          <w:p w:rsidR="00A17185" w:rsidRPr="00505765" w:rsidRDefault="005F3D43" w:rsidP="006159F8">
            <w:pPr>
              <w:widowControl/>
              <w:autoSpaceDE/>
              <w:autoSpaceDN/>
              <w:rPr>
                <w:rFonts w:ascii="Tahoma" w:hAnsi="Tahoma" w:cs="Tahoma"/>
                <w:sz w:val="20"/>
                <w:szCs w:val="20"/>
              </w:rPr>
            </w:pPr>
            <w:r>
              <w:rPr>
                <w:rFonts w:ascii="Tahoma" w:hAnsi="Tahoma" w:cs="Tahoma"/>
                <w:sz w:val="20"/>
                <w:szCs w:val="20"/>
              </w:rPr>
              <w:t>O</w:t>
            </w:r>
            <w:r w:rsidR="00A17185" w:rsidRPr="00505765">
              <w:rPr>
                <w:rFonts w:ascii="Tahoma" w:hAnsi="Tahoma" w:cs="Tahoma"/>
                <w:sz w:val="20"/>
                <w:szCs w:val="20"/>
              </w:rPr>
              <w:t>ngoing</w:t>
            </w:r>
          </w:p>
          <w:p w:rsidR="00A17185" w:rsidRPr="00505765" w:rsidRDefault="00A17185" w:rsidP="006159F8">
            <w:pPr>
              <w:widowControl/>
              <w:autoSpaceDE/>
              <w:autoSpaceDN/>
              <w:rPr>
                <w:rFonts w:ascii="Tahoma" w:hAnsi="Tahoma" w:cs="Tahoma"/>
                <w:sz w:val="20"/>
                <w:szCs w:val="20"/>
              </w:rPr>
            </w:pPr>
          </w:p>
          <w:p w:rsidR="00A17185" w:rsidRPr="00505765" w:rsidRDefault="00A17185" w:rsidP="006159F8">
            <w:pPr>
              <w:widowControl/>
              <w:autoSpaceDE/>
              <w:autoSpaceDN/>
              <w:rPr>
                <w:rFonts w:ascii="Tahoma" w:hAnsi="Tahoma" w:cs="Tahoma"/>
                <w:sz w:val="20"/>
                <w:szCs w:val="20"/>
              </w:rPr>
            </w:pPr>
          </w:p>
          <w:p w:rsidR="00A17185" w:rsidRPr="00505765" w:rsidRDefault="00A17185" w:rsidP="006159F8">
            <w:pPr>
              <w:widowControl/>
              <w:autoSpaceDE/>
              <w:autoSpaceDN/>
              <w:rPr>
                <w:rFonts w:ascii="Tahoma" w:hAnsi="Tahoma" w:cs="Tahoma"/>
                <w:sz w:val="20"/>
                <w:szCs w:val="20"/>
              </w:rPr>
            </w:pPr>
          </w:p>
          <w:p w:rsidR="00A17185" w:rsidRPr="00505765" w:rsidRDefault="00A17185" w:rsidP="006159F8">
            <w:pPr>
              <w:widowControl/>
              <w:autoSpaceDE/>
              <w:autoSpaceDN/>
              <w:rPr>
                <w:rFonts w:ascii="Tahoma" w:hAnsi="Tahoma" w:cs="Tahoma"/>
                <w:sz w:val="20"/>
                <w:szCs w:val="20"/>
              </w:rPr>
            </w:pPr>
          </w:p>
          <w:p w:rsidR="00A17185" w:rsidRPr="00505765" w:rsidRDefault="00A17185" w:rsidP="006159F8">
            <w:pPr>
              <w:widowControl/>
              <w:autoSpaceDE/>
              <w:autoSpaceDN/>
              <w:rPr>
                <w:rFonts w:ascii="Tahoma" w:hAnsi="Tahoma" w:cs="Tahoma"/>
                <w:sz w:val="20"/>
                <w:szCs w:val="20"/>
              </w:rPr>
            </w:pPr>
          </w:p>
          <w:p w:rsidR="00A17185" w:rsidRPr="00505765" w:rsidRDefault="00A17185" w:rsidP="006159F8">
            <w:pPr>
              <w:widowControl/>
              <w:autoSpaceDE/>
              <w:autoSpaceDN/>
              <w:rPr>
                <w:rFonts w:ascii="Tahoma" w:hAnsi="Tahoma" w:cs="Tahoma"/>
                <w:sz w:val="20"/>
                <w:szCs w:val="20"/>
              </w:rPr>
            </w:pPr>
          </w:p>
          <w:p w:rsidR="005F3D43" w:rsidRDefault="005F3D43" w:rsidP="006159F8">
            <w:pPr>
              <w:widowControl/>
              <w:autoSpaceDE/>
              <w:autoSpaceDN/>
              <w:rPr>
                <w:rFonts w:ascii="Tahoma" w:hAnsi="Tahoma" w:cs="Tahoma"/>
                <w:sz w:val="20"/>
                <w:szCs w:val="20"/>
              </w:rPr>
            </w:pPr>
          </w:p>
          <w:p w:rsidR="005F3D43" w:rsidRDefault="005F3D43" w:rsidP="006159F8">
            <w:pPr>
              <w:widowControl/>
              <w:autoSpaceDE/>
              <w:autoSpaceDN/>
              <w:rPr>
                <w:rFonts w:ascii="Tahoma" w:hAnsi="Tahoma" w:cs="Tahoma"/>
                <w:sz w:val="20"/>
                <w:szCs w:val="20"/>
              </w:rPr>
            </w:pPr>
          </w:p>
          <w:p w:rsidR="005F3D43" w:rsidRDefault="005F3D43" w:rsidP="006159F8">
            <w:pPr>
              <w:widowControl/>
              <w:autoSpaceDE/>
              <w:autoSpaceDN/>
              <w:rPr>
                <w:rFonts w:ascii="Tahoma" w:hAnsi="Tahoma" w:cs="Tahoma"/>
                <w:sz w:val="20"/>
                <w:szCs w:val="20"/>
              </w:rPr>
            </w:pPr>
          </w:p>
          <w:p w:rsidR="00A17185" w:rsidRPr="00505765" w:rsidRDefault="00A17185" w:rsidP="006159F8">
            <w:pPr>
              <w:widowControl/>
              <w:autoSpaceDE/>
              <w:autoSpaceDN/>
              <w:rPr>
                <w:rFonts w:ascii="Tahoma" w:hAnsi="Tahoma" w:cs="Tahoma"/>
                <w:sz w:val="20"/>
                <w:szCs w:val="20"/>
              </w:rPr>
            </w:pPr>
            <w:r w:rsidRPr="00505765">
              <w:rPr>
                <w:rFonts w:ascii="Tahoma" w:hAnsi="Tahoma" w:cs="Tahoma"/>
                <w:sz w:val="20"/>
                <w:szCs w:val="20"/>
              </w:rPr>
              <w:t>Ongoing</w:t>
            </w:r>
          </w:p>
          <w:p w:rsidR="00A17185" w:rsidRPr="00505765" w:rsidRDefault="00A17185" w:rsidP="006159F8">
            <w:pPr>
              <w:widowControl/>
              <w:autoSpaceDE/>
              <w:autoSpaceDN/>
              <w:rPr>
                <w:rFonts w:ascii="Tahoma" w:hAnsi="Tahoma" w:cs="Tahoma"/>
                <w:sz w:val="20"/>
                <w:szCs w:val="20"/>
              </w:rPr>
            </w:pPr>
          </w:p>
          <w:p w:rsidR="005F3D43" w:rsidRDefault="005F3D43" w:rsidP="006159F8">
            <w:pPr>
              <w:widowControl/>
              <w:autoSpaceDE/>
              <w:autoSpaceDN/>
              <w:rPr>
                <w:rFonts w:ascii="Tahoma" w:hAnsi="Tahoma" w:cs="Tahoma"/>
                <w:sz w:val="20"/>
                <w:szCs w:val="20"/>
              </w:rPr>
            </w:pPr>
          </w:p>
          <w:p w:rsidR="005F3D43" w:rsidRDefault="005F3D43" w:rsidP="006159F8">
            <w:pPr>
              <w:widowControl/>
              <w:autoSpaceDE/>
              <w:autoSpaceDN/>
              <w:rPr>
                <w:rFonts w:ascii="Tahoma" w:hAnsi="Tahoma" w:cs="Tahoma"/>
                <w:sz w:val="20"/>
                <w:szCs w:val="20"/>
              </w:rPr>
            </w:pPr>
          </w:p>
          <w:p w:rsidR="005F3D43" w:rsidRDefault="005F3D43" w:rsidP="006159F8">
            <w:pPr>
              <w:widowControl/>
              <w:autoSpaceDE/>
              <w:autoSpaceDN/>
              <w:rPr>
                <w:rFonts w:ascii="Tahoma" w:hAnsi="Tahoma" w:cs="Tahoma"/>
                <w:sz w:val="20"/>
                <w:szCs w:val="20"/>
              </w:rPr>
            </w:pPr>
          </w:p>
          <w:p w:rsidR="005F3D43" w:rsidRDefault="005F3D43" w:rsidP="006159F8">
            <w:pPr>
              <w:widowControl/>
              <w:autoSpaceDE/>
              <w:autoSpaceDN/>
              <w:rPr>
                <w:rFonts w:ascii="Tahoma" w:hAnsi="Tahoma" w:cs="Tahoma"/>
                <w:sz w:val="20"/>
                <w:szCs w:val="20"/>
              </w:rPr>
            </w:pPr>
          </w:p>
          <w:p w:rsidR="005F3D43" w:rsidRDefault="005F3D43" w:rsidP="006159F8">
            <w:pPr>
              <w:widowControl/>
              <w:autoSpaceDE/>
              <w:autoSpaceDN/>
              <w:rPr>
                <w:rFonts w:ascii="Tahoma" w:hAnsi="Tahoma" w:cs="Tahoma"/>
                <w:sz w:val="20"/>
                <w:szCs w:val="20"/>
              </w:rPr>
            </w:pPr>
          </w:p>
          <w:p w:rsidR="00A17185" w:rsidRPr="00505765" w:rsidRDefault="00A17185" w:rsidP="006159F8">
            <w:pPr>
              <w:widowControl/>
              <w:autoSpaceDE/>
              <w:autoSpaceDN/>
              <w:rPr>
                <w:rFonts w:ascii="Tahoma" w:hAnsi="Tahoma" w:cs="Tahoma"/>
                <w:sz w:val="20"/>
                <w:szCs w:val="20"/>
              </w:rPr>
            </w:pPr>
            <w:r w:rsidRPr="00505765">
              <w:rPr>
                <w:rFonts w:ascii="Tahoma" w:hAnsi="Tahoma" w:cs="Tahoma"/>
                <w:sz w:val="20"/>
                <w:szCs w:val="20"/>
              </w:rPr>
              <w:t>Ongoing</w:t>
            </w:r>
          </w:p>
          <w:p w:rsidR="00A17185" w:rsidRPr="00505765" w:rsidRDefault="00A17185" w:rsidP="006159F8">
            <w:pPr>
              <w:widowControl/>
              <w:autoSpaceDE/>
              <w:autoSpaceDN/>
              <w:rPr>
                <w:rFonts w:ascii="Tahoma" w:hAnsi="Tahoma" w:cs="Tahoma"/>
                <w:sz w:val="20"/>
                <w:szCs w:val="20"/>
              </w:rPr>
            </w:pPr>
          </w:p>
          <w:p w:rsidR="00A17185" w:rsidRPr="00505765" w:rsidRDefault="00A17185" w:rsidP="006159F8">
            <w:pPr>
              <w:widowControl/>
              <w:autoSpaceDE/>
              <w:autoSpaceDN/>
              <w:rPr>
                <w:rFonts w:ascii="Tahoma" w:hAnsi="Tahoma" w:cs="Tahoma"/>
                <w:sz w:val="20"/>
                <w:szCs w:val="20"/>
              </w:rPr>
            </w:pPr>
          </w:p>
          <w:p w:rsidR="00A17185" w:rsidRPr="00505765" w:rsidRDefault="00A17185" w:rsidP="006159F8">
            <w:pPr>
              <w:widowControl/>
              <w:autoSpaceDE/>
              <w:autoSpaceDN/>
              <w:rPr>
                <w:rFonts w:ascii="Tahoma" w:hAnsi="Tahoma" w:cs="Tahoma"/>
                <w:sz w:val="20"/>
                <w:szCs w:val="20"/>
              </w:rPr>
            </w:pPr>
          </w:p>
          <w:p w:rsidR="00732895" w:rsidRDefault="00732895" w:rsidP="006159F8">
            <w:pPr>
              <w:widowControl/>
              <w:autoSpaceDE/>
              <w:autoSpaceDN/>
              <w:rPr>
                <w:rFonts w:ascii="Tahoma" w:hAnsi="Tahoma" w:cs="Tahoma"/>
                <w:sz w:val="20"/>
                <w:szCs w:val="20"/>
              </w:rPr>
            </w:pPr>
          </w:p>
          <w:p w:rsidR="00732895" w:rsidRDefault="00732895" w:rsidP="006159F8">
            <w:pPr>
              <w:widowControl/>
              <w:autoSpaceDE/>
              <w:autoSpaceDN/>
              <w:rPr>
                <w:rFonts w:ascii="Tahoma" w:hAnsi="Tahoma" w:cs="Tahoma"/>
                <w:sz w:val="20"/>
                <w:szCs w:val="20"/>
              </w:rPr>
            </w:pPr>
          </w:p>
          <w:p w:rsidR="00732895" w:rsidRDefault="00732895" w:rsidP="006159F8">
            <w:pPr>
              <w:widowControl/>
              <w:autoSpaceDE/>
              <w:autoSpaceDN/>
              <w:rPr>
                <w:rFonts w:ascii="Tahoma" w:hAnsi="Tahoma" w:cs="Tahoma"/>
                <w:sz w:val="20"/>
                <w:szCs w:val="20"/>
              </w:rPr>
            </w:pPr>
          </w:p>
          <w:p w:rsidR="00732895" w:rsidRDefault="00732895" w:rsidP="006159F8">
            <w:pPr>
              <w:widowControl/>
              <w:autoSpaceDE/>
              <w:autoSpaceDN/>
              <w:rPr>
                <w:rFonts w:ascii="Tahoma" w:hAnsi="Tahoma" w:cs="Tahoma"/>
                <w:sz w:val="20"/>
                <w:szCs w:val="20"/>
              </w:rPr>
            </w:pPr>
          </w:p>
          <w:p w:rsidR="00732895" w:rsidRDefault="00732895" w:rsidP="006159F8">
            <w:pPr>
              <w:widowControl/>
              <w:autoSpaceDE/>
              <w:autoSpaceDN/>
              <w:rPr>
                <w:rFonts w:ascii="Tahoma" w:hAnsi="Tahoma" w:cs="Tahoma"/>
                <w:sz w:val="20"/>
                <w:szCs w:val="20"/>
              </w:rPr>
            </w:pPr>
          </w:p>
          <w:p w:rsidR="00A17185" w:rsidRPr="00505765" w:rsidRDefault="00A17185" w:rsidP="006159F8">
            <w:pPr>
              <w:widowControl/>
              <w:autoSpaceDE/>
              <w:autoSpaceDN/>
              <w:rPr>
                <w:rFonts w:ascii="Tahoma" w:hAnsi="Tahoma" w:cs="Tahoma"/>
                <w:sz w:val="20"/>
                <w:szCs w:val="20"/>
              </w:rPr>
            </w:pPr>
            <w:r w:rsidRPr="00505765">
              <w:rPr>
                <w:rFonts w:ascii="Tahoma" w:hAnsi="Tahoma" w:cs="Tahoma"/>
                <w:sz w:val="20"/>
                <w:szCs w:val="20"/>
              </w:rPr>
              <w:t>Ongoing</w:t>
            </w:r>
          </w:p>
          <w:p w:rsidR="00A17185" w:rsidRDefault="00A17185" w:rsidP="006159F8">
            <w:pPr>
              <w:widowControl/>
              <w:autoSpaceDE/>
              <w:autoSpaceDN/>
              <w:rPr>
                <w:rFonts w:ascii="Tahoma" w:hAnsi="Tahoma" w:cs="Tahoma"/>
                <w:sz w:val="20"/>
                <w:szCs w:val="20"/>
              </w:rPr>
            </w:pPr>
          </w:p>
          <w:p w:rsidR="00732895" w:rsidRDefault="00732895" w:rsidP="006159F8">
            <w:pPr>
              <w:widowControl/>
              <w:autoSpaceDE/>
              <w:autoSpaceDN/>
              <w:rPr>
                <w:rFonts w:ascii="Tahoma" w:hAnsi="Tahoma" w:cs="Tahoma"/>
                <w:sz w:val="20"/>
                <w:szCs w:val="20"/>
              </w:rPr>
            </w:pPr>
          </w:p>
          <w:p w:rsidR="00732895" w:rsidRDefault="00732895" w:rsidP="006159F8">
            <w:pPr>
              <w:widowControl/>
              <w:autoSpaceDE/>
              <w:autoSpaceDN/>
              <w:rPr>
                <w:rFonts w:ascii="Tahoma" w:hAnsi="Tahoma" w:cs="Tahoma"/>
                <w:sz w:val="20"/>
                <w:szCs w:val="20"/>
              </w:rPr>
            </w:pPr>
          </w:p>
          <w:p w:rsidR="00A17185" w:rsidRPr="00505765" w:rsidRDefault="00A17185" w:rsidP="006159F8">
            <w:pPr>
              <w:widowControl/>
              <w:autoSpaceDE/>
              <w:autoSpaceDN/>
              <w:rPr>
                <w:rFonts w:ascii="Tahoma" w:hAnsi="Tahoma" w:cs="Tahoma"/>
                <w:sz w:val="20"/>
                <w:szCs w:val="20"/>
              </w:rPr>
            </w:pPr>
            <w:r w:rsidRPr="00505765">
              <w:rPr>
                <w:rFonts w:ascii="Tahoma" w:hAnsi="Tahoma" w:cs="Tahoma"/>
                <w:sz w:val="20"/>
                <w:szCs w:val="20"/>
              </w:rPr>
              <w:t>Ongoing</w:t>
            </w:r>
          </w:p>
        </w:tc>
        <w:tc>
          <w:tcPr>
            <w:tcW w:w="1684" w:type="dxa"/>
          </w:tcPr>
          <w:p w:rsidR="00936674" w:rsidRPr="00505765" w:rsidRDefault="00936674" w:rsidP="006159F8">
            <w:pPr>
              <w:widowControl/>
              <w:autoSpaceDE/>
              <w:autoSpaceDN/>
              <w:rPr>
                <w:rFonts w:ascii="Tahoma" w:hAnsi="Tahoma" w:cs="Tahoma"/>
                <w:sz w:val="20"/>
                <w:szCs w:val="20"/>
              </w:rPr>
            </w:pPr>
          </w:p>
          <w:p w:rsidR="007F5B34" w:rsidRPr="00505765" w:rsidRDefault="007F5B34" w:rsidP="006159F8">
            <w:pPr>
              <w:widowControl/>
              <w:autoSpaceDE/>
              <w:autoSpaceDN/>
              <w:rPr>
                <w:rFonts w:ascii="Tahoma" w:hAnsi="Tahoma" w:cs="Tahoma"/>
                <w:sz w:val="20"/>
                <w:szCs w:val="20"/>
              </w:rPr>
            </w:pPr>
          </w:p>
          <w:p w:rsidR="007F5B34" w:rsidRPr="00505765" w:rsidRDefault="007F5B34" w:rsidP="006159F8">
            <w:pPr>
              <w:widowControl/>
              <w:autoSpaceDE/>
              <w:autoSpaceDN/>
              <w:rPr>
                <w:rFonts w:ascii="Tahoma" w:hAnsi="Tahoma" w:cs="Tahoma"/>
                <w:sz w:val="20"/>
                <w:szCs w:val="20"/>
              </w:rPr>
            </w:pPr>
          </w:p>
          <w:p w:rsidR="006159F8" w:rsidRDefault="006159F8" w:rsidP="006159F8">
            <w:pPr>
              <w:widowControl/>
              <w:autoSpaceDE/>
              <w:autoSpaceDN/>
              <w:rPr>
                <w:rFonts w:ascii="Tahoma" w:hAnsi="Tahoma" w:cs="Tahoma"/>
                <w:sz w:val="20"/>
                <w:szCs w:val="20"/>
              </w:rPr>
            </w:pPr>
          </w:p>
          <w:p w:rsidR="006159F8" w:rsidRDefault="006159F8" w:rsidP="006159F8">
            <w:pPr>
              <w:widowControl/>
              <w:autoSpaceDE/>
              <w:autoSpaceDN/>
              <w:rPr>
                <w:rFonts w:ascii="Tahoma" w:hAnsi="Tahoma" w:cs="Tahoma"/>
                <w:sz w:val="20"/>
                <w:szCs w:val="20"/>
              </w:rPr>
            </w:pPr>
          </w:p>
          <w:p w:rsidR="006159F8" w:rsidRDefault="006159F8" w:rsidP="006159F8">
            <w:pPr>
              <w:widowControl/>
              <w:autoSpaceDE/>
              <w:autoSpaceDN/>
              <w:rPr>
                <w:rFonts w:ascii="Tahoma" w:hAnsi="Tahoma" w:cs="Tahoma"/>
                <w:sz w:val="20"/>
                <w:szCs w:val="20"/>
              </w:rPr>
            </w:pPr>
          </w:p>
          <w:p w:rsidR="006159F8" w:rsidRDefault="006159F8" w:rsidP="006159F8">
            <w:pPr>
              <w:widowControl/>
              <w:autoSpaceDE/>
              <w:autoSpaceDN/>
              <w:rPr>
                <w:rFonts w:ascii="Tahoma" w:hAnsi="Tahoma" w:cs="Tahoma"/>
                <w:sz w:val="20"/>
                <w:szCs w:val="20"/>
              </w:rPr>
            </w:pPr>
          </w:p>
          <w:p w:rsidR="00046DBB" w:rsidRDefault="00B21D1B" w:rsidP="006159F8">
            <w:pPr>
              <w:widowControl/>
              <w:autoSpaceDE/>
              <w:autoSpaceDN/>
              <w:rPr>
                <w:rFonts w:ascii="Tahoma" w:hAnsi="Tahoma" w:cs="Tahoma"/>
                <w:sz w:val="20"/>
                <w:szCs w:val="20"/>
              </w:rPr>
            </w:pPr>
            <w:r>
              <w:rPr>
                <w:rFonts w:ascii="Tahoma" w:hAnsi="Tahoma" w:cs="Tahoma"/>
                <w:sz w:val="20"/>
                <w:szCs w:val="20"/>
              </w:rPr>
              <w:t>F</w:t>
            </w:r>
            <w:r w:rsidR="008F2246">
              <w:rPr>
                <w:rFonts w:ascii="Tahoma" w:hAnsi="Tahoma" w:cs="Tahoma"/>
                <w:sz w:val="20"/>
                <w:szCs w:val="20"/>
              </w:rPr>
              <w:t>inancial Statements</w:t>
            </w:r>
          </w:p>
          <w:p w:rsidR="00046DBB" w:rsidRPr="00505765" w:rsidRDefault="00046DBB" w:rsidP="006159F8">
            <w:pPr>
              <w:widowControl/>
              <w:autoSpaceDE/>
              <w:autoSpaceDN/>
              <w:rPr>
                <w:rFonts w:ascii="Tahoma" w:hAnsi="Tahoma" w:cs="Tahoma"/>
                <w:sz w:val="20"/>
                <w:szCs w:val="20"/>
              </w:rPr>
            </w:pPr>
            <w:r>
              <w:rPr>
                <w:rFonts w:ascii="Tahoma" w:hAnsi="Tahoma" w:cs="Tahoma"/>
                <w:sz w:val="20"/>
                <w:szCs w:val="20"/>
              </w:rPr>
              <w:t>Presented.</w:t>
            </w:r>
          </w:p>
          <w:p w:rsidR="005F3D43" w:rsidRDefault="005F3D43" w:rsidP="006159F8">
            <w:pPr>
              <w:widowControl/>
              <w:autoSpaceDE/>
              <w:autoSpaceDN/>
              <w:rPr>
                <w:rFonts w:ascii="Tahoma" w:hAnsi="Tahoma" w:cs="Tahoma"/>
                <w:sz w:val="20"/>
                <w:szCs w:val="20"/>
              </w:rPr>
            </w:pPr>
          </w:p>
          <w:p w:rsidR="006159F8" w:rsidRDefault="006159F8" w:rsidP="006159F8">
            <w:pPr>
              <w:widowControl/>
              <w:autoSpaceDE/>
              <w:autoSpaceDN/>
              <w:rPr>
                <w:rFonts w:ascii="Tahoma" w:hAnsi="Tahoma" w:cs="Tahoma"/>
                <w:sz w:val="20"/>
                <w:szCs w:val="20"/>
              </w:rPr>
            </w:pPr>
          </w:p>
          <w:p w:rsidR="006159F8" w:rsidRDefault="006159F8" w:rsidP="006159F8">
            <w:pPr>
              <w:widowControl/>
              <w:autoSpaceDE/>
              <w:autoSpaceDN/>
              <w:rPr>
                <w:rFonts w:ascii="Tahoma" w:hAnsi="Tahoma" w:cs="Tahoma"/>
                <w:sz w:val="20"/>
                <w:szCs w:val="20"/>
              </w:rPr>
            </w:pPr>
          </w:p>
          <w:p w:rsidR="007F5B34" w:rsidRDefault="007F5B34" w:rsidP="006159F8">
            <w:pPr>
              <w:widowControl/>
              <w:autoSpaceDE/>
              <w:autoSpaceDN/>
              <w:rPr>
                <w:rFonts w:ascii="Tahoma" w:hAnsi="Tahoma" w:cs="Tahoma"/>
                <w:sz w:val="20"/>
                <w:szCs w:val="20"/>
              </w:rPr>
            </w:pPr>
          </w:p>
          <w:p w:rsidR="004F1ECD" w:rsidRDefault="004F1ECD" w:rsidP="006159F8">
            <w:pPr>
              <w:widowControl/>
              <w:autoSpaceDE/>
              <w:autoSpaceDN/>
              <w:rPr>
                <w:rFonts w:ascii="Tahoma" w:hAnsi="Tahoma" w:cs="Tahoma"/>
                <w:sz w:val="20"/>
                <w:szCs w:val="20"/>
              </w:rPr>
            </w:pPr>
          </w:p>
          <w:p w:rsidR="008F2246" w:rsidRDefault="008F2246" w:rsidP="006159F8">
            <w:pPr>
              <w:widowControl/>
              <w:autoSpaceDE/>
              <w:autoSpaceDN/>
              <w:rPr>
                <w:rFonts w:ascii="Tahoma" w:hAnsi="Tahoma" w:cs="Tahoma"/>
                <w:sz w:val="20"/>
                <w:szCs w:val="20"/>
              </w:rPr>
            </w:pPr>
          </w:p>
          <w:p w:rsidR="00F55ECE" w:rsidRDefault="00F55ECE" w:rsidP="006159F8">
            <w:pPr>
              <w:widowControl/>
              <w:autoSpaceDE/>
              <w:autoSpaceDN/>
              <w:rPr>
                <w:rFonts w:ascii="Tahoma" w:hAnsi="Tahoma" w:cs="Tahoma"/>
                <w:sz w:val="20"/>
                <w:szCs w:val="20"/>
              </w:rPr>
            </w:pPr>
          </w:p>
          <w:p w:rsidR="007F5B34" w:rsidRPr="00505765" w:rsidRDefault="004F1ECD" w:rsidP="006159F8">
            <w:pPr>
              <w:widowControl/>
              <w:autoSpaceDE/>
              <w:autoSpaceDN/>
              <w:rPr>
                <w:rFonts w:ascii="Tahoma" w:hAnsi="Tahoma" w:cs="Tahoma"/>
                <w:sz w:val="20"/>
                <w:szCs w:val="20"/>
              </w:rPr>
            </w:pPr>
            <w:r>
              <w:rPr>
                <w:rFonts w:ascii="Tahoma" w:hAnsi="Tahoma" w:cs="Tahoma"/>
                <w:sz w:val="20"/>
                <w:szCs w:val="20"/>
              </w:rPr>
              <w:t>Meetings held</w:t>
            </w:r>
          </w:p>
          <w:p w:rsidR="007F5B34" w:rsidRPr="00505765" w:rsidRDefault="007F5B34" w:rsidP="006159F8">
            <w:pPr>
              <w:widowControl/>
              <w:autoSpaceDE/>
              <w:autoSpaceDN/>
              <w:rPr>
                <w:rFonts w:ascii="Tahoma" w:hAnsi="Tahoma" w:cs="Tahoma"/>
                <w:sz w:val="20"/>
                <w:szCs w:val="20"/>
              </w:rPr>
            </w:pPr>
          </w:p>
          <w:p w:rsidR="006159F8" w:rsidRDefault="006159F8" w:rsidP="006159F8">
            <w:pPr>
              <w:widowControl/>
              <w:autoSpaceDE/>
              <w:autoSpaceDN/>
              <w:rPr>
                <w:rFonts w:ascii="Tahoma" w:hAnsi="Tahoma" w:cs="Tahoma"/>
                <w:sz w:val="20"/>
                <w:szCs w:val="20"/>
              </w:rPr>
            </w:pPr>
          </w:p>
          <w:p w:rsidR="006159F8" w:rsidRDefault="006159F8" w:rsidP="006159F8">
            <w:pPr>
              <w:widowControl/>
              <w:autoSpaceDE/>
              <w:autoSpaceDN/>
              <w:rPr>
                <w:rFonts w:ascii="Tahoma" w:hAnsi="Tahoma" w:cs="Tahoma"/>
                <w:sz w:val="20"/>
                <w:szCs w:val="20"/>
              </w:rPr>
            </w:pPr>
          </w:p>
          <w:p w:rsidR="006159F8" w:rsidRDefault="006159F8" w:rsidP="006159F8">
            <w:pPr>
              <w:widowControl/>
              <w:autoSpaceDE/>
              <w:autoSpaceDN/>
              <w:rPr>
                <w:rFonts w:ascii="Tahoma" w:hAnsi="Tahoma" w:cs="Tahoma"/>
                <w:sz w:val="20"/>
                <w:szCs w:val="20"/>
              </w:rPr>
            </w:pPr>
          </w:p>
          <w:p w:rsidR="006159F8" w:rsidRDefault="006159F8" w:rsidP="006159F8">
            <w:pPr>
              <w:widowControl/>
              <w:autoSpaceDE/>
              <w:autoSpaceDN/>
              <w:rPr>
                <w:rFonts w:ascii="Tahoma" w:hAnsi="Tahoma" w:cs="Tahoma"/>
                <w:sz w:val="20"/>
                <w:szCs w:val="20"/>
              </w:rPr>
            </w:pPr>
          </w:p>
          <w:p w:rsidR="006159F8" w:rsidRDefault="006159F8" w:rsidP="006159F8">
            <w:pPr>
              <w:widowControl/>
              <w:autoSpaceDE/>
              <w:autoSpaceDN/>
              <w:rPr>
                <w:rFonts w:ascii="Tahoma" w:hAnsi="Tahoma" w:cs="Tahoma"/>
                <w:sz w:val="20"/>
                <w:szCs w:val="20"/>
              </w:rPr>
            </w:pPr>
          </w:p>
          <w:p w:rsidR="00432DFA" w:rsidRDefault="00432DFA" w:rsidP="006159F8">
            <w:pPr>
              <w:widowControl/>
              <w:autoSpaceDE/>
              <w:autoSpaceDN/>
              <w:rPr>
                <w:rFonts w:ascii="Tahoma" w:hAnsi="Tahoma" w:cs="Tahoma"/>
                <w:sz w:val="20"/>
                <w:szCs w:val="20"/>
              </w:rPr>
            </w:pPr>
          </w:p>
          <w:p w:rsidR="00432DFA" w:rsidRDefault="00432DFA" w:rsidP="006159F8">
            <w:pPr>
              <w:widowControl/>
              <w:autoSpaceDE/>
              <w:autoSpaceDN/>
              <w:rPr>
                <w:rFonts w:ascii="Tahoma" w:hAnsi="Tahoma" w:cs="Tahoma"/>
                <w:sz w:val="20"/>
                <w:szCs w:val="20"/>
              </w:rPr>
            </w:pPr>
          </w:p>
          <w:p w:rsidR="00046DBB" w:rsidRDefault="00046DBB" w:rsidP="006159F8">
            <w:pPr>
              <w:widowControl/>
              <w:autoSpaceDE/>
              <w:autoSpaceDN/>
              <w:rPr>
                <w:rFonts w:ascii="Tahoma" w:hAnsi="Tahoma" w:cs="Tahoma"/>
                <w:sz w:val="20"/>
                <w:szCs w:val="20"/>
              </w:rPr>
            </w:pPr>
          </w:p>
          <w:p w:rsidR="007F5B34" w:rsidRPr="00505765" w:rsidRDefault="009E5449" w:rsidP="006159F8">
            <w:pPr>
              <w:widowControl/>
              <w:autoSpaceDE/>
              <w:autoSpaceDN/>
              <w:rPr>
                <w:rFonts w:ascii="Tahoma" w:hAnsi="Tahoma" w:cs="Tahoma"/>
                <w:sz w:val="20"/>
                <w:szCs w:val="20"/>
              </w:rPr>
            </w:pPr>
            <w:r w:rsidRPr="00505765">
              <w:rPr>
                <w:rFonts w:ascii="Tahoma" w:hAnsi="Tahoma" w:cs="Tahoma"/>
                <w:sz w:val="20"/>
                <w:szCs w:val="20"/>
              </w:rPr>
              <w:t>Position of Media and Communications Officer filled</w:t>
            </w:r>
            <w:r w:rsidR="005F3D43">
              <w:rPr>
                <w:rFonts w:ascii="Tahoma" w:hAnsi="Tahoma" w:cs="Tahoma"/>
                <w:sz w:val="20"/>
                <w:szCs w:val="20"/>
              </w:rPr>
              <w:t xml:space="preserve"> </w:t>
            </w:r>
            <w:r w:rsidR="006159F8">
              <w:rPr>
                <w:rFonts w:ascii="Tahoma" w:hAnsi="Tahoma" w:cs="Tahoma"/>
                <w:sz w:val="20"/>
                <w:szCs w:val="20"/>
              </w:rPr>
              <w:t xml:space="preserve">July 2019 </w:t>
            </w:r>
            <w:r w:rsidR="005F3D43">
              <w:rPr>
                <w:rFonts w:ascii="Tahoma" w:hAnsi="Tahoma" w:cs="Tahoma"/>
                <w:sz w:val="20"/>
                <w:szCs w:val="20"/>
              </w:rPr>
              <w:t>– regular newsletters re-instated</w:t>
            </w:r>
            <w:r w:rsidRPr="00505765">
              <w:rPr>
                <w:rFonts w:ascii="Tahoma" w:hAnsi="Tahoma" w:cs="Tahoma"/>
                <w:sz w:val="20"/>
                <w:szCs w:val="20"/>
              </w:rPr>
              <w:t>.</w:t>
            </w:r>
          </w:p>
          <w:p w:rsidR="007F5B34" w:rsidRPr="00505765" w:rsidRDefault="007F5B34" w:rsidP="006159F8">
            <w:pPr>
              <w:widowControl/>
              <w:autoSpaceDE/>
              <w:autoSpaceDN/>
              <w:rPr>
                <w:rFonts w:ascii="Tahoma" w:hAnsi="Tahoma" w:cs="Tahoma"/>
                <w:sz w:val="20"/>
                <w:szCs w:val="20"/>
              </w:rPr>
            </w:pPr>
          </w:p>
          <w:p w:rsidR="007F5B34" w:rsidRPr="00505765" w:rsidRDefault="007F5B34" w:rsidP="006159F8">
            <w:pPr>
              <w:widowControl/>
              <w:autoSpaceDE/>
              <w:autoSpaceDN/>
              <w:rPr>
                <w:rFonts w:ascii="Tahoma" w:hAnsi="Tahoma" w:cs="Tahoma"/>
                <w:sz w:val="20"/>
                <w:szCs w:val="20"/>
              </w:rPr>
            </w:pPr>
          </w:p>
          <w:p w:rsidR="007F5B34" w:rsidRPr="00505765" w:rsidRDefault="007F5B34" w:rsidP="006159F8">
            <w:pPr>
              <w:widowControl/>
              <w:autoSpaceDE/>
              <w:autoSpaceDN/>
              <w:rPr>
                <w:rFonts w:ascii="Tahoma" w:hAnsi="Tahoma" w:cs="Tahoma"/>
                <w:sz w:val="20"/>
                <w:szCs w:val="20"/>
              </w:rPr>
            </w:pPr>
          </w:p>
          <w:p w:rsidR="007F5B34" w:rsidRPr="00505765" w:rsidRDefault="007F5B34" w:rsidP="006159F8">
            <w:pPr>
              <w:widowControl/>
              <w:autoSpaceDE/>
              <w:autoSpaceDN/>
              <w:rPr>
                <w:rFonts w:ascii="Tahoma" w:hAnsi="Tahoma" w:cs="Tahoma"/>
                <w:sz w:val="20"/>
                <w:szCs w:val="20"/>
              </w:rPr>
            </w:pPr>
          </w:p>
        </w:tc>
      </w:tr>
      <w:tr w:rsidR="00936674" w:rsidRPr="00505765" w:rsidTr="009E5449">
        <w:trPr>
          <w:trHeight w:val="589"/>
        </w:trPr>
        <w:tc>
          <w:tcPr>
            <w:tcW w:w="1076" w:type="dxa"/>
          </w:tcPr>
          <w:p w:rsidR="00936674" w:rsidRPr="00505765" w:rsidRDefault="00936674">
            <w:pPr>
              <w:widowControl/>
              <w:autoSpaceDE/>
              <w:autoSpaceDN/>
              <w:spacing w:after="200" w:line="276" w:lineRule="auto"/>
              <w:rPr>
                <w:rFonts w:ascii="Tahoma" w:hAnsi="Tahoma" w:cs="Tahoma"/>
                <w:b/>
                <w:sz w:val="20"/>
                <w:szCs w:val="20"/>
              </w:rPr>
            </w:pPr>
            <w:r w:rsidRPr="00505765">
              <w:rPr>
                <w:rFonts w:ascii="Tahoma" w:hAnsi="Tahoma" w:cs="Tahoma"/>
                <w:b/>
                <w:sz w:val="20"/>
                <w:szCs w:val="20"/>
              </w:rPr>
              <w:lastRenderedPageBreak/>
              <w:t>Strategy</w:t>
            </w:r>
          </w:p>
          <w:p w:rsidR="00936674" w:rsidRPr="00505765" w:rsidRDefault="00936674">
            <w:pPr>
              <w:widowControl/>
              <w:autoSpaceDE/>
              <w:autoSpaceDN/>
              <w:spacing w:after="200" w:line="276" w:lineRule="auto"/>
              <w:rPr>
                <w:rFonts w:ascii="Tahoma" w:hAnsi="Tahoma" w:cs="Tahoma"/>
                <w:b/>
                <w:sz w:val="20"/>
                <w:szCs w:val="20"/>
              </w:rPr>
            </w:pPr>
            <w:r w:rsidRPr="00505765">
              <w:rPr>
                <w:rFonts w:ascii="Tahoma" w:hAnsi="Tahoma" w:cs="Tahoma"/>
                <w:b/>
                <w:sz w:val="20"/>
                <w:szCs w:val="20"/>
              </w:rPr>
              <w:t>5.1.2</w:t>
            </w:r>
          </w:p>
        </w:tc>
        <w:tc>
          <w:tcPr>
            <w:tcW w:w="3092" w:type="dxa"/>
          </w:tcPr>
          <w:p w:rsidR="00936674" w:rsidRPr="00505765" w:rsidRDefault="00936674" w:rsidP="009D6C69">
            <w:pPr>
              <w:tabs>
                <w:tab w:val="left" w:pos="691"/>
              </w:tabs>
              <w:ind w:right="170"/>
              <w:jc w:val="both"/>
              <w:rPr>
                <w:rFonts w:ascii="Tahoma" w:eastAsia="Century Gothic" w:hAnsi="Tahoma" w:cs="Tahoma"/>
                <w:sz w:val="20"/>
                <w:szCs w:val="20"/>
              </w:rPr>
            </w:pPr>
            <w:r w:rsidRPr="00505765">
              <w:rPr>
                <w:rFonts w:ascii="Tahoma" w:eastAsia="Century Gothic" w:hAnsi="Tahoma" w:cs="Tahoma"/>
                <w:sz w:val="20"/>
                <w:szCs w:val="20"/>
              </w:rPr>
              <w:t>Optimize council’s revenue streams and assets in Council’s Long Term Strategic Plan (LTSP)</w:t>
            </w:r>
          </w:p>
          <w:p w:rsidR="00936674" w:rsidRPr="00505765" w:rsidRDefault="00936674">
            <w:pPr>
              <w:widowControl/>
              <w:autoSpaceDE/>
              <w:autoSpaceDN/>
              <w:spacing w:after="200" w:line="276" w:lineRule="auto"/>
              <w:rPr>
                <w:rFonts w:ascii="Tahoma" w:hAnsi="Tahoma" w:cs="Tahoma"/>
                <w:sz w:val="20"/>
                <w:szCs w:val="20"/>
              </w:rPr>
            </w:pPr>
          </w:p>
        </w:tc>
        <w:tc>
          <w:tcPr>
            <w:tcW w:w="4729" w:type="dxa"/>
          </w:tcPr>
          <w:p w:rsidR="00936674" w:rsidRDefault="00936674" w:rsidP="00AF0C5B">
            <w:pPr>
              <w:widowControl/>
              <w:autoSpaceDE/>
              <w:autoSpaceDN/>
              <w:spacing w:line="276" w:lineRule="auto"/>
              <w:ind w:right="170"/>
              <w:jc w:val="both"/>
              <w:rPr>
                <w:rFonts w:ascii="Tahoma" w:hAnsi="Tahoma" w:cs="Tahoma"/>
                <w:sz w:val="20"/>
                <w:szCs w:val="20"/>
              </w:rPr>
            </w:pPr>
            <w:r w:rsidRPr="00505765">
              <w:rPr>
                <w:rFonts w:ascii="Tahoma" w:hAnsi="Tahoma" w:cs="Tahoma"/>
                <w:b/>
                <w:sz w:val="20"/>
                <w:szCs w:val="20"/>
              </w:rPr>
              <w:t xml:space="preserve">Action 5.1.2.1 Ensure the most equitable allocation of rates across categories </w:t>
            </w:r>
            <w:r w:rsidRPr="00505765">
              <w:rPr>
                <w:rFonts w:ascii="Tahoma" w:hAnsi="Tahoma" w:cs="Tahoma"/>
                <w:sz w:val="20"/>
                <w:szCs w:val="20"/>
              </w:rPr>
              <w:t>– 30 June 2019</w:t>
            </w:r>
          </w:p>
          <w:p w:rsidR="009D6C69" w:rsidRPr="00505765" w:rsidRDefault="009D6C69" w:rsidP="00AF0C5B">
            <w:pPr>
              <w:widowControl/>
              <w:autoSpaceDE/>
              <w:autoSpaceDN/>
              <w:spacing w:line="276" w:lineRule="auto"/>
              <w:ind w:right="170"/>
              <w:jc w:val="both"/>
              <w:rPr>
                <w:rFonts w:ascii="Tahoma" w:hAnsi="Tahoma" w:cs="Tahoma"/>
                <w:sz w:val="20"/>
                <w:szCs w:val="20"/>
              </w:rPr>
            </w:pPr>
          </w:p>
          <w:p w:rsidR="00936674" w:rsidRDefault="00936674" w:rsidP="00AF0C5B">
            <w:pPr>
              <w:widowControl/>
              <w:autoSpaceDE/>
              <w:autoSpaceDN/>
              <w:spacing w:line="276" w:lineRule="auto"/>
              <w:ind w:right="170"/>
              <w:jc w:val="both"/>
              <w:rPr>
                <w:rFonts w:ascii="Tahoma" w:hAnsi="Tahoma" w:cs="Tahoma"/>
                <w:sz w:val="20"/>
                <w:szCs w:val="20"/>
              </w:rPr>
            </w:pPr>
            <w:r w:rsidRPr="00505765">
              <w:rPr>
                <w:rFonts w:ascii="Tahoma" w:hAnsi="Tahoma" w:cs="Tahoma"/>
                <w:b/>
                <w:sz w:val="20"/>
                <w:szCs w:val="20"/>
              </w:rPr>
              <w:t>Action 5.1.2.2</w:t>
            </w:r>
            <w:r w:rsidR="00CF7B7F" w:rsidRPr="00505765">
              <w:rPr>
                <w:rFonts w:ascii="Tahoma" w:hAnsi="Tahoma" w:cs="Tahoma"/>
                <w:b/>
                <w:sz w:val="20"/>
                <w:szCs w:val="20"/>
              </w:rPr>
              <w:t xml:space="preserve"> </w:t>
            </w:r>
            <w:r w:rsidRPr="00505765">
              <w:rPr>
                <w:rFonts w:ascii="Tahoma" w:hAnsi="Tahoma" w:cs="Tahoma"/>
                <w:b/>
                <w:sz w:val="20"/>
                <w:szCs w:val="20"/>
              </w:rPr>
              <w:t>Annually review all fees and charges to maximize revenue or provide cost recover</w:t>
            </w:r>
            <w:r w:rsidR="00DA53B3">
              <w:rPr>
                <w:rFonts w:ascii="Tahoma" w:hAnsi="Tahoma" w:cs="Tahoma"/>
                <w:b/>
                <w:sz w:val="20"/>
                <w:szCs w:val="20"/>
              </w:rPr>
              <w:t>y</w:t>
            </w:r>
            <w:r w:rsidRPr="00505765">
              <w:rPr>
                <w:rFonts w:ascii="Tahoma" w:hAnsi="Tahoma" w:cs="Tahoma"/>
                <w:b/>
                <w:sz w:val="20"/>
                <w:szCs w:val="20"/>
              </w:rPr>
              <w:t xml:space="preserve"> for Council Services </w:t>
            </w:r>
            <w:r w:rsidRPr="00505765">
              <w:rPr>
                <w:rFonts w:ascii="Tahoma" w:hAnsi="Tahoma" w:cs="Tahoma"/>
                <w:sz w:val="20"/>
                <w:szCs w:val="20"/>
              </w:rPr>
              <w:t>- 30 June 2019</w:t>
            </w:r>
          </w:p>
          <w:p w:rsidR="0076368C" w:rsidRPr="00505765" w:rsidRDefault="0076368C" w:rsidP="00AF0C5B">
            <w:pPr>
              <w:widowControl/>
              <w:autoSpaceDE/>
              <w:autoSpaceDN/>
              <w:spacing w:line="276" w:lineRule="auto"/>
              <w:ind w:right="170"/>
              <w:jc w:val="both"/>
              <w:rPr>
                <w:rFonts w:ascii="Tahoma" w:hAnsi="Tahoma" w:cs="Tahoma"/>
                <w:sz w:val="20"/>
                <w:szCs w:val="20"/>
              </w:rPr>
            </w:pPr>
          </w:p>
          <w:p w:rsidR="00936674" w:rsidRPr="00505765" w:rsidRDefault="00936674" w:rsidP="00AF0C5B">
            <w:pPr>
              <w:widowControl/>
              <w:autoSpaceDE/>
              <w:autoSpaceDN/>
              <w:spacing w:line="276" w:lineRule="auto"/>
              <w:ind w:right="170"/>
              <w:jc w:val="both"/>
              <w:rPr>
                <w:rFonts w:ascii="Tahoma" w:hAnsi="Tahoma" w:cs="Tahoma"/>
                <w:b/>
                <w:sz w:val="20"/>
                <w:szCs w:val="20"/>
              </w:rPr>
            </w:pPr>
            <w:r w:rsidRPr="00505765">
              <w:rPr>
                <w:rFonts w:ascii="Tahoma" w:hAnsi="Tahoma" w:cs="Tahoma"/>
                <w:b/>
                <w:sz w:val="20"/>
                <w:szCs w:val="20"/>
              </w:rPr>
              <w:t xml:space="preserve">Action 5.1.2.3 Maximize the long-term tenancy of Council owned residential and commercial premises </w:t>
            </w:r>
            <w:r w:rsidRPr="00505765">
              <w:rPr>
                <w:rFonts w:ascii="Tahoma" w:hAnsi="Tahoma" w:cs="Tahoma"/>
                <w:sz w:val="20"/>
                <w:szCs w:val="20"/>
              </w:rPr>
              <w:t>– 30 June</w:t>
            </w:r>
            <w:r w:rsidRPr="00505765">
              <w:rPr>
                <w:rFonts w:ascii="Tahoma" w:hAnsi="Tahoma" w:cs="Tahoma"/>
                <w:b/>
                <w:sz w:val="20"/>
                <w:szCs w:val="20"/>
              </w:rPr>
              <w:t xml:space="preserve"> </w:t>
            </w:r>
            <w:r w:rsidRPr="00505765">
              <w:rPr>
                <w:rFonts w:ascii="Tahoma" w:hAnsi="Tahoma" w:cs="Tahoma"/>
                <w:sz w:val="20"/>
                <w:szCs w:val="20"/>
              </w:rPr>
              <w:t>2019</w:t>
            </w:r>
          </w:p>
        </w:tc>
        <w:tc>
          <w:tcPr>
            <w:tcW w:w="1685" w:type="dxa"/>
          </w:tcPr>
          <w:p w:rsidR="00936674" w:rsidRPr="00505765" w:rsidRDefault="00CF7B7F" w:rsidP="006159F8">
            <w:pPr>
              <w:widowControl/>
              <w:autoSpaceDE/>
              <w:autoSpaceDN/>
              <w:rPr>
                <w:rFonts w:ascii="Tahoma" w:hAnsi="Tahoma" w:cs="Tahoma"/>
                <w:sz w:val="20"/>
                <w:szCs w:val="20"/>
              </w:rPr>
            </w:pPr>
            <w:r w:rsidRPr="00505765">
              <w:rPr>
                <w:rFonts w:ascii="Tahoma" w:hAnsi="Tahoma" w:cs="Tahoma"/>
                <w:sz w:val="20"/>
                <w:szCs w:val="20"/>
              </w:rPr>
              <w:t>FM</w:t>
            </w:r>
          </w:p>
          <w:p w:rsidR="00CF7B7F" w:rsidRPr="00505765" w:rsidRDefault="00CF7B7F" w:rsidP="006159F8">
            <w:pPr>
              <w:widowControl/>
              <w:autoSpaceDE/>
              <w:autoSpaceDN/>
              <w:rPr>
                <w:rFonts w:ascii="Tahoma" w:hAnsi="Tahoma" w:cs="Tahoma"/>
                <w:sz w:val="20"/>
                <w:szCs w:val="20"/>
              </w:rPr>
            </w:pPr>
          </w:p>
          <w:p w:rsidR="009D6C69" w:rsidRDefault="009D6C69" w:rsidP="006159F8">
            <w:pPr>
              <w:widowControl/>
              <w:autoSpaceDE/>
              <w:autoSpaceDN/>
              <w:rPr>
                <w:rFonts w:ascii="Tahoma" w:hAnsi="Tahoma" w:cs="Tahoma"/>
                <w:sz w:val="20"/>
                <w:szCs w:val="20"/>
              </w:rPr>
            </w:pPr>
          </w:p>
          <w:p w:rsidR="006159F8" w:rsidRDefault="006159F8" w:rsidP="006159F8">
            <w:pPr>
              <w:widowControl/>
              <w:autoSpaceDE/>
              <w:autoSpaceDN/>
              <w:rPr>
                <w:rFonts w:ascii="Tahoma" w:hAnsi="Tahoma" w:cs="Tahoma"/>
                <w:sz w:val="20"/>
                <w:szCs w:val="20"/>
              </w:rPr>
            </w:pPr>
          </w:p>
          <w:p w:rsidR="006159F8" w:rsidRDefault="006159F8" w:rsidP="006159F8">
            <w:pPr>
              <w:widowControl/>
              <w:autoSpaceDE/>
              <w:autoSpaceDN/>
              <w:rPr>
                <w:rFonts w:ascii="Tahoma" w:hAnsi="Tahoma" w:cs="Tahoma"/>
                <w:sz w:val="20"/>
                <w:szCs w:val="20"/>
              </w:rPr>
            </w:pPr>
          </w:p>
          <w:p w:rsidR="006159F8" w:rsidRDefault="006159F8" w:rsidP="006159F8">
            <w:pPr>
              <w:widowControl/>
              <w:autoSpaceDE/>
              <w:autoSpaceDN/>
              <w:rPr>
                <w:rFonts w:ascii="Tahoma" w:hAnsi="Tahoma" w:cs="Tahoma"/>
                <w:sz w:val="20"/>
                <w:szCs w:val="20"/>
              </w:rPr>
            </w:pPr>
          </w:p>
          <w:p w:rsidR="00CF7B7F" w:rsidRPr="00505765" w:rsidRDefault="00CF7B7F" w:rsidP="006159F8">
            <w:pPr>
              <w:widowControl/>
              <w:autoSpaceDE/>
              <w:autoSpaceDN/>
              <w:rPr>
                <w:rFonts w:ascii="Tahoma" w:hAnsi="Tahoma" w:cs="Tahoma"/>
                <w:sz w:val="20"/>
                <w:szCs w:val="20"/>
              </w:rPr>
            </w:pPr>
            <w:r w:rsidRPr="00505765">
              <w:rPr>
                <w:rFonts w:ascii="Tahoma" w:hAnsi="Tahoma" w:cs="Tahoma"/>
                <w:sz w:val="20"/>
                <w:szCs w:val="20"/>
              </w:rPr>
              <w:t>FM</w:t>
            </w:r>
          </w:p>
          <w:p w:rsidR="00CF7B7F" w:rsidRPr="00505765" w:rsidRDefault="00CF7B7F" w:rsidP="006159F8">
            <w:pPr>
              <w:widowControl/>
              <w:autoSpaceDE/>
              <w:autoSpaceDN/>
              <w:rPr>
                <w:rFonts w:ascii="Tahoma" w:hAnsi="Tahoma" w:cs="Tahoma"/>
                <w:sz w:val="20"/>
                <w:szCs w:val="20"/>
              </w:rPr>
            </w:pPr>
          </w:p>
          <w:p w:rsidR="006159F8" w:rsidRDefault="006159F8" w:rsidP="006159F8">
            <w:pPr>
              <w:widowControl/>
              <w:autoSpaceDE/>
              <w:autoSpaceDN/>
              <w:rPr>
                <w:rFonts w:ascii="Tahoma" w:hAnsi="Tahoma" w:cs="Tahoma"/>
                <w:sz w:val="20"/>
                <w:szCs w:val="20"/>
              </w:rPr>
            </w:pPr>
          </w:p>
          <w:p w:rsidR="006159F8" w:rsidRDefault="006159F8" w:rsidP="006159F8">
            <w:pPr>
              <w:widowControl/>
              <w:autoSpaceDE/>
              <w:autoSpaceDN/>
              <w:rPr>
                <w:rFonts w:ascii="Tahoma" w:hAnsi="Tahoma" w:cs="Tahoma"/>
                <w:sz w:val="20"/>
                <w:szCs w:val="20"/>
              </w:rPr>
            </w:pPr>
          </w:p>
          <w:p w:rsidR="006159F8" w:rsidRDefault="006159F8" w:rsidP="006159F8">
            <w:pPr>
              <w:widowControl/>
              <w:autoSpaceDE/>
              <w:autoSpaceDN/>
              <w:rPr>
                <w:rFonts w:ascii="Tahoma" w:hAnsi="Tahoma" w:cs="Tahoma"/>
                <w:sz w:val="20"/>
                <w:szCs w:val="20"/>
              </w:rPr>
            </w:pPr>
          </w:p>
          <w:p w:rsidR="00CF7B7F" w:rsidRPr="00505765" w:rsidRDefault="00CF7B7F" w:rsidP="006159F8">
            <w:pPr>
              <w:widowControl/>
              <w:autoSpaceDE/>
              <w:autoSpaceDN/>
              <w:rPr>
                <w:rFonts w:ascii="Tahoma" w:hAnsi="Tahoma" w:cs="Tahoma"/>
                <w:sz w:val="20"/>
                <w:szCs w:val="20"/>
              </w:rPr>
            </w:pPr>
            <w:r w:rsidRPr="00505765">
              <w:rPr>
                <w:rFonts w:ascii="Tahoma" w:hAnsi="Tahoma" w:cs="Tahoma"/>
                <w:sz w:val="20"/>
                <w:szCs w:val="20"/>
              </w:rPr>
              <w:t>GM</w:t>
            </w:r>
            <w:r w:rsidR="006159F8">
              <w:rPr>
                <w:rFonts w:ascii="Tahoma" w:hAnsi="Tahoma" w:cs="Tahoma"/>
                <w:sz w:val="20"/>
                <w:szCs w:val="20"/>
              </w:rPr>
              <w:t>/CCSM</w:t>
            </w:r>
          </w:p>
        </w:tc>
        <w:tc>
          <w:tcPr>
            <w:tcW w:w="1682" w:type="dxa"/>
          </w:tcPr>
          <w:p w:rsidR="00936674" w:rsidRPr="00505765" w:rsidRDefault="00432DFA" w:rsidP="006159F8">
            <w:pPr>
              <w:widowControl/>
              <w:autoSpaceDE/>
              <w:autoSpaceDN/>
              <w:rPr>
                <w:rFonts w:ascii="Tahoma" w:hAnsi="Tahoma" w:cs="Tahoma"/>
                <w:sz w:val="20"/>
                <w:szCs w:val="20"/>
              </w:rPr>
            </w:pPr>
            <w:r>
              <w:rPr>
                <w:rFonts w:ascii="Tahoma" w:hAnsi="Tahoma" w:cs="Tahoma"/>
                <w:sz w:val="20"/>
                <w:szCs w:val="20"/>
              </w:rPr>
              <w:t>Four (4) year requirement to continue current rate stream</w:t>
            </w:r>
          </w:p>
          <w:p w:rsidR="007F5B34" w:rsidRPr="00505765" w:rsidRDefault="007F5B34" w:rsidP="006159F8">
            <w:pPr>
              <w:widowControl/>
              <w:autoSpaceDE/>
              <w:autoSpaceDN/>
              <w:rPr>
                <w:rFonts w:ascii="Tahoma" w:hAnsi="Tahoma" w:cs="Tahoma"/>
                <w:sz w:val="20"/>
                <w:szCs w:val="20"/>
              </w:rPr>
            </w:pPr>
          </w:p>
          <w:p w:rsidR="007F5B34" w:rsidRPr="00505765" w:rsidRDefault="007F5B34" w:rsidP="006159F8">
            <w:pPr>
              <w:widowControl/>
              <w:autoSpaceDE/>
              <w:autoSpaceDN/>
              <w:rPr>
                <w:rFonts w:ascii="Tahoma" w:hAnsi="Tahoma" w:cs="Tahoma"/>
                <w:sz w:val="20"/>
                <w:szCs w:val="20"/>
              </w:rPr>
            </w:pPr>
          </w:p>
          <w:p w:rsidR="006159F8" w:rsidRDefault="007F5B34" w:rsidP="006159F8">
            <w:pPr>
              <w:widowControl/>
              <w:autoSpaceDE/>
              <w:autoSpaceDN/>
              <w:rPr>
                <w:rFonts w:ascii="Tahoma" w:hAnsi="Tahoma" w:cs="Tahoma"/>
                <w:sz w:val="20"/>
                <w:szCs w:val="20"/>
              </w:rPr>
            </w:pPr>
            <w:r w:rsidRPr="00505765">
              <w:rPr>
                <w:rFonts w:ascii="Tahoma" w:hAnsi="Tahoma" w:cs="Tahoma"/>
                <w:sz w:val="20"/>
                <w:szCs w:val="20"/>
              </w:rPr>
              <w:t>Ongoing</w:t>
            </w:r>
            <w:r w:rsidR="001E3965">
              <w:rPr>
                <w:rFonts w:ascii="Tahoma" w:hAnsi="Tahoma" w:cs="Tahoma"/>
                <w:sz w:val="20"/>
                <w:szCs w:val="20"/>
              </w:rPr>
              <w:t xml:space="preserve"> – </w:t>
            </w:r>
            <w:r w:rsidR="00046DBB">
              <w:rPr>
                <w:rFonts w:ascii="Tahoma" w:hAnsi="Tahoma" w:cs="Tahoma"/>
                <w:sz w:val="20"/>
                <w:szCs w:val="20"/>
              </w:rPr>
              <w:t>reviewed</w:t>
            </w:r>
            <w:r w:rsidR="008E3C66">
              <w:rPr>
                <w:rFonts w:ascii="Tahoma" w:hAnsi="Tahoma" w:cs="Tahoma"/>
                <w:sz w:val="20"/>
                <w:szCs w:val="20"/>
              </w:rPr>
              <w:t xml:space="preserve"> for 20</w:t>
            </w:r>
            <w:r w:rsidR="001E3965">
              <w:rPr>
                <w:rFonts w:ascii="Tahoma" w:hAnsi="Tahoma" w:cs="Tahoma"/>
                <w:sz w:val="20"/>
                <w:szCs w:val="20"/>
              </w:rPr>
              <w:t>20/21 budget</w:t>
            </w:r>
          </w:p>
          <w:p w:rsidR="006159F8" w:rsidRDefault="006159F8" w:rsidP="006159F8">
            <w:pPr>
              <w:widowControl/>
              <w:autoSpaceDE/>
              <w:autoSpaceDN/>
              <w:rPr>
                <w:rFonts w:ascii="Tahoma" w:hAnsi="Tahoma" w:cs="Tahoma"/>
                <w:sz w:val="20"/>
                <w:szCs w:val="20"/>
              </w:rPr>
            </w:pPr>
          </w:p>
          <w:p w:rsidR="008E3C66" w:rsidRDefault="008E3C66" w:rsidP="006159F8">
            <w:pPr>
              <w:widowControl/>
              <w:autoSpaceDE/>
              <w:autoSpaceDN/>
              <w:rPr>
                <w:rFonts w:ascii="Tahoma" w:hAnsi="Tahoma" w:cs="Tahoma"/>
                <w:sz w:val="20"/>
                <w:szCs w:val="20"/>
              </w:rPr>
            </w:pPr>
          </w:p>
          <w:p w:rsidR="006159F8" w:rsidRPr="00505765" w:rsidRDefault="006159F8" w:rsidP="006159F8">
            <w:pPr>
              <w:widowControl/>
              <w:autoSpaceDE/>
              <w:autoSpaceDN/>
              <w:rPr>
                <w:rFonts w:ascii="Tahoma" w:hAnsi="Tahoma" w:cs="Tahoma"/>
                <w:sz w:val="20"/>
                <w:szCs w:val="20"/>
              </w:rPr>
            </w:pPr>
            <w:r>
              <w:rPr>
                <w:rFonts w:ascii="Tahoma" w:hAnsi="Tahoma" w:cs="Tahoma"/>
                <w:sz w:val="20"/>
                <w:szCs w:val="20"/>
              </w:rPr>
              <w:t>Ongoing</w:t>
            </w:r>
          </w:p>
        </w:tc>
        <w:tc>
          <w:tcPr>
            <w:tcW w:w="1684" w:type="dxa"/>
          </w:tcPr>
          <w:p w:rsidR="00936674" w:rsidRPr="00505765" w:rsidRDefault="002E49B1" w:rsidP="006159F8">
            <w:pPr>
              <w:widowControl/>
              <w:autoSpaceDE/>
              <w:autoSpaceDN/>
              <w:jc w:val="both"/>
              <w:rPr>
                <w:rFonts w:ascii="Tahoma" w:hAnsi="Tahoma" w:cs="Tahoma"/>
                <w:sz w:val="20"/>
                <w:szCs w:val="20"/>
              </w:rPr>
            </w:pPr>
            <w:r>
              <w:rPr>
                <w:rFonts w:ascii="Tahoma" w:hAnsi="Tahoma" w:cs="Tahoma"/>
                <w:sz w:val="20"/>
                <w:szCs w:val="20"/>
              </w:rPr>
              <w:t xml:space="preserve">Additional year has been advised </w:t>
            </w:r>
            <w:r w:rsidR="00025B17">
              <w:rPr>
                <w:rFonts w:ascii="Tahoma" w:hAnsi="Tahoma" w:cs="Tahoma"/>
                <w:sz w:val="20"/>
                <w:szCs w:val="20"/>
              </w:rPr>
              <w:t xml:space="preserve">to </w:t>
            </w:r>
            <w:r w:rsidR="00025B17" w:rsidRPr="00505765">
              <w:rPr>
                <w:rFonts w:ascii="Tahoma" w:hAnsi="Tahoma" w:cs="Tahoma"/>
                <w:sz w:val="20"/>
                <w:szCs w:val="20"/>
              </w:rPr>
              <w:t>continue</w:t>
            </w:r>
            <w:r w:rsidR="00432DFA">
              <w:rPr>
                <w:rFonts w:ascii="Tahoma" w:hAnsi="Tahoma" w:cs="Tahoma"/>
                <w:sz w:val="20"/>
                <w:szCs w:val="20"/>
              </w:rPr>
              <w:t xml:space="preserve"> current </w:t>
            </w:r>
            <w:r w:rsidR="007F5B34" w:rsidRPr="00505765">
              <w:rPr>
                <w:rFonts w:ascii="Tahoma" w:hAnsi="Tahoma" w:cs="Tahoma"/>
                <w:sz w:val="20"/>
                <w:szCs w:val="20"/>
              </w:rPr>
              <w:t>stream.</w:t>
            </w:r>
          </w:p>
          <w:p w:rsidR="007F5B34" w:rsidRPr="00505765" w:rsidRDefault="007F5B34" w:rsidP="006159F8">
            <w:pPr>
              <w:widowControl/>
              <w:autoSpaceDE/>
              <w:autoSpaceDN/>
              <w:rPr>
                <w:rFonts w:ascii="Tahoma" w:hAnsi="Tahoma" w:cs="Tahoma"/>
                <w:sz w:val="20"/>
                <w:szCs w:val="20"/>
              </w:rPr>
            </w:pPr>
          </w:p>
        </w:tc>
      </w:tr>
      <w:tr w:rsidR="00936674" w:rsidRPr="00505765" w:rsidTr="009E5449">
        <w:trPr>
          <w:trHeight w:val="1446"/>
        </w:trPr>
        <w:tc>
          <w:tcPr>
            <w:tcW w:w="1076" w:type="dxa"/>
          </w:tcPr>
          <w:p w:rsidR="00936674" w:rsidRPr="00505765" w:rsidRDefault="00936674" w:rsidP="00494A65">
            <w:pPr>
              <w:widowControl/>
              <w:autoSpaceDE/>
              <w:autoSpaceDN/>
              <w:spacing w:line="276" w:lineRule="auto"/>
              <w:rPr>
                <w:rFonts w:ascii="Tahoma" w:hAnsi="Tahoma" w:cs="Tahoma"/>
                <w:b/>
                <w:sz w:val="20"/>
                <w:szCs w:val="20"/>
              </w:rPr>
            </w:pPr>
            <w:r w:rsidRPr="00505765">
              <w:rPr>
                <w:rFonts w:ascii="Tahoma" w:hAnsi="Tahoma" w:cs="Tahoma"/>
                <w:b/>
                <w:sz w:val="20"/>
                <w:szCs w:val="20"/>
              </w:rPr>
              <w:t>Strategy</w:t>
            </w:r>
          </w:p>
          <w:p w:rsidR="00936674" w:rsidRPr="00505765" w:rsidRDefault="00936674" w:rsidP="00494A65">
            <w:pPr>
              <w:widowControl/>
              <w:autoSpaceDE/>
              <w:autoSpaceDN/>
              <w:spacing w:line="276" w:lineRule="auto"/>
              <w:rPr>
                <w:rFonts w:ascii="Tahoma" w:hAnsi="Tahoma" w:cs="Tahoma"/>
                <w:b/>
                <w:sz w:val="20"/>
                <w:szCs w:val="20"/>
              </w:rPr>
            </w:pPr>
            <w:r w:rsidRPr="00505765">
              <w:rPr>
                <w:rFonts w:ascii="Tahoma" w:hAnsi="Tahoma" w:cs="Tahoma"/>
                <w:b/>
                <w:sz w:val="20"/>
                <w:szCs w:val="20"/>
              </w:rPr>
              <w:t>5.1.3</w:t>
            </w:r>
          </w:p>
        </w:tc>
        <w:tc>
          <w:tcPr>
            <w:tcW w:w="3092" w:type="dxa"/>
          </w:tcPr>
          <w:p w:rsidR="00936674" w:rsidRPr="00505765" w:rsidRDefault="00936674" w:rsidP="009D6C69">
            <w:pPr>
              <w:tabs>
                <w:tab w:val="left" w:pos="691"/>
              </w:tabs>
              <w:ind w:right="170"/>
              <w:jc w:val="both"/>
              <w:rPr>
                <w:rFonts w:ascii="Tahoma" w:hAnsi="Tahoma" w:cs="Tahoma"/>
                <w:sz w:val="20"/>
                <w:szCs w:val="20"/>
              </w:rPr>
            </w:pPr>
            <w:r w:rsidRPr="00505765">
              <w:rPr>
                <w:rFonts w:ascii="Tahoma" w:hAnsi="Tahoma" w:cs="Tahoma"/>
                <w:sz w:val="20"/>
                <w:szCs w:val="20"/>
              </w:rPr>
              <w:t>Community participation in the Community Strategic plan is reflected in Council’s budget</w:t>
            </w:r>
          </w:p>
          <w:p w:rsidR="00936674" w:rsidRPr="00505765" w:rsidRDefault="00936674" w:rsidP="009D6C69">
            <w:pPr>
              <w:widowControl/>
              <w:autoSpaceDE/>
              <w:autoSpaceDN/>
              <w:spacing w:after="200" w:line="276" w:lineRule="auto"/>
              <w:ind w:right="170"/>
              <w:jc w:val="both"/>
              <w:rPr>
                <w:rFonts w:ascii="Tahoma" w:hAnsi="Tahoma" w:cs="Tahoma"/>
                <w:sz w:val="20"/>
                <w:szCs w:val="20"/>
              </w:rPr>
            </w:pPr>
          </w:p>
        </w:tc>
        <w:tc>
          <w:tcPr>
            <w:tcW w:w="4729" w:type="dxa"/>
          </w:tcPr>
          <w:p w:rsidR="00936674" w:rsidRPr="00505765" w:rsidRDefault="00936674" w:rsidP="00687CEC">
            <w:pPr>
              <w:widowControl/>
              <w:autoSpaceDE/>
              <w:autoSpaceDN/>
              <w:spacing w:after="200"/>
              <w:ind w:right="170"/>
              <w:jc w:val="both"/>
              <w:rPr>
                <w:rFonts w:ascii="Tahoma" w:hAnsi="Tahoma" w:cs="Tahoma"/>
                <w:sz w:val="20"/>
                <w:szCs w:val="20"/>
              </w:rPr>
            </w:pPr>
            <w:r w:rsidRPr="00505765">
              <w:rPr>
                <w:rFonts w:ascii="Tahoma" w:hAnsi="Tahoma" w:cs="Tahoma"/>
                <w:b/>
                <w:sz w:val="20"/>
                <w:szCs w:val="20"/>
              </w:rPr>
              <w:t xml:space="preserve">Action 5.1.3.1 Incorporate feedback from Councils community participation and engagement forums into the LTFP, Annual Budget, IP&amp;R deliverables </w:t>
            </w:r>
            <w:r w:rsidRPr="00505765">
              <w:rPr>
                <w:rFonts w:ascii="Tahoma" w:hAnsi="Tahoma" w:cs="Tahoma"/>
                <w:sz w:val="20"/>
                <w:szCs w:val="20"/>
              </w:rPr>
              <w:t>– 30 June 2019</w:t>
            </w:r>
          </w:p>
          <w:p w:rsidR="00936674" w:rsidRPr="00505765" w:rsidRDefault="00936674" w:rsidP="00687CEC">
            <w:pPr>
              <w:widowControl/>
              <w:autoSpaceDE/>
              <w:autoSpaceDN/>
              <w:spacing w:after="200"/>
              <w:ind w:right="170"/>
              <w:jc w:val="both"/>
              <w:rPr>
                <w:rFonts w:ascii="Tahoma" w:hAnsi="Tahoma" w:cs="Tahoma"/>
                <w:sz w:val="20"/>
                <w:szCs w:val="20"/>
              </w:rPr>
            </w:pPr>
            <w:r w:rsidRPr="00505765">
              <w:rPr>
                <w:rFonts w:ascii="Tahoma" w:hAnsi="Tahoma" w:cs="Tahoma"/>
                <w:b/>
                <w:sz w:val="20"/>
                <w:szCs w:val="20"/>
              </w:rPr>
              <w:lastRenderedPageBreak/>
              <w:t xml:space="preserve">Action 5.1.3.2 Support Councils financial statements audit process and the external auditor – </w:t>
            </w:r>
            <w:r w:rsidRPr="00505765">
              <w:rPr>
                <w:rFonts w:ascii="Tahoma" w:hAnsi="Tahoma" w:cs="Tahoma"/>
                <w:sz w:val="20"/>
                <w:szCs w:val="20"/>
              </w:rPr>
              <w:t>30 June 2019</w:t>
            </w:r>
          </w:p>
        </w:tc>
        <w:tc>
          <w:tcPr>
            <w:tcW w:w="1685" w:type="dxa"/>
          </w:tcPr>
          <w:p w:rsidR="00936674" w:rsidRPr="00505765" w:rsidRDefault="00CF7B7F" w:rsidP="005F315E">
            <w:pPr>
              <w:widowControl/>
              <w:autoSpaceDE/>
              <w:autoSpaceDN/>
              <w:spacing w:after="200" w:line="276" w:lineRule="auto"/>
              <w:rPr>
                <w:rFonts w:ascii="Tahoma" w:hAnsi="Tahoma" w:cs="Tahoma"/>
                <w:sz w:val="20"/>
                <w:szCs w:val="20"/>
              </w:rPr>
            </w:pPr>
            <w:r w:rsidRPr="00505765">
              <w:rPr>
                <w:rFonts w:ascii="Tahoma" w:hAnsi="Tahoma" w:cs="Tahoma"/>
                <w:sz w:val="20"/>
                <w:szCs w:val="20"/>
              </w:rPr>
              <w:lastRenderedPageBreak/>
              <w:t>CCSM</w:t>
            </w:r>
          </w:p>
          <w:p w:rsidR="00CF7B7F" w:rsidRPr="00505765" w:rsidRDefault="00CF7B7F" w:rsidP="005F315E">
            <w:pPr>
              <w:widowControl/>
              <w:autoSpaceDE/>
              <w:autoSpaceDN/>
              <w:spacing w:after="200" w:line="276" w:lineRule="auto"/>
              <w:rPr>
                <w:rFonts w:ascii="Tahoma" w:hAnsi="Tahoma" w:cs="Tahoma"/>
                <w:sz w:val="20"/>
                <w:szCs w:val="20"/>
              </w:rPr>
            </w:pPr>
          </w:p>
          <w:p w:rsidR="00CF7B7F" w:rsidRPr="00505765" w:rsidRDefault="00CF7B7F" w:rsidP="005F315E">
            <w:pPr>
              <w:widowControl/>
              <w:autoSpaceDE/>
              <w:autoSpaceDN/>
              <w:spacing w:after="200" w:line="276" w:lineRule="auto"/>
              <w:rPr>
                <w:rFonts w:ascii="Tahoma" w:hAnsi="Tahoma" w:cs="Tahoma"/>
                <w:sz w:val="20"/>
                <w:szCs w:val="20"/>
              </w:rPr>
            </w:pPr>
          </w:p>
          <w:p w:rsidR="00CF7B7F" w:rsidRPr="00505765" w:rsidRDefault="00CF7B7F" w:rsidP="005F315E">
            <w:pPr>
              <w:widowControl/>
              <w:autoSpaceDE/>
              <w:autoSpaceDN/>
              <w:spacing w:after="200" w:line="276" w:lineRule="auto"/>
              <w:rPr>
                <w:rFonts w:ascii="Tahoma" w:hAnsi="Tahoma" w:cs="Tahoma"/>
                <w:sz w:val="20"/>
                <w:szCs w:val="20"/>
              </w:rPr>
            </w:pPr>
            <w:r w:rsidRPr="00505765">
              <w:rPr>
                <w:rFonts w:ascii="Tahoma" w:hAnsi="Tahoma" w:cs="Tahoma"/>
                <w:sz w:val="20"/>
                <w:szCs w:val="20"/>
              </w:rPr>
              <w:t>FM</w:t>
            </w:r>
          </w:p>
        </w:tc>
        <w:tc>
          <w:tcPr>
            <w:tcW w:w="1682" w:type="dxa"/>
          </w:tcPr>
          <w:p w:rsidR="00936674" w:rsidRPr="00505765" w:rsidRDefault="00A17185">
            <w:pPr>
              <w:widowControl/>
              <w:autoSpaceDE/>
              <w:autoSpaceDN/>
              <w:spacing w:after="200" w:line="276" w:lineRule="auto"/>
              <w:rPr>
                <w:rFonts w:ascii="Tahoma" w:hAnsi="Tahoma" w:cs="Tahoma"/>
                <w:sz w:val="20"/>
                <w:szCs w:val="20"/>
              </w:rPr>
            </w:pPr>
            <w:r w:rsidRPr="00505765">
              <w:rPr>
                <w:rFonts w:ascii="Tahoma" w:hAnsi="Tahoma" w:cs="Tahoma"/>
                <w:sz w:val="20"/>
                <w:szCs w:val="20"/>
              </w:rPr>
              <w:lastRenderedPageBreak/>
              <w:t>Ongoing</w:t>
            </w:r>
          </w:p>
          <w:p w:rsidR="007F5B34" w:rsidRPr="00505765" w:rsidRDefault="007F5B34">
            <w:pPr>
              <w:widowControl/>
              <w:autoSpaceDE/>
              <w:autoSpaceDN/>
              <w:spacing w:after="200" w:line="276" w:lineRule="auto"/>
              <w:rPr>
                <w:rFonts w:ascii="Tahoma" w:hAnsi="Tahoma" w:cs="Tahoma"/>
                <w:sz w:val="20"/>
                <w:szCs w:val="20"/>
              </w:rPr>
            </w:pPr>
          </w:p>
          <w:p w:rsidR="007F5B34" w:rsidRPr="00505765" w:rsidRDefault="007F5B34">
            <w:pPr>
              <w:widowControl/>
              <w:autoSpaceDE/>
              <w:autoSpaceDN/>
              <w:spacing w:after="200" w:line="276" w:lineRule="auto"/>
              <w:rPr>
                <w:rFonts w:ascii="Tahoma" w:hAnsi="Tahoma" w:cs="Tahoma"/>
                <w:sz w:val="20"/>
                <w:szCs w:val="20"/>
              </w:rPr>
            </w:pPr>
          </w:p>
          <w:p w:rsidR="007F5B34" w:rsidRPr="00505765" w:rsidRDefault="007F5B34" w:rsidP="00687CEC">
            <w:pPr>
              <w:widowControl/>
              <w:autoSpaceDE/>
              <w:autoSpaceDN/>
              <w:spacing w:after="200" w:line="276" w:lineRule="auto"/>
              <w:rPr>
                <w:rFonts w:ascii="Tahoma" w:hAnsi="Tahoma" w:cs="Tahoma"/>
                <w:sz w:val="20"/>
                <w:szCs w:val="20"/>
              </w:rPr>
            </w:pPr>
            <w:r w:rsidRPr="00505765">
              <w:rPr>
                <w:rFonts w:ascii="Tahoma" w:hAnsi="Tahoma" w:cs="Tahoma"/>
                <w:sz w:val="20"/>
                <w:szCs w:val="20"/>
              </w:rPr>
              <w:t>Ongoing</w:t>
            </w:r>
          </w:p>
        </w:tc>
        <w:tc>
          <w:tcPr>
            <w:tcW w:w="1684" w:type="dxa"/>
          </w:tcPr>
          <w:p w:rsidR="00936674" w:rsidRPr="00505765" w:rsidRDefault="00936674">
            <w:pPr>
              <w:widowControl/>
              <w:autoSpaceDE/>
              <w:autoSpaceDN/>
              <w:spacing w:after="200" w:line="276" w:lineRule="auto"/>
              <w:rPr>
                <w:rFonts w:ascii="Tahoma" w:hAnsi="Tahoma" w:cs="Tahoma"/>
                <w:sz w:val="20"/>
                <w:szCs w:val="20"/>
              </w:rPr>
            </w:pPr>
          </w:p>
        </w:tc>
      </w:tr>
      <w:tr w:rsidR="00936674" w:rsidRPr="00505765" w:rsidTr="009E5449">
        <w:tc>
          <w:tcPr>
            <w:tcW w:w="1076" w:type="dxa"/>
          </w:tcPr>
          <w:p w:rsidR="00936674" w:rsidRPr="00505765" w:rsidRDefault="00936674" w:rsidP="005E1D52">
            <w:pPr>
              <w:widowControl/>
              <w:autoSpaceDE/>
              <w:autoSpaceDN/>
              <w:rPr>
                <w:rFonts w:ascii="Tahoma" w:hAnsi="Tahoma" w:cs="Tahoma"/>
                <w:b/>
                <w:sz w:val="20"/>
                <w:szCs w:val="20"/>
              </w:rPr>
            </w:pPr>
            <w:r w:rsidRPr="00505765">
              <w:rPr>
                <w:rFonts w:ascii="Tahoma" w:hAnsi="Tahoma" w:cs="Tahoma"/>
                <w:b/>
                <w:sz w:val="20"/>
                <w:szCs w:val="20"/>
              </w:rPr>
              <w:t>Strategy</w:t>
            </w:r>
          </w:p>
          <w:p w:rsidR="00936674" w:rsidRPr="00505765" w:rsidRDefault="00936674" w:rsidP="005E1D52">
            <w:pPr>
              <w:widowControl/>
              <w:autoSpaceDE/>
              <w:autoSpaceDN/>
              <w:rPr>
                <w:rFonts w:ascii="Tahoma" w:hAnsi="Tahoma" w:cs="Tahoma"/>
                <w:b/>
                <w:sz w:val="20"/>
                <w:szCs w:val="20"/>
              </w:rPr>
            </w:pPr>
            <w:r w:rsidRPr="00505765">
              <w:rPr>
                <w:rFonts w:ascii="Tahoma" w:hAnsi="Tahoma" w:cs="Tahoma"/>
                <w:b/>
                <w:sz w:val="20"/>
                <w:szCs w:val="20"/>
              </w:rPr>
              <w:t>5.1.4</w:t>
            </w:r>
          </w:p>
        </w:tc>
        <w:tc>
          <w:tcPr>
            <w:tcW w:w="3092" w:type="dxa"/>
          </w:tcPr>
          <w:p w:rsidR="00936674" w:rsidRPr="00505765" w:rsidRDefault="00936674" w:rsidP="005E1D52">
            <w:pPr>
              <w:tabs>
                <w:tab w:val="left" w:pos="691"/>
              </w:tabs>
              <w:ind w:right="170"/>
              <w:jc w:val="both"/>
              <w:rPr>
                <w:rFonts w:ascii="Tahoma" w:hAnsi="Tahoma" w:cs="Tahoma"/>
                <w:sz w:val="20"/>
                <w:szCs w:val="20"/>
              </w:rPr>
            </w:pPr>
            <w:r w:rsidRPr="00505765">
              <w:rPr>
                <w:rFonts w:ascii="Tahoma" w:hAnsi="Tahoma" w:cs="Tahoma"/>
                <w:sz w:val="20"/>
                <w:szCs w:val="20"/>
              </w:rPr>
              <w:t>Fully integrate Councils asset management strategy, system and programs with Council’s Long Term Financial Plan</w:t>
            </w:r>
          </w:p>
          <w:p w:rsidR="00936674" w:rsidRPr="00505765" w:rsidRDefault="00936674" w:rsidP="005E1D52">
            <w:pPr>
              <w:widowControl/>
              <w:autoSpaceDE/>
              <w:autoSpaceDN/>
              <w:ind w:right="170"/>
              <w:jc w:val="both"/>
              <w:rPr>
                <w:rFonts w:ascii="Tahoma" w:hAnsi="Tahoma" w:cs="Tahoma"/>
                <w:sz w:val="20"/>
                <w:szCs w:val="20"/>
              </w:rPr>
            </w:pPr>
          </w:p>
        </w:tc>
        <w:tc>
          <w:tcPr>
            <w:tcW w:w="4729" w:type="dxa"/>
          </w:tcPr>
          <w:p w:rsidR="00936674" w:rsidRDefault="00936674" w:rsidP="005E1D52">
            <w:pPr>
              <w:widowControl/>
              <w:autoSpaceDE/>
              <w:autoSpaceDN/>
              <w:ind w:right="170"/>
              <w:jc w:val="both"/>
              <w:rPr>
                <w:rFonts w:ascii="Tahoma" w:hAnsi="Tahoma" w:cs="Tahoma"/>
                <w:sz w:val="20"/>
                <w:szCs w:val="20"/>
              </w:rPr>
            </w:pPr>
            <w:r w:rsidRPr="00505765">
              <w:rPr>
                <w:rFonts w:ascii="Tahoma" w:hAnsi="Tahoma" w:cs="Tahoma"/>
                <w:b/>
                <w:sz w:val="20"/>
                <w:szCs w:val="20"/>
              </w:rPr>
              <w:t>Action 5.1.4.1 Review Councils Asset Management Plans and Policy to align with the Community Strategic Plan, Long Term</w:t>
            </w:r>
            <w:r w:rsidRPr="00505765">
              <w:rPr>
                <w:rFonts w:ascii="Tahoma" w:hAnsi="Tahoma" w:cs="Tahoma"/>
                <w:sz w:val="20"/>
                <w:szCs w:val="20"/>
              </w:rPr>
              <w:t xml:space="preserve"> </w:t>
            </w:r>
            <w:r w:rsidRPr="00505765">
              <w:rPr>
                <w:rFonts w:ascii="Tahoma" w:hAnsi="Tahoma" w:cs="Tahoma"/>
                <w:b/>
                <w:sz w:val="20"/>
                <w:szCs w:val="20"/>
              </w:rPr>
              <w:t xml:space="preserve">Financial Plan (LTFP), Delivery Program and Operational Plan </w:t>
            </w:r>
            <w:r w:rsidR="00A17185" w:rsidRPr="00505765">
              <w:rPr>
                <w:rFonts w:ascii="Tahoma" w:hAnsi="Tahoma" w:cs="Tahoma"/>
                <w:b/>
                <w:sz w:val="20"/>
                <w:szCs w:val="20"/>
              </w:rPr>
              <w:t xml:space="preserve">- </w:t>
            </w:r>
            <w:r w:rsidRPr="00505765">
              <w:rPr>
                <w:rFonts w:ascii="Tahoma" w:hAnsi="Tahoma" w:cs="Tahoma"/>
                <w:sz w:val="20"/>
                <w:szCs w:val="20"/>
              </w:rPr>
              <w:t>3</w:t>
            </w:r>
            <w:r w:rsidR="00A17185" w:rsidRPr="00505765">
              <w:rPr>
                <w:rFonts w:ascii="Tahoma" w:hAnsi="Tahoma" w:cs="Tahoma"/>
                <w:sz w:val="20"/>
                <w:szCs w:val="20"/>
              </w:rPr>
              <w:t>0</w:t>
            </w:r>
            <w:r w:rsidRPr="00505765">
              <w:rPr>
                <w:rFonts w:ascii="Tahoma" w:hAnsi="Tahoma" w:cs="Tahoma"/>
                <w:sz w:val="20"/>
                <w:szCs w:val="20"/>
              </w:rPr>
              <w:t xml:space="preserve"> June 2022 with annual review and reporting</w:t>
            </w:r>
          </w:p>
          <w:p w:rsidR="00936674" w:rsidRPr="00505765" w:rsidRDefault="00936674" w:rsidP="005E1D52">
            <w:pPr>
              <w:pStyle w:val="ListParagraph"/>
              <w:widowControl/>
              <w:numPr>
                <w:ilvl w:val="0"/>
                <w:numId w:val="91"/>
              </w:numPr>
              <w:autoSpaceDE/>
              <w:autoSpaceDN/>
              <w:ind w:right="170"/>
              <w:jc w:val="both"/>
              <w:rPr>
                <w:rFonts w:ascii="Tahoma" w:hAnsi="Tahoma" w:cs="Tahoma"/>
                <w:sz w:val="20"/>
                <w:szCs w:val="20"/>
              </w:rPr>
            </w:pPr>
            <w:r w:rsidRPr="00505765">
              <w:rPr>
                <w:rFonts w:ascii="Tahoma" w:hAnsi="Tahoma" w:cs="Tahoma"/>
                <w:sz w:val="20"/>
                <w:szCs w:val="20"/>
              </w:rPr>
              <w:t>Complete all asset management audit recommendations – 30 June 2019</w:t>
            </w:r>
          </w:p>
          <w:p w:rsidR="00936674" w:rsidRPr="00505765" w:rsidRDefault="00936674" w:rsidP="005E1D52">
            <w:pPr>
              <w:pStyle w:val="ListParagraph"/>
              <w:widowControl/>
              <w:numPr>
                <w:ilvl w:val="0"/>
                <w:numId w:val="91"/>
              </w:numPr>
              <w:autoSpaceDE/>
              <w:autoSpaceDN/>
              <w:ind w:right="170"/>
              <w:jc w:val="both"/>
              <w:rPr>
                <w:rFonts w:ascii="Tahoma" w:hAnsi="Tahoma" w:cs="Tahoma"/>
                <w:sz w:val="20"/>
                <w:szCs w:val="20"/>
              </w:rPr>
            </w:pPr>
            <w:r w:rsidRPr="00505765">
              <w:rPr>
                <w:rFonts w:ascii="Tahoma" w:hAnsi="Tahoma" w:cs="Tahoma"/>
                <w:sz w:val="20"/>
                <w:szCs w:val="20"/>
              </w:rPr>
              <w:t>Develop and align asset class registers into one long term asset management plan – 30 June 2020</w:t>
            </w:r>
          </w:p>
          <w:p w:rsidR="00936674" w:rsidRPr="00505765" w:rsidRDefault="00936674" w:rsidP="005E1D52">
            <w:pPr>
              <w:pStyle w:val="ListParagraph"/>
              <w:widowControl/>
              <w:numPr>
                <w:ilvl w:val="0"/>
                <w:numId w:val="91"/>
              </w:numPr>
              <w:autoSpaceDE/>
              <w:autoSpaceDN/>
              <w:ind w:right="170"/>
              <w:jc w:val="both"/>
              <w:rPr>
                <w:rFonts w:ascii="Tahoma" w:hAnsi="Tahoma" w:cs="Tahoma"/>
                <w:sz w:val="20"/>
                <w:szCs w:val="20"/>
              </w:rPr>
            </w:pPr>
            <w:r w:rsidRPr="00505765">
              <w:rPr>
                <w:rFonts w:ascii="Tahoma" w:hAnsi="Tahoma" w:cs="Tahoma"/>
                <w:sz w:val="20"/>
                <w:szCs w:val="20"/>
              </w:rPr>
              <w:t>Incorporate Long term asset and maintenance plans and costings into Council’s Long Term Financial Plan – 30 June 2019</w:t>
            </w:r>
          </w:p>
          <w:p w:rsidR="00936674" w:rsidRPr="00505765" w:rsidRDefault="00936674" w:rsidP="005E1D52">
            <w:pPr>
              <w:pStyle w:val="ListParagraph"/>
              <w:widowControl/>
              <w:numPr>
                <w:ilvl w:val="0"/>
                <w:numId w:val="91"/>
              </w:numPr>
              <w:autoSpaceDE/>
              <w:autoSpaceDN/>
              <w:ind w:right="170"/>
              <w:jc w:val="both"/>
              <w:rPr>
                <w:rFonts w:ascii="Tahoma" w:hAnsi="Tahoma" w:cs="Tahoma"/>
                <w:sz w:val="20"/>
                <w:szCs w:val="20"/>
              </w:rPr>
            </w:pPr>
            <w:r w:rsidRPr="00505765">
              <w:rPr>
                <w:rFonts w:ascii="Tahoma" w:hAnsi="Tahoma" w:cs="Tahoma"/>
                <w:sz w:val="20"/>
                <w:szCs w:val="20"/>
              </w:rPr>
              <w:t>Incorporate ICT assets into Council’s asset and risk registers – 30 June 2019</w:t>
            </w:r>
          </w:p>
          <w:p w:rsidR="005E1D52" w:rsidRDefault="00936674" w:rsidP="005E1D52">
            <w:pPr>
              <w:pStyle w:val="ListParagraph"/>
              <w:widowControl/>
              <w:numPr>
                <w:ilvl w:val="0"/>
                <w:numId w:val="91"/>
              </w:numPr>
              <w:autoSpaceDE/>
              <w:autoSpaceDN/>
              <w:ind w:right="170"/>
              <w:jc w:val="both"/>
              <w:rPr>
                <w:rFonts w:ascii="Tahoma" w:hAnsi="Tahoma" w:cs="Tahoma"/>
                <w:sz w:val="20"/>
                <w:szCs w:val="20"/>
              </w:rPr>
            </w:pPr>
            <w:r w:rsidRPr="00505765">
              <w:rPr>
                <w:rFonts w:ascii="Tahoma" w:hAnsi="Tahoma" w:cs="Tahoma"/>
                <w:sz w:val="20"/>
                <w:szCs w:val="20"/>
              </w:rPr>
              <w:t>Review road and transport asset management plans to align with Council’s Community Strategic Plan, LTFP, Delivery Program and Operational Plan – 30 June 2020</w:t>
            </w:r>
          </w:p>
          <w:p w:rsidR="005E1D52" w:rsidRDefault="005E1D52" w:rsidP="005E1D52">
            <w:pPr>
              <w:widowControl/>
              <w:autoSpaceDE/>
              <w:autoSpaceDN/>
              <w:ind w:right="170"/>
              <w:jc w:val="both"/>
              <w:rPr>
                <w:rFonts w:ascii="Tahoma" w:hAnsi="Tahoma" w:cs="Tahoma"/>
                <w:sz w:val="20"/>
                <w:szCs w:val="20"/>
              </w:rPr>
            </w:pPr>
          </w:p>
          <w:p w:rsidR="00C87C33" w:rsidRDefault="00C87C33" w:rsidP="005E1D52">
            <w:pPr>
              <w:widowControl/>
              <w:autoSpaceDE/>
              <w:autoSpaceDN/>
              <w:ind w:right="170"/>
              <w:jc w:val="both"/>
              <w:rPr>
                <w:rFonts w:ascii="Tahoma" w:hAnsi="Tahoma" w:cs="Tahoma"/>
                <w:sz w:val="20"/>
                <w:szCs w:val="20"/>
              </w:rPr>
            </w:pPr>
          </w:p>
          <w:p w:rsidR="00C87C33" w:rsidRPr="005E1D52" w:rsidRDefault="00C87C33" w:rsidP="005E1D52">
            <w:pPr>
              <w:widowControl/>
              <w:autoSpaceDE/>
              <w:autoSpaceDN/>
              <w:ind w:right="170"/>
              <w:jc w:val="both"/>
              <w:rPr>
                <w:rFonts w:ascii="Tahoma" w:hAnsi="Tahoma" w:cs="Tahoma"/>
                <w:sz w:val="20"/>
                <w:szCs w:val="20"/>
              </w:rPr>
            </w:pPr>
          </w:p>
          <w:p w:rsidR="00936674" w:rsidRPr="00505765" w:rsidRDefault="00936674" w:rsidP="005E1D52">
            <w:pPr>
              <w:pStyle w:val="ListParagraph"/>
              <w:widowControl/>
              <w:numPr>
                <w:ilvl w:val="0"/>
                <w:numId w:val="91"/>
              </w:numPr>
              <w:autoSpaceDE/>
              <w:autoSpaceDN/>
              <w:ind w:left="357" w:right="170" w:hanging="357"/>
              <w:jc w:val="both"/>
              <w:rPr>
                <w:rFonts w:ascii="Tahoma" w:hAnsi="Tahoma" w:cs="Tahoma"/>
                <w:sz w:val="20"/>
                <w:szCs w:val="20"/>
              </w:rPr>
            </w:pPr>
            <w:r w:rsidRPr="00505765">
              <w:rPr>
                <w:rFonts w:ascii="Tahoma" w:hAnsi="Tahoma" w:cs="Tahoma"/>
                <w:sz w:val="20"/>
                <w:szCs w:val="20"/>
              </w:rPr>
              <w:t>Review water, sewerage and storm water asset management plans to align with Council’s Community Strategic Plan, LTFP, Delivery Program and Operational Plan – 30 June 2020</w:t>
            </w:r>
          </w:p>
          <w:p w:rsidR="00936674" w:rsidRPr="00505765" w:rsidRDefault="00936674" w:rsidP="005E1D52">
            <w:pPr>
              <w:pStyle w:val="ListParagraph"/>
              <w:widowControl/>
              <w:numPr>
                <w:ilvl w:val="0"/>
                <w:numId w:val="91"/>
              </w:numPr>
              <w:autoSpaceDE/>
              <w:autoSpaceDN/>
              <w:ind w:left="357" w:right="170" w:hanging="357"/>
              <w:jc w:val="both"/>
              <w:rPr>
                <w:rFonts w:ascii="Tahoma" w:hAnsi="Tahoma" w:cs="Tahoma"/>
                <w:sz w:val="20"/>
                <w:szCs w:val="20"/>
              </w:rPr>
            </w:pPr>
            <w:r w:rsidRPr="00505765">
              <w:rPr>
                <w:rFonts w:ascii="Tahoma" w:hAnsi="Tahoma" w:cs="Tahoma"/>
                <w:sz w:val="20"/>
                <w:szCs w:val="20"/>
              </w:rPr>
              <w:t>Review building and facilities asset management plans to align with Council’s Community Strategic Plan, LTFP, Delivery Program and Operational Plan – 30 June 2020</w:t>
            </w:r>
          </w:p>
          <w:p w:rsidR="00936674" w:rsidRDefault="00936674" w:rsidP="005E1D52">
            <w:pPr>
              <w:pStyle w:val="ListParagraph"/>
              <w:widowControl/>
              <w:numPr>
                <w:ilvl w:val="0"/>
                <w:numId w:val="91"/>
              </w:numPr>
              <w:autoSpaceDE/>
              <w:autoSpaceDN/>
              <w:ind w:left="357" w:right="170" w:hanging="357"/>
              <w:jc w:val="both"/>
              <w:rPr>
                <w:rFonts w:ascii="Tahoma" w:hAnsi="Tahoma" w:cs="Tahoma"/>
                <w:sz w:val="20"/>
                <w:szCs w:val="20"/>
              </w:rPr>
            </w:pPr>
            <w:r w:rsidRPr="00505765">
              <w:rPr>
                <w:rFonts w:ascii="Tahoma" w:hAnsi="Tahoma" w:cs="Tahoma"/>
                <w:sz w:val="20"/>
                <w:szCs w:val="20"/>
              </w:rPr>
              <w:t>Review open spaces asset management plans to align with Council’s Community Strategic Plan, LTFP, Delivery Program and Operational Plan – 30 June 2020</w:t>
            </w:r>
          </w:p>
          <w:p w:rsidR="00BD0BD3" w:rsidRPr="00505765" w:rsidRDefault="00BD0BD3" w:rsidP="005E1D52">
            <w:pPr>
              <w:pStyle w:val="ListParagraph"/>
              <w:widowControl/>
              <w:autoSpaceDE/>
              <w:autoSpaceDN/>
              <w:ind w:left="357" w:right="170" w:firstLine="0"/>
              <w:jc w:val="both"/>
              <w:rPr>
                <w:rFonts w:ascii="Tahoma" w:hAnsi="Tahoma" w:cs="Tahoma"/>
                <w:sz w:val="20"/>
                <w:szCs w:val="20"/>
              </w:rPr>
            </w:pPr>
          </w:p>
        </w:tc>
        <w:tc>
          <w:tcPr>
            <w:tcW w:w="1685" w:type="dxa"/>
          </w:tcPr>
          <w:p w:rsidR="00936674" w:rsidRPr="00505765" w:rsidRDefault="00CF7B7F" w:rsidP="005E1D52">
            <w:pPr>
              <w:widowControl/>
              <w:autoSpaceDE/>
              <w:autoSpaceDN/>
              <w:rPr>
                <w:rFonts w:ascii="Tahoma" w:hAnsi="Tahoma" w:cs="Tahoma"/>
                <w:sz w:val="20"/>
                <w:szCs w:val="20"/>
              </w:rPr>
            </w:pPr>
            <w:r w:rsidRPr="00505765">
              <w:rPr>
                <w:rFonts w:ascii="Tahoma" w:hAnsi="Tahoma" w:cs="Tahoma"/>
                <w:sz w:val="20"/>
                <w:szCs w:val="20"/>
              </w:rPr>
              <w:t xml:space="preserve">MANAGEMENT </w:t>
            </w:r>
          </w:p>
        </w:tc>
        <w:tc>
          <w:tcPr>
            <w:tcW w:w="1682" w:type="dxa"/>
          </w:tcPr>
          <w:p w:rsidR="004F07AD" w:rsidRPr="00505765" w:rsidRDefault="004F07AD" w:rsidP="005E1D52">
            <w:pPr>
              <w:widowControl/>
              <w:autoSpaceDE/>
              <w:autoSpaceDN/>
              <w:rPr>
                <w:rFonts w:ascii="Tahoma" w:hAnsi="Tahoma" w:cs="Tahoma"/>
                <w:sz w:val="20"/>
                <w:szCs w:val="20"/>
              </w:rPr>
            </w:pPr>
            <w:r w:rsidRPr="00505765">
              <w:rPr>
                <w:rFonts w:ascii="Tahoma" w:hAnsi="Tahoma" w:cs="Tahoma"/>
                <w:sz w:val="20"/>
                <w:szCs w:val="20"/>
              </w:rPr>
              <w:t>Ongoing</w:t>
            </w:r>
          </w:p>
          <w:p w:rsidR="004F07AD" w:rsidRPr="00505765" w:rsidRDefault="004F07AD" w:rsidP="005E1D52">
            <w:pPr>
              <w:widowControl/>
              <w:autoSpaceDE/>
              <w:autoSpaceDN/>
              <w:rPr>
                <w:rFonts w:ascii="Tahoma" w:hAnsi="Tahoma" w:cs="Tahoma"/>
                <w:sz w:val="20"/>
                <w:szCs w:val="20"/>
              </w:rPr>
            </w:pPr>
          </w:p>
          <w:p w:rsidR="004F07AD" w:rsidRPr="00505765" w:rsidRDefault="004F07AD" w:rsidP="005E1D52">
            <w:pPr>
              <w:widowControl/>
              <w:autoSpaceDE/>
              <w:autoSpaceDN/>
              <w:rPr>
                <w:rFonts w:ascii="Tahoma" w:hAnsi="Tahoma" w:cs="Tahoma"/>
                <w:sz w:val="20"/>
                <w:szCs w:val="20"/>
              </w:rPr>
            </w:pPr>
          </w:p>
          <w:p w:rsidR="004F07AD" w:rsidRPr="00505765" w:rsidRDefault="004F07AD" w:rsidP="005E1D52">
            <w:pPr>
              <w:widowControl/>
              <w:autoSpaceDE/>
              <w:autoSpaceDN/>
              <w:rPr>
                <w:rFonts w:ascii="Tahoma" w:hAnsi="Tahoma" w:cs="Tahoma"/>
                <w:sz w:val="20"/>
                <w:szCs w:val="20"/>
              </w:rPr>
            </w:pPr>
          </w:p>
          <w:p w:rsidR="004F07AD" w:rsidRPr="00505765" w:rsidRDefault="004F07AD" w:rsidP="005E1D52">
            <w:pPr>
              <w:widowControl/>
              <w:autoSpaceDE/>
              <w:autoSpaceDN/>
              <w:rPr>
                <w:rFonts w:ascii="Tahoma" w:hAnsi="Tahoma" w:cs="Tahoma"/>
                <w:sz w:val="20"/>
                <w:szCs w:val="20"/>
              </w:rPr>
            </w:pPr>
          </w:p>
          <w:p w:rsidR="004F07AD" w:rsidRPr="00505765" w:rsidRDefault="004F07AD" w:rsidP="005E1D52">
            <w:pPr>
              <w:widowControl/>
              <w:autoSpaceDE/>
              <w:autoSpaceDN/>
              <w:rPr>
                <w:rFonts w:ascii="Tahoma" w:hAnsi="Tahoma" w:cs="Tahoma"/>
                <w:sz w:val="20"/>
                <w:szCs w:val="20"/>
              </w:rPr>
            </w:pPr>
          </w:p>
          <w:p w:rsidR="004F07AD" w:rsidRPr="00505765" w:rsidRDefault="004F07AD" w:rsidP="005E1D52">
            <w:pPr>
              <w:widowControl/>
              <w:autoSpaceDE/>
              <w:autoSpaceDN/>
              <w:rPr>
                <w:rFonts w:ascii="Tahoma" w:hAnsi="Tahoma" w:cs="Tahoma"/>
                <w:sz w:val="20"/>
                <w:szCs w:val="20"/>
              </w:rPr>
            </w:pPr>
          </w:p>
          <w:p w:rsidR="004F07AD" w:rsidRPr="00505765" w:rsidRDefault="004F07AD" w:rsidP="005E1D52">
            <w:pPr>
              <w:widowControl/>
              <w:autoSpaceDE/>
              <w:autoSpaceDN/>
              <w:rPr>
                <w:rFonts w:ascii="Tahoma" w:hAnsi="Tahoma" w:cs="Tahoma"/>
                <w:sz w:val="20"/>
                <w:szCs w:val="20"/>
              </w:rPr>
            </w:pPr>
          </w:p>
          <w:p w:rsidR="004F07AD" w:rsidRPr="00505765" w:rsidRDefault="004F07AD" w:rsidP="005E1D52">
            <w:pPr>
              <w:widowControl/>
              <w:autoSpaceDE/>
              <w:autoSpaceDN/>
              <w:rPr>
                <w:rFonts w:ascii="Tahoma" w:hAnsi="Tahoma" w:cs="Tahoma"/>
                <w:sz w:val="20"/>
                <w:szCs w:val="20"/>
              </w:rPr>
            </w:pPr>
          </w:p>
          <w:p w:rsidR="004F07AD" w:rsidRPr="00505765" w:rsidRDefault="004F07AD" w:rsidP="005E1D52">
            <w:pPr>
              <w:widowControl/>
              <w:autoSpaceDE/>
              <w:autoSpaceDN/>
              <w:rPr>
                <w:rFonts w:ascii="Tahoma" w:hAnsi="Tahoma" w:cs="Tahoma"/>
                <w:sz w:val="20"/>
                <w:szCs w:val="20"/>
              </w:rPr>
            </w:pPr>
          </w:p>
        </w:tc>
        <w:tc>
          <w:tcPr>
            <w:tcW w:w="1684" w:type="dxa"/>
          </w:tcPr>
          <w:p w:rsidR="000874A0" w:rsidRPr="00505765" w:rsidRDefault="000874A0" w:rsidP="000874A0">
            <w:pPr>
              <w:widowControl/>
              <w:autoSpaceDE/>
              <w:autoSpaceDN/>
              <w:spacing w:after="200" w:line="276" w:lineRule="auto"/>
              <w:rPr>
                <w:rFonts w:ascii="Tahoma" w:hAnsi="Tahoma" w:cs="Tahoma"/>
                <w:sz w:val="20"/>
                <w:szCs w:val="20"/>
              </w:rPr>
            </w:pPr>
            <w:r w:rsidRPr="00505765">
              <w:rPr>
                <w:rFonts w:ascii="Tahoma" w:hAnsi="Tahoma" w:cs="Tahoma"/>
                <w:sz w:val="20"/>
                <w:szCs w:val="20"/>
              </w:rPr>
              <w:t>Maintenance schedules and levels of services to be updated in Asset Management Plans</w:t>
            </w:r>
            <w:r>
              <w:rPr>
                <w:rFonts w:ascii="Tahoma" w:hAnsi="Tahoma" w:cs="Tahoma"/>
                <w:sz w:val="20"/>
                <w:szCs w:val="20"/>
              </w:rPr>
              <w:t xml:space="preserve"> </w:t>
            </w:r>
            <w:r w:rsidRPr="00505765">
              <w:rPr>
                <w:rFonts w:ascii="Tahoma" w:hAnsi="Tahoma" w:cs="Tahoma"/>
                <w:sz w:val="20"/>
                <w:szCs w:val="20"/>
              </w:rPr>
              <w:t>to align with Council’s Community Strategic Plan, LTFP, Delivery Program and Operational Plan</w:t>
            </w:r>
          </w:p>
          <w:p w:rsidR="00936674" w:rsidRPr="00505765" w:rsidRDefault="000874A0" w:rsidP="000874A0">
            <w:pPr>
              <w:widowControl/>
              <w:autoSpaceDE/>
              <w:autoSpaceDN/>
              <w:rPr>
                <w:rFonts w:ascii="Tahoma" w:hAnsi="Tahoma" w:cs="Tahoma"/>
                <w:sz w:val="20"/>
                <w:szCs w:val="20"/>
              </w:rPr>
            </w:pPr>
            <w:r w:rsidRPr="00505765">
              <w:rPr>
                <w:rFonts w:ascii="Tahoma" w:hAnsi="Tahoma" w:cs="Tahoma"/>
                <w:sz w:val="20"/>
                <w:szCs w:val="20"/>
              </w:rPr>
              <w:t>Maintenance plans constantly being updated.</w:t>
            </w:r>
          </w:p>
        </w:tc>
      </w:tr>
      <w:tr w:rsidR="00936674" w:rsidRPr="00505765" w:rsidTr="009E5449">
        <w:tc>
          <w:tcPr>
            <w:tcW w:w="1076" w:type="dxa"/>
          </w:tcPr>
          <w:p w:rsidR="00936674" w:rsidRPr="00505765" w:rsidRDefault="00936674" w:rsidP="009A4CA2">
            <w:pPr>
              <w:widowControl/>
              <w:autoSpaceDE/>
              <w:autoSpaceDN/>
              <w:spacing w:line="276" w:lineRule="auto"/>
              <w:rPr>
                <w:rFonts w:ascii="Tahoma" w:hAnsi="Tahoma" w:cs="Tahoma"/>
                <w:b/>
                <w:sz w:val="20"/>
                <w:szCs w:val="20"/>
              </w:rPr>
            </w:pPr>
            <w:r w:rsidRPr="00505765">
              <w:rPr>
                <w:rFonts w:ascii="Tahoma" w:hAnsi="Tahoma" w:cs="Tahoma"/>
                <w:b/>
                <w:sz w:val="20"/>
                <w:szCs w:val="20"/>
              </w:rPr>
              <w:t>Strategy</w:t>
            </w:r>
          </w:p>
          <w:p w:rsidR="00936674" w:rsidRPr="00505765" w:rsidRDefault="00936674" w:rsidP="009A4CA2">
            <w:pPr>
              <w:widowControl/>
              <w:autoSpaceDE/>
              <w:autoSpaceDN/>
              <w:spacing w:line="276" w:lineRule="auto"/>
              <w:rPr>
                <w:rFonts w:ascii="Tahoma" w:hAnsi="Tahoma" w:cs="Tahoma"/>
                <w:b/>
                <w:sz w:val="20"/>
                <w:szCs w:val="20"/>
              </w:rPr>
            </w:pPr>
            <w:r w:rsidRPr="00505765">
              <w:rPr>
                <w:rFonts w:ascii="Tahoma" w:hAnsi="Tahoma" w:cs="Tahoma"/>
                <w:b/>
                <w:sz w:val="20"/>
                <w:szCs w:val="20"/>
              </w:rPr>
              <w:t>5.1.5</w:t>
            </w:r>
          </w:p>
        </w:tc>
        <w:tc>
          <w:tcPr>
            <w:tcW w:w="3092" w:type="dxa"/>
          </w:tcPr>
          <w:p w:rsidR="00936674" w:rsidRPr="00505765" w:rsidRDefault="00936674" w:rsidP="00BD0BD3">
            <w:pPr>
              <w:tabs>
                <w:tab w:val="left" w:pos="691"/>
              </w:tabs>
              <w:ind w:right="170"/>
              <w:jc w:val="both"/>
              <w:rPr>
                <w:rFonts w:ascii="Tahoma" w:hAnsi="Tahoma" w:cs="Tahoma"/>
                <w:strike/>
                <w:sz w:val="20"/>
                <w:szCs w:val="20"/>
              </w:rPr>
            </w:pPr>
            <w:r w:rsidRPr="00505765">
              <w:rPr>
                <w:rFonts w:ascii="Tahoma" w:hAnsi="Tahoma" w:cs="Tahoma"/>
                <w:sz w:val="20"/>
                <w:szCs w:val="20"/>
              </w:rPr>
              <w:t>Review and implement appropriate procurement, risk and project management frameworks and cultures</w:t>
            </w:r>
            <w:r w:rsidRPr="00505765">
              <w:rPr>
                <w:rFonts w:ascii="Tahoma" w:hAnsi="Tahoma" w:cs="Tahoma"/>
                <w:strike/>
                <w:sz w:val="20"/>
                <w:szCs w:val="20"/>
              </w:rPr>
              <w:t xml:space="preserve"> </w:t>
            </w:r>
          </w:p>
          <w:p w:rsidR="00936674" w:rsidRPr="00505765" w:rsidRDefault="00936674">
            <w:pPr>
              <w:widowControl/>
              <w:autoSpaceDE/>
              <w:autoSpaceDN/>
              <w:spacing w:after="200" w:line="276" w:lineRule="auto"/>
              <w:rPr>
                <w:rFonts w:ascii="Tahoma" w:hAnsi="Tahoma" w:cs="Tahoma"/>
                <w:sz w:val="20"/>
                <w:szCs w:val="20"/>
              </w:rPr>
            </w:pPr>
          </w:p>
        </w:tc>
        <w:tc>
          <w:tcPr>
            <w:tcW w:w="4729" w:type="dxa"/>
          </w:tcPr>
          <w:p w:rsidR="00936674" w:rsidRDefault="00936674" w:rsidP="005E1D52">
            <w:pPr>
              <w:widowControl/>
              <w:autoSpaceDE/>
              <w:autoSpaceDN/>
              <w:ind w:right="170"/>
              <w:jc w:val="both"/>
              <w:rPr>
                <w:rFonts w:ascii="Tahoma" w:hAnsi="Tahoma" w:cs="Tahoma"/>
                <w:sz w:val="20"/>
                <w:szCs w:val="20"/>
              </w:rPr>
            </w:pPr>
            <w:r w:rsidRPr="00505765">
              <w:rPr>
                <w:rFonts w:ascii="Tahoma" w:hAnsi="Tahoma" w:cs="Tahoma"/>
                <w:b/>
                <w:sz w:val="20"/>
                <w:szCs w:val="20"/>
              </w:rPr>
              <w:t>Action 5.1.5.1 Review, develop and implement framework for detailed project plans, costings and designs as part of the project approval process for all major or complex activity</w:t>
            </w:r>
            <w:r w:rsidRPr="00505765">
              <w:rPr>
                <w:rFonts w:ascii="Tahoma" w:hAnsi="Tahoma" w:cs="Tahoma"/>
                <w:sz w:val="20"/>
                <w:szCs w:val="20"/>
              </w:rPr>
              <w:t xml:space="preserve"> – 30 June 2019</w:t>
            </w:r>
          </w:p>
          <w:p w:rsidR="0076368C" w:rsidRPr="00505765" w:rsidRDefault="0076368C" w:rsidP="005E1D52">
            <w:pPr>
              <w:widowControl/>
              <w:autoSpaceDE/>
              <w:autoSpaceDN/>
              <w:ind w:right="170"/>
              <w:jc w:val="both"/>
              <w:rPr>
                <w:rFonts w:ascii="Tahoma" w:hAnsi="Tahoma" w:cs="Tahoma"/>
                <w:sz w:val="20"/>
                <w:szCs w:val="20"/>
              </w:rPr>
            </w:pPr>
          </w:p>
          <w:p w:rsidR="00936674" w:rsidRDefault="00936674" w:rsidP="005E1D52">
            <w:pPr>
              <w:widowControl/>
              <w:autoSpaceDE/>
              <w:autoSpaceDN/>
              <w:ind w:right="170"/>
              <w:jc w:val="both"/>
              <w:rPr>
                <w:rFonts w:ascii="Tahoma" w:hAnsi="Tahoma" w:cs="Tahoma"/>
                <w:sz w:val="20"/>
                <w:szCs w:val="20"/>
              </w:rPr>
            </w:pPr>
            <w:r w:rsidRPr="00505765">
              <w:rPr>
                <w:rFonts w:ascii="Tahoma" w:hAnsi="Tahoma" w:cs="Tahoma"/>
                <w:b/>
                <w:sz w:val="20"/>
                <w:szCs w:val="20"/>
              </w:rPr>
              <w:t xml:space="preserve">Action 5.1.5.2 Develop an enterprise risk management policy, framework and risk registers. </w:t>
            </w:r>
            <w:r w:rsidRPr="00505765">
              <w:rPr>
                <w:rFonts w:ascii="Tahoma" w:hAnsi="Tahoma" w:cs="Tahoma"/>
                <w:sz w:val="20"/>
                <w:szCs w:val="20"/>
              </w:rPr>
              <w:t>– 30 June 2019</w:t>
            </w:r>
          </w:p>
          <w:p w:rsidR="0076368C" w:rsidRPr="00505765" w:rsidRDefault="0076368C" w:rsidP="005E1D52">
            <w:pPr>
              <w:widowControl/>
              <w:autoSpaceDE/>
              <w:autoSpaceDN/>
              <w:ind w:right="170"/>
              <w:jc w:val="both"/>
              <w:rPr>
                <w:rFonts w:ascii="Tahoma" w:hAnsi="Tahoma" w:cs="Tahoma"/>
                <w:sz w:val="20"/>
                <w:szCs w:val="20"/>
              </w:rPr>
            </w:pPr>
          </w:p>
          <w:p w:rsidR="00936674" w:rsidRDefault="00936674" w:rsidP="005E1D52">
            <w:pPr>
              <w:widowControl/>
              <w:autoSpaceDE/>
              <w:autoSpaceDN/>
              <w:ind w:right="170"/>
              <w:jc w:val="both"/>
              <w:rPr>
                <w:rFonts w:ascii="Tahoma" w:hAnsi="Tahoma" w:cs="Tahoma"/>
                <w:sz w:val="20"/>
                <w:szCs w:val="20"/>
              </w:rPr>
            </w:pPr>
            <w:r w:rsidRPr="00505765">
              <w:rPr>
                <w:rFonts w:ascii="Tahoma" w:hAnsi="Tahoma" w:cs="Tahoma"/>
                <w:b/>
                <w:sz w:val="20"/>
                <w:szCs w:val="20"/>
              </w:rPr>
              <w:t xml:space="preserve">Action 5.1.5.3 Review Councils Business Continuity Plan </w:t>
            </w:r>
            <w:r w:rsidRPr="00505765">
              <w:rPr>
                <w:rFonts w:ascii="Tahoma" w:hAnsi="Tahoma" w:cs="Tahoma"/>
                <w:sz w:val="20"/>
                <w:szCs w:val="20"/>
              </w:rPr>
              <w:t>– 30 June 2019</w:t>
            </w:r>
          </w:p>
          <w:p w:rsidR="0076368C" w:rsidRDefault="0076368C" w:rsidP="005E1D52">
            <w:pPr>
              <w:widowControl/>
              <w:autoSpaceDE/>
              <w:autoSpaceDN/>
              <w:ind w:right="170"/>
              <w:jc w:val="both"/>
              <w:rPr>
                <w:rFonts w:ascii="Tahoma" w:hAnsi="Tahoma" w:cs="Tahoma"/>
                <w:sz w:val="20"/>
                <w:szCs w:val="20"/>
              </w:rPr>
            </w:pPr>
          </w:p>
          <w:p w:rsidR="0076368C" w:rsidRPr="00505765" w:rsidRDefault="0076368C" w:rsidP="005E1D52">
            <w:pPr>
              <w:widowControl/>
              <w:autoSpaceDE/>
              <w:autoSpaceDN/>
              <w:ind w:right="170"/>
              <w:jc w:val="both"/>
              <w:rPr>
                <w:rFonts w:ascii="Tahoma" w:hAnsi="Tahoma" w:cs="Tahoma"/>
                <w:sz w:val="20"/>
                <w:szCs w:val="20"/>
              </w:rPr>
            </w:pPr>
          </w:p>
          <w:p w:rsidR="0076368C" w:rsidRDefault="0076368C" w:rsidP="005E1D52">
            <w:pPr>
              <w:widowControl/>
              <w:autoSpaceDE/>
              <w:autoSpaceDN/>
              <w:ind w:right="170"/>
              <w:jc w:val="both"/>
              <w:rPr>
                <w:rFonts w:ascii="Tahoma" w:hAnsi="Tahoma" w:cs="Tahoma"/>
                <w:b/>
                <w:sz w:val="20"/>
                <w:szCs w:val="20"/>
              </w:rPr>
            </w:pPr>
          </w:p>
          <w:p w:rsidR="0076368C" w:rsidRDefault="0076368C" w:rsidP="005E1D52">
            <w:pPr>
              <w:widowControl/>
              <w:autoSpaceDE/>
              <w:autoSpaceDN/>
              <w:ind w:right="170"/>
              <w:jc w:val="both"/>
              <w:rPr>
                <w:rFonts w:ascii="Tahoma" w:hAnsi="Tahoma" w:cs="Tahoma"/>
                <w:b/>
                <w:sz w:val="20"/>
                <w:szCs w:val="20"/>
              </w:rPr>
            </w:pPr>
          </w:p>
          <w:p w:rsidR="0076368C" w:rsidRDefault="0076368C" w:rsidP="005E1D52">
            <w:pPr>
              <w:widowControl/>
              <w:autoSpaceDE/>
              <w:autoSpaceDN/>
              <w:ind w:right="170"/>
              <w:jc w:val="both"/>
              <w:rPr>
                <w:rFonts w:ascii="Tahoma" w:hAnsi="Tahoma" w:cs="Tahoma"/>
                <w:b/>
                <w:sz w:val="20"/>
                <w:szCs w:val="20"/>
              </w:rPr>
            </w:pPr>
          </w:p>
          <w:p w:rsidR="0076368C" w:rsidRDefault="0076368C" w:rsidP="005E1D52">
            <w:pPr>
              <w:widowControl/>
              <w:autoSpaceDE/>
              <w:autoSpaceDN/>
              <w:ind w:right="170"/>
              <w:jc w:val="both"/>
              <w:rPr>
                <w:rFonts w:ascii="Tahoma" w:hAnsi="Tahoma" w:cs="Tahoma"/>
                <w:b/>
                <w:sz w:val="20"/>
                <w:szCs w:val="20"/>
              </w:rPr>
            </w:pPr>
          </w:p>
          <w:p w:rsidR="00936674" w:rsidRPr="00505765" w:rsidRDefault="00936674" w:rsidP="0076368C">
            <w:pPr>
              <w:widowControl/>
              <w:autoSpaceDE/>
              <w:autoSpaceDN/>
              <w:ind w:right="170"/>
              <w:jc w:val="both"/>
              <w:rPr>
                <w:rFonts w:ascii="Tahoma" w:hAnsi="Tahoma" w:cs="Tahoma"/>
                <w:sz w:val="20"/>
                <w:szCs w:val="20"/>
              </w:rPr>
            </w:pPr>
            <w:r w:rsidRPr="00505765">
              <w:rPr>
                <w:rFonts w:ascii="Tahoma" w:hAnsi="Tahoma" w:cs="Tahoma"/>
                <w:b/>
                <w:sz w:val="20"/>
                <w:szCs w:val="20"/>
              </w:rPr>
              <w:t xml:space="preserve">Action 5.1.5.4 Implement an approved procurement framework-  </w:t>
            </w:r>
            <w:r w:rsidRPr="00505765">
              <w:rPr>
                <w:rFonts w:ascii="Tahoma" w:hAnsi="Tahoma" w:cs="Tahoma"/>
                <w:sz w:val="20"/>
                <w:szCs w:val="20"/>
              </w:rPr>
              <w:t>30 June 2022 with annual review and reporting</w:t>
            </w:r>
          </w:p>
          <w:p w:rsidR="00936674" w:rsidRPr="00505765" w:rsidRDefault="00936674" w:rsidP="0076368C">
            <w:pPr>
              <w:pStyle w:val="ListParagraph"/>
              <w:widowControl/>
              <w:numPr>
                <w:ilvl w:val="0"/>
                <w:numId w:val="89"/>
              </w:numPr>
              <w:autoSpaceDE/>
              <w:autoSpaceDN/>
              <w:ind w:right="170"/>
              <w:jc w:val="both"/>
              <w:rPr>
                <w:rFonts w:ascii="Tahoma" w:hAnsi="Tahoma" w:cs="Tahoma"/>
                <w:sz w:val="20"/>
                <w:szCs w:val="20"/>
              </w:rPr>
            </w:pPr>
            <w:r w:rsidRPr="00505765">
              <w:rPr>
                <w:rFonts w:ascii="Tahoma" w:hAnsi="Tahoma" w:cs="Tahoma"/>
                <w:sz w:val="20"/>
                <w:szCs w:val="20"/>
              </w:rPr>
              <w:t>Develop and implement a procurement framework including contractor management – 30 June 2019</w:t>
            </w:r>
          </w:p>
          <w:p w:rsidR="00936674" w:rsidRPr="00505765" w:rsidRDefault="00936674" w:rsidP="0076368C">
            <w:pPr>
              <w:pStyle w:val="ListParagraph"/>
              <w:widowControl/>
              <w:numPr>
                <w:ilvl w:val="0"/>
                <w:numId w:val="89"/>
              </w:numPr>
              <w:autoSpaceDE/>
              <w:autoSpaceDN/>
              <w:ind w:right="170"/>
              <w:jc w:val="both"/>
              <w:rPr>
                <w:rFonts w:ascii="Tahoma" w:hAnsi="Tahoma" w:cs="Tahoma"/>
                <w:sz w:val="20"/>
                <w:szCs w:val="20"/>
              </w:rPr>
            </w:pPr>
            <w:r w:rsidRPr="00505765">
              <w:rPr>
                <w:rFonts w:ascii="Tahoma" w:hAnsi="Tahoma" w:cs="Tahoma"/>
                <w:sz w:val="20"/>
                <w:szCs w:val="20"/>
              </w:rPr>
              <w:t>Continue working with RAMROC programs to enhance Council’s efficiency and effectiveness – 30 June 2022</w:t>
            </w:r>
          </w:p>
          <w:p w:rsidR="00936674" w:rsidRPr="00505765" w:rsidRDefault="00936674" w:rsidP="0076368C">
            <w:pPr>
              <w:pStyle w:val="ListParagraph"/>
              <w:widowControl/>
              <w:numPr>
                <w:ilvl w:val="0"/>
                <w:numId w:val="89"/>
              </w:numPr>
              <w:autoSpaceDE/>
              <w:autoSpaceDN/>
              <w:ind w:right="170"/>
              <w:jc w:val="both"/>
              <w:rPr>
                <w:rFonts w:ascii="Tahoma" w:hAnsi="Tahoma" w:cs="Tahoma"/>
                <w:sz w:val="20"/>
                <w:szCs w:val="20"/>
              </w:rPr>
            </w:pPr>
            <w:r w:rsidRPr="00505765">
              <w:rPr>
                <w:rFonts w:ascii="Tahoma" w:hAnsi="Tahoma" w:cs="Tahoma"/>
                <w:sz w:val="20"/>
                <w:szCs w:val="20"/>
              </w:rPr>
              <w:t>Align strategic planning and processes to Council’s Long Term Financial Plan – 30 June 2020</w:t>
            </w:r>
          </w:p>
          <w:p w:rsidR="00936674" w:rsidRDefault="00936674" w:rsidP="0076368C">
            <w:pPr>
              <w:pStyle w:val="ListParagraph"/>
              <w:widowControl/>
              <w:numPr>
                <w:ilvl w:val="0"/>
                <w:numId w:val="90"/>
              </w:numPr>
              <w:autoSpaceDE/>
              <w:autoSpaceDN/>
              <w:ind w:right="170"/>
              <w:jc w:val="both"/>
              <w:rPr>
                <w:rFonts w:ascii="Tahoma" w:hAnsi="Tahoma" w:cs="Tahoma"/>
                <w:sz w:val="20"/>
                <w:szCs w:val="20"/>
              </w:rPr>
            </w:pPr>
            <w:r w:rsidRPr="00505765">
              <w:rPr>
                <w:rFonts w:ascii="Tahoma" w:hAnsi="Tahoma" w:cs="Tahoma"/>
                <w:sz w:val="20"/>
                <w:szCs w:val="20"/>
              </w:rPr>
              <w:t>Complete testing and migration of all Authority modules into a live operating environment – 31 December 2019</w:t>
            </w:r>
          </w:p>
          <w:p w:rsidR="0076368C" w:rsidRPr="00505765" w:rsidRDefault="0076368C" w:rsidP="0076368C">
            <w:pPr>
              <w:pStyle w:val="ListParagraph"/>
              <w:widowControl/>
              <w:autoSpaceDE/>
              <w:autoSpaceDN/>
              <w:ind w:left="360" w:right="170" w:firstLine="0"/>
              <w:jc w:val="both"/>
              <w:rPr>
                <w:rFonts w:ascii="Tahoma" w:hAnsi="Tahoma" w:cs="Tahoma"/>
                <w:sz w:val="20"/>
                <w:szCs w:val="20"/>
              </w:rPr>
            </w:pPr>
          </w:p>
        </w:tc>
        <w:tc>
          <w:tcPr>
            <w:tcW w:w="1685" w:type="dxa"/>
          </w:tcPr>
          <w:p w:rsidR="00936674" w:rsidRPr="00505765" w:rsidRDefault="00BD0BD3" w:rsidP="00CF7B7F">
            <w:pPr>
              <w:widowControl/>
              <w:autoSpaceDE/>
              <w:autoSpaceDN/>
              <w:spacing w:after="200" w:line="276" w:lineRule="auto"/>
              <w:rPr>
                <w:rFonts w:ascii="Tahoma" w:hAnsi="Tahoma" w:cs="Tahoma"/>
                <w:sz w:val="20"/>
                <w:szCs w:val="20"/>
              </w:rPr>
            </w:pPr>
            <w:r>
              <w:rPr>
                <w:rFonts w:ascii="Tahoma" w:hAnsi="Tahoma" w:cs="Tahoma"/>
                <w:sz w:val="20"/>
                <w:szCs w:val="20"/>
              </w:rPr>
              <w:t>OM/AM/</w:t>
            </w:r>
            <w:r w:rsidR="00CF7B7F" w:rsidRPr="00505765">
              <w:rPr>
                <w:rFonts w:ascii="Tahoma" w:hAnsi="Tahoma" w:cs="Tahoma"/>
                <w:sz w:val="20"/>
                <w:szCs w:val="20"/>
              </w:rPr>
              <w:t>GM</w:t>
            </w:r>
          </w:p>
          <w:p w:rsidR="00CF7B7F" w:rsidRPr="00505765" w:rsidRDefault="00CF7B7F" w:rsidP="00CF7B7F">
            <w:pPr>
              <w:widowControl/>
              <w:autoSpaceDE/>
              <w:autoSpaceDN/>
              <w:spacing w:after="200" w:line="276" w:lineRule="auto"/>
              <w:rPr>
                <w:rFonts w:ascii="Tahoma" w:hAnsi="Tahoma" w:cs="Tahoma"/>
                <w:sz w:val="20"/>
                <w:szCs w:val="20"/>
              </w:rPr>
            </w:pPr>
          </w:p>
          <w:p w:rsidR="00CF7B7F" w:rsidRPr="00505765" w:rsidRDefault="00CF7B7F" w:rsidP="00CF7B7F">
            <w:pPr>
              <w:widowControl/>
              <w:autoSpaceDE/>
              <w:autoSpaceDN/>
              <w:spacing w:after="200" w:line="276" w:lineRule="auto"/>
              <w:rPr>
                <w:rFonts w:ascii="Tahoma" w:hAnsi="Tahoma" w:cs="Tahoma"/>
                <w:sz w:val="20"/>
                <w:szCs w:val="20"/>
              </w:rPr>
            </w:pPr>
          </w:p>
          <w:p w:rsidR="00CF7B7F" w:rsidRPr="00505765" w:rsidRDefault="00CF7B7F" w:rsidP="00CF7B7F">
            <w:pPr>
              <w:widowControl/>
              <w:autoSpaceDE/>
              <w:autoSpaceDN/>
              <w:spacing w:after="200" w:line="276" w:lineRule="auto"/>
              <w:rPr>
                <w:rFonts w:ascii="Tahoma" w:hAnsi="Tahoma" w:cs="Tahoma"/>
                <w:sz w:val="20"/>
                <w:szCs w:val="20"/>
              </w:rPr>
            </w:pPr>
            <w:r w:rsidRPr="00505765">
              <w:rPr>
                <w:rFonts w:ascii="Tahoma" w:hAnsi="Tahoma" w:cs="Tahoma"/>
                <w:sz w:val="20"/>
                <w:szCs w:val="20"/>
              </w:rPr>
              <w:t>AM</w:t>
            </w:r>
          </w:p>
          <w:p w:rsidR="0076368C" w:rsidRDefault="0076368C" w:rsidP="00CF7B7F">
            <w:pPr>
              <w:widowControl/>
              <w:autoSpaceDE/>
              <w:autoSpaceDN/>
              <w:spacing w:after="200" w:line="276" w:lineRule="auto"/>
              <w:rPr>
                <w:rFonts w:ascii="Tahoma" w:hAnsi="Tahoma" w:cs="Tahoma"/>
                <w:sz w:val="20"/>
                <w:szCs w:val="20"/>
              </w:rPr>
            </w:pPr>
          </w:p>
          <w:p w:rsidR="00CF7B7F" w:rsidRPr="00505765" w:rsidRDefault="00CF7B7F" w:rsidP="00CF7B7F">
            <w:pPr>
              <w:widowControl/>
              <w:autoSpaceDE/>
              <w:autoSpaceDN/>
              <w:spacing w:after="200" w:line="276" w:lineRule="auto"/>
              <w:rPr>
                <w:rFonts w:ascii="Tahoma" w:hAnsi="Tahoma" w:cs="Tahoma"/>
                <w:sz w:val="20"/>
                <w:szCs w:val="20"/>
              </w:rPr>
            </w:pPr>
            <w:r w:rsidRPr="00505765">
              <w:rPr>
                <w:rFonts w:ascii="Tahoma" w:hAnsi="Tahoma" w:cs="Tahoma"/>
                <w:sz w:val="20"/>
                <w:szCs w:val="20"/>
              </w:rPr>
              <w:t>FM</w:t>
            </w:r>
          </w:p>
          <w:p w:rsidR="00CF7B7F" w:rsidRPr="00505765" w:rsidRDefault="00CF7B7F" w:rsidP="00CF7B7F">
            <w:pPr>
              <w:widowControl/>
              <w:autoSpaceDE/>
              <w:autoSpaceDN/>
              <w:spacing w:after="200" w:line="276" w:lineRule="auto"/>
              <w:rPr>
                <w:rFonts w:ascii="Tahoma" w:hAnsi="Tahoma" w:cs="Tahoma"/>
                <w:sz w:val="20"/>
                <w:szCs w:val="20"/>
              </w:rPr>
            </w:pPr>
          </w:p>
          <w:p w:rsidR="0076368C" w:rsidRDefault="0076368C" w:rsidP="00CF7B7F">
            <w:pPr>
              <w:widowControl/>
              <w:autoSpaceDE/>
              <w:autoSpaceDN/>
              <w:spacing w:after="200" w:line="276" w:lineRule="auto"/>
              <w:rPr>
                <w:rFonts w:ascii="Tahoma" w:hAnsi="Tahoma" w:cs="Tahoma"/>
                <w:sz w:val="20"/>
                <w:szCs w:val="20"/>
              </w:rPr>
            </w:pPr>
          </w:p>
          <w:p w:rsidR="0076368C" w:rsidRDefault="0076368C" w:rsidP="00CF7B7F">
            <w:pPr>
              <w:widowControl/>
              <w:autoSpaceDE/>
              <w:autoSpaceDN/>
              <w:spacing w:after="200" w:line="276" w:lineRule="auto"/>
              <w:rPr>
                <w:rFonts w:ascii="Tahoma" w:hAnsi="Tahoma" w:cs="Tahoma"/>
                <w:sz w:val="20"/>
                <w:szCs w:val="20"/>
              </w:rPr>
            </w:pPr>
          </w:p>
          <w:p w:rsidR="00CF7B7F" w:rsidRPr="00505765" w:rsidRDefault="00CF7B7F" w:rsidP="00CF7B7F">
            <w:pPr>
              <w:widowControl/>
              <w:autoSpaceDE/>
              <w:autoSpaceDN/>
              <w:spacing w:after="200" w:line="276" w:lineRule="auto"/>
              <w:rPr>
                <w:rFonts w:ascii="Tahoma" w:hAnsi="Tahoma" w:cs="Tahoma"/>
                <w:sz w:val="20"/>
                <w:szCs w:val="20"/>
              </w:rPr>
            </w:pPr>
            <w:r w:rsidRPr="00505765">
              <w:rPr>
                <w:rFonts w:ascii="Tahoma" w:hAnsi="Tahoma" w:cs="Tahoma"/>
                <w:sz w:val="20"/>
                <w:szCs w:val="20"/>
              </w:rPr>
              <w:t>FM</w:t>
            </w:r>
          </w:p>
        </w:tc>
        <w:tc>
          <w:tcPr>
            <w:tcW w:w="1682" w:type="dxa"/>
          </w:tcPr>
          <w:p w:rsidR="00936674" w:rsidRPr="00505765" w:rsidRDefault="000874A0">
            <w:pPr>
              <w:widowControl/>
              <w:autoSpaceDE/>
              <w:autoSpaceDN/>
              <w:spacing w:after="200" w:line="276" w:lineRule="auto"/>
              <w:rPr>
                <w:rFonts w:ascii="Tahoma" w:hAnsi="Tahoma" w:cs="Tahoma"/>
                <w:sz w:val="20"/>
                <w:szCs w:val="20"/>
              </w:rPr>
            </w:pPr>
            <w:r>
              <w:rPr>
                <w:rFonts w:ascii="Tahoma" w:hAnsi="Tahoma" w:cs="Tahoma"/>
                <w:sz w:val="20"/>
                <w:szCs w:val="20"/>
              </w:rPr>
              <w:t>Ongoing</w:t>
            </w:r>
          </w:p>
          <w:p w:rsidR="004F07AD" w:rsidRPr="00505765" w:rsidRDefault="004F07AD">
            <w:pPr>
              <w:widowControl/>
              <w:autoSpaceDE/>
              <w:autoSpaceDN/>
              <w:spacing w:after="200" w:line="276" w:lineRule="auto"/>
              <w:rPr>
                <w:rFonts w:ascii="Tahoma" w:hAnsi="Tahoma" w:cs="Tahoma"/>
                <w:sz w:val="20"/>
                <w:szCs w:val="20"/>
              </w:rPr>
            </w:pPr>
          </w:p>
          <w:p w:rsidR="004F07AD" w:rsidRPr="00505765" w:rsidRDefault="004F07AD">
            <w:pPr>
              <w:widowControl/>
              <w:autoSpaceDE/>
              <w:autoSpaceDN/>
              <w:spacing w:after="200" w:line="276" w:lineRule="auto"/>
              <w:rPr>
                <w:rFonts w:ascii="Tahoma" w:hAnsi="Tahoma" w:cs="Tahoma"/>
                <w:sz w:val="20"/>
                <w:szCs w:val="20"/>
              </w:rPr>
            </w:pPr>
          </w:p>
          <w:p w:rsidR="004F07AD" w:rsidRPr="00505765" w:rsidRDefault="004F07AD">
            <w:pPr>
              <w:widowControl/>
              <w:autoSpaceDE/>
              <w:autoSpaceDN/>
              <w:spacing w:after="200" w:line="276" w:lineRule="auto"/>
              <w:rPr>
                <w:rFonts w:ascii="Tahoma" w:hAnsi="Tahoma" w:cs="Tahoma"/>
                <w:sz w:val="20"/>
                <w:szCs w:val="20"/>
              </w:rPr>
            </w:pPr>
            <w:r w:rsidRPr="00505765">
              <w:rPr>
                <w:rFonts w:ascii="Tahoma" w:hAnsi="Tahoma" w:cs="Tahoma"/>
                <w:sz w:val="20"/>
                <w:szCs w:val="20"/>
              </w:rPr>
              <w:t>Ongoing</w:t>
            </w:r>
          </w:p>
          <w:p w:rsidR="00A17185" w:rsidRPr="00505765" w:rsidRDefault="00A17185">
            <w:pPr>
              <w:widowControl/>
              <w:autoSpaceDE/>
              <w:autoSpaceDN/>
              <w:spacing w:after="200" w:line="276" w:lineRule="auto"/>
              <w:rPr>
                <w:rFonts w:ascii="Tahoma" w:hAnsi="Tahoma" w:cs="Tahoma"/>
                <w:sz w:val="20"/>
                <w:szCs w:val="20"/>
              </w:rPr>
            </w:pPr>
          </w:p>
          <w:p w:rsidR="00A17185" w:rsidRPr="00505765" w:rsidRDefault="00A17185">
            <w:pPr>
              <w:widowControl/>
              <w:autoSpaceDE/>
              <w:autoSpaceDN/>
              <w:spacing w:after="200" w:line="276" w:lineRule="auto"/>
              <w:rPr>
                <w:rFonts w:ascii="Tahoma" w:hAnsi="Tahoma" w:cs="Tahoma"/>
                <w:sz w:val="20"/>
                <w:szCs w:val="20"/>
              </w:rPr>
            </w:pPr>
            <w:r w:rsidRPr="00505765">
              <w:rPr>
                <w:rFonts w:ascii="Tahoma" w:hAnsi="Tahoma" w:cs="Tahoma"/>
                <w:sz w:val="20"/>
                <w:szCs w:val="20"/>
              </w:rPr>
              <w:t>No</w:t>
            </w:r>
            <w:r w:rsidR="00D436FB">
              <w:rPr>
                <w:rFonts w:ascii="Tahoma" w:hAnsi="Tahoma" w:cs="Tahoma"/>
                <w:sz w:val="20"/>
                <w:szCs w:val="20"/>
              </w:rPr>
              <w:t>t completed as at 3</w:t>
            </w:r>
            <w:r w:rsidR="007C6FCE">
              <w:rPr>
                <w:rFonts w:ascii="Tahoma" w:hAnsi="Tahoma" w:cs="Tahoma"/>
                <w:sz w:val="20"/>
                <w:szCs w:val="20"/>
              </w:rPr>
              <w:t>0 June, 2020.</w:t>
            </w:r>
          </w:p>
          <w:p w:rsidR="00A17185" w:rsidRPr="00505765" w:rsidRDefault="00A17185">
            <w:pPr>
              <w:widowControl/>
              <w:autoSpaceDE/>
              <w:autoSpaceDN/>
              <w:spacing w:after="200" w:line="276" w:lineRule="auto"/>
              <w:rPr>
                <w:rFonts w:ascii="Tahoma" w:hAnsi="Tahoma" w:cs="Tahoma"/>
                <w:sz w:val="20"/>
                <w:szCs w:val="20"/>
              </w:rPr>
            </w:pPr>
          </w:p>
          <w:p w:rsidR="00A17185" w:rsidRPr="00505765" w:rsidRDefault="00A17185">
            <w:pPr>
              <w:widowControl/>
              <w:autoSpaceDE/>
              <w:autoSpaceDN/>
              <w:spacing w:after="200" w:line="276" w:lineRule="auto"/>
              <w:rPr>
                <w:rFonts w:ascii="Tahoma" w:hAnsi="Tahoma" w:cs="Tahoma"/>
                <w:sz w:val="20"/>
                <w:szCs w:val="20"/>
              </w:rPr>
            </w:pPr>
          </w:p>
          <w:p w:rsidR="00A17185" w:rsidRDefault="000874A0" w:rsidP="0076368C">
            <w:pPr>
              <w:widowControl/>
              <w:autoSpaceDE/>
              <w:autoSpaceDN/>
              <w:spacing w:after="200" w:line="276" w:lineRule="auto"/>
              <w:rPr>
                <w:rFonts w:ascii="Tahoma" w:hAnsi="Tahoma" w:cs="Tahoma"/>
                <w:sz w:val="20"/>
                <w:szCs w:val="20"/>
              </w:rPr>
            </w:pPr>
            <w:r>
              <w:rPr>
                <w:rFonts w:ascii="Tahoma" w:hAnsi="Tahoma" w:cs="Tahoma"/>
                <w:sz w:val="20"/>
                <w:szCs w:val="20"/>
              </w:rPr>
              <w:t>C</w:t>
            </w:r>
            <w:r w:rsidR="0076368C">
              <w:rPr>
                <w:rFonts w:ascii="Tahoma" w:hAnsi="Tahoma" w:cs="Tahoma"/>
                <w:sz w:val="20"/>
                <w:szCs w:val="20"/>
              </w:rPr>
              <w:t>ommenced</w:t>
            </w:r>
          </w:p>
          <w:p w:rsidR="00D436FB" w:rsidRDefault="00D436FB" w:rsidP="0076368C">
            <w:pPr>
              <w:widowControl/>
              <w:autoSpaceDE/>
              <w:autoSpaceDN/>
              <w:spacing w:after="200" w:line="276" w:lineRule="auto"/>
              <w:rPr>
                <w:rFonts w:ascii="Tahoma" w:hAnsi="Tahoma" w:cs="Tahoma"/>
                <w:sz w:val="20"/>
                <w:szCs w:val="20"/>
              </w:rPr>
            </w:pPr>
          </w:p>
          <w:p w:rsidR="00D436FB" w:rsidRDefault="00D436FB" w:rsidP="0076368C">
            <w:pPr>
              <w:widowControl/>
              <w:autoSpaceDE/>
              <w:autoSpaceDN/>
              <w:spacing w:after="200" w:line="276" w:lineRule="auto"/>
              <w:rPr>
                <w:rFonts w:ascii="Tahoma" w:hAnsi="Tahoma" w:cs="Tahoma"/>
                <w:sz w:val="20"/>
                <w:szCs w:val="20"/>
              </w:rPr>
            </w:pPr>
          </w:p>
          <w:p w:rsidR="00D436FB" w:rsidRDefault="00D436FB" w:rsidP="0076368C">
            <w:pPr>
              <w:widowControl/>
              <w:autoSpaceDE/>
              <w:autoSpaceDN/>
              <w:spacing w:after="200" w:line="276" w:lineRule="auto"/>
              <w:rPr>
                <w:rFonts w:ascii="Tahoma" w:hAnsi="Tahoma" w:cs="Tahoma"/>
                <w:sz w:val="20"/>
                <w:szCs w:val="20"/>
              </w:rPr>
            </w:pPr>
          </w:p>
          <w:p w:rsidR="00D436FB" w:rsidRDefault="00D436FB" w:rsidP="0076368C">
            <w:pPr>
              <w:widowControl/>
              <w:autoSpaceDE/>
              <w:autoSpaceDN/>
              <w:spacing w:after="200" w:line="276" w:lineRule="auto"/>
              <w:rPr>
                <w:rFonts w:ascii="Tahoma" w:hAnsi="Tahoma" w:cs="Tahoma"/>
                <w:sz w:val="20"/>
                <w:szCs w:val="20"/>
              </w:rPr>
            </w:pPr>
          </w:p>
          <w:p w:rsidR="00D436FB" w:rsidRDefault="00D436FB" w:rsidP="0076368C">
            <w:pPr>
              <w:widowControl/>
              <w:autoSpaceDE/>
              <w:autoSpaceDN/>
              <w:spacing w:after="200" w:line="276" w:lineRule="auto"/>
              <w:rPr>
                <w:rFonts w:ascii="Tahoma" w:hAnsi="Tahoma" w:cs="Tahoma"/>
                <w:sz w:val="20"/>
                <w:szCs w:val="20"/>
              </w:rPr>
            </w:pPr>
          </w:p>
          <w:p w:rsidR="00D436FB" w:rsidRDefault="00D436FB" w:rsidP="00200BC4">
            <w:pPr>
              <w:widowControl/>
              <w:autoSpaceDE/>
              <w:autoSpaceDN/>
              <w:spacing w:line="276" w:lineRule="auto"/>
              <w:rPr>
                <w:rFonts w:ascii="Tahoma" w:hAnsi="Tahoma" w:cs="Tahoma"/>
                <w:sz w:val="20"/>
                <w:szCs w:val="20"/>
              </w:rPr>
            </w:pPr>
            <w:r>
              <w:rPr>
                <w:rFonts w:ascii="Tahoma" w:hAnsi="Tahoma" w:cs="Tahoma"/>
                <w:sz w:val="20"/>
                <w:szCs w:val="20"/>
              </w:rPr>
              <w:t>Completed</w:t>
            </w:r>
          </w:p>
          <w:p w:rsidR="00200BC4" w:rsidRPr="00505765" w:rsidRDefault="00200BC4" w:rsidP="0076368C">
            <w:pPr>
              <w:widowControl/>
              <w:autoSpaceDE/>
              <w:autoSpaceDN/>
              <w:spacing w:after="200" w:line="276" w:lineRule="auto"/>
              <w:rPr>
                <w:rFonts w:ascii="Tahoma" w:hAnsi="Tahoma" w:cs="Tahoma"/>
                <w:sz w:val="20"/>
                <w:szCs w:val="20"/>
              </w:rPr>
            </w:pPr>
          </w:p>
        </w:tc>
        <w:tc>
          <w:tcPr>
            <w:tcW w:w="1684" w:type="dxa"/>
          </w:tcPr>
          <w:p w:rsidR="00936674" w:rsidRPr="00505765" w:rsidRDefault="00936674">
            <w:pPr>
              <w:widowControl/>
              <w:autoSpaceDE/>
              <w:autoSpaceDN/>
              <w:spacing w:after="200" w:line="276" w:lineRule="auto"/>
              <w:rPr>
                <w:rFonts w:ascii="Tahoma" w:hAnsi="Tahoma" w:cs="Tahoma"/>
                <w:sz w:val="20"/>
                <w:szCs w:val="20"/>
              </w:rPr>
            </w:pPr>
          </w:p>
          <w:p w:rsidR="00A17185" w:rsidRPr="00505765" w:rsidRDefault="00A17185">
            <w:pPr>
              <w:widowControl/>
              <w:autoSpaceDE/>
              <w:autoSpaceDN/>
              <w:spacing w:after="200" w:line="276" w:lineRule="auto"/>
              <w:rPr>
                <w:rFonts w:ascii="Tahoma" w:hAnsi="Tahoma" w:cs="Tahoma"/>
                <w:sz w:val="20"/>
                <w:szCs w:val="20"/>
              </w:rPr>
            </w:pPr>
          </w:p>
          <w:p w:rsidR="00A17185" w:rsidRPr="00505765" w:rsidRDefault="00A17185">
            <w:pPr>
              <w:widowControl/>
              <w:autoSpaceDE/>
              <w:autoSpaceDN/>
              <w:spacing w:after="200" w:line="276" w:lineRule="auto"/>
              <w:rPr>
                <w:rFonts w:ascii="Tahoma" w:hAnsi="Tahoma" w:cs="Tahoma"/>
                <w:sz w:val="20"/>
                <w:szCs w:val="20"/>
              </w:rPr>
            </w:pPr>
          </w:p>
          <w:p w:rsidR="00A17185" w:rsidRPr="00505765" w:rsidRDefault="00A17185">
            <w:pPr>
              <w:widowControl/>
              <w:autoSpaceDE/>
              <w:autoSpaceDN/>
              <w:spacing w:after="200" w:line="276" w:lineRule="auto"/>
              <w:rPr>
                <w:rFonts w:ascii="Tahoma" w:hAnsi="Tahoma" w:cs="Tahoma"/>
                <w:sz w:val="20"/>
                <w:szCs w:val="20"/>
              </w:rPr>
            </w:pPr>
          </w:p>
          <w:p w:rsidR="00A17185" w:rsidRPr="00505765" w:rsidRDefault="00A17185">
            <w:pPr>
              <w:widowControl/>
              <w:autoSpaceDE/>
              <w:autoSpaceDN/>
              <w:spacing w:after="200" w:line="276" w:lineRule="auto"/>
              <w:rPr>
                <w:rFonts w:ascii="Tahoma" w:hAnsi="Tahoma" w:cs="Tahoma"/>
                <w:sz w:val="20"/>
                <w:szCs w:val="20"/>
              </w:rPr>
            </w:pPr>
          </w:p>
          <w:p w:rsidR="0076368C" w:rsidRDefault="0076368C">
            <w:pPr>
              <w:widowControl/>
              <w:autoSpaceDE/>
              <w:autoSpaceDN/>
              <w:spacing w:after="200" w:line="276" w:lineRule="auto"/>
              <w:rPr>
                <w:rFonts w:ascii="Tahoma" w:hAnsi="Tahoma" w:cs="Tahoma"/>
                <w:sz w:val="20"/>
                <w:szCs w:val="20"/>
              </w:rPr>
            </w:pPr>
            <w:r>
              <w:rPr>
                <w:rFonts w:ascii="Tahoma" w:hAnsi="Tahoma" w:cs="Tahoma"/>
                <w:sz w:val="20"/>
                <w:szCs w:val="20"/>
              </w:rPr>
              <w:t>Wor</w:t>
            </w:r>
            <w:r w:rsidR="00A17185" w:rsidRPr="00505765">
              <w:rPr>
                <w:rFonts w:ascii="Tahoma" w:hAnsi="Tahoma" w:cs="Tahoma"/>
                <w:sz w:val="20"/>
                <w:szCs w:val="20"/>
              </w:rPr>
              <w:t>king with Statecover to update BCP procedures</w:t>
            </w:r>
          </w:p>
          <w:p w:rsidR="00A17185" w:rsidRDefault="00A17185" w:rsidP="0076368C">
            <w:pPr>
              <w:rPr>
                <w:rFonts w:ascii="Tahoma" w:hAnsi="Tahoma" w:cs="Tahoma"/>
                <w:sz w:val="20"/>
                <w:szCs w:val="20"/>
              </w:rPr>
            </w:pPr>
          </w:p>
          <w:p w:rsidR="0076368C" w:rsidRDefault="0076368C" w:rsidP="0076368C">
            <w:pPr>
              <w:rPr>
                <w:rFonts w:ascii="Tahoma" w:hAnsi="Tahoma" w:cs="Tahoma"/>
                <w:sz w:val="20"/>
                <w:szCs w:val="20"/>
              </w:rPr>
            </w:pPr>
          </w:p>
          <w:p w:rsidR="0076368C" w:rsidRDefault="0076368C" w:rsidP="0076368C">
            <w:pPr>
              <w:rPr>
                <w:rFonts w:ascii="Tahoma" w:hAnsi="Tahoma" w:cs="Tahoma"/>
                <w:sz w:val="20"/>
                <w:szCs w:val="20"/>
              </w:rPr>
            </w:pPr>
          </w:p>
          <w:p w:rsidR="0076368C" w:rsidRDefault="0076368C" w:rsidP="0076368C">
            <w:pPr>
              <w:rPr>
                <w:rFonts w:ascii="Tahoma" w:hAnsi="Tahoma" w:cs="Tahoma"/>
                <w:sz w:val="20"/>
                <w:szCs w:val="20"/>
              </w:rPr>
            </w:pPr>
          </w:p>
          <w:p w:rsidR="0076368C" w:rsidRDefault="0076368C" w:rsidP="0076368C">
            <w:pPr>
              <w:rPr>
                <w:rFonts w:ascii="Tahoma" w:hAnsi="Tahoma" w:cs="Tahoma"/>
                <w:sz w:val="20"/>
                <w:szCs w:val="20"/>
              </w:rPr>
            </w:pPr>
          </w:p>
          <w:p w:rsidR="0076368C" w:rsidRDefault="0076368C" w:rsidP="0076368C">
            <w:pPr>
              <w:rPr>
                <w:rFonts w:ascii="Tahoma" w:hAnsi="Tahoma" w:cs="Tahoma"/>
                <w:sz w:val="20"/>
                <w:szCs w:val="20"/>
              </w:rPr>
            </w:pPr>
          </w:p>
          <w:p w:rsidR="0076368C" w:rsidRDefault="0076368C" w:rsidP="0076368C">
            <w:pPr>
              <w:rPr>
                <w:rFonts w:ascii="Tahoma" w:hAnsi="Tahoma" w:cs="Tahoma"/>
                <w:sz w:val="20"/>
                <w:szCs w:val="20"/>
              </w:rPr>
            </w:pPr>
          </w:p>
          <w:p w:rsidR="0076368C" w:rsidRDefault="0076368C" w:rsidP="0076368C">
            <w:pPr>
              <w:rPr>
                <w:rFonts w:ascii="Tahoma" w:hAnsi="Tahoma" w:cs="Tahoma"/>
                <w:sz w:val="20"/>
                <w:szCs w:val="20"/>
              </w:rPr>
            </w:pPr>
          </w:p>
          <w:p w:rsidR="0076368C" w:rsidRDefault="0076368C" w:rsidP="0076368C">
            <w:pPr>
              <w:rPr>
                <w:rFonts w:ascii="Tahoma" w:hAnsi="Tahoma" w:cs="Tahoma"/>
                <w:sz w:val="20"/>
                <w:szCs w:val="20"/>
              </w:rPr>
            </w:pPr>
          </w:p>
          <w:p w:rsidR="0076368C" w:rsidRDefault="0076368C" w:rsidP="0076368C">
            <w:pPr>
              <w:rPr>
                <w:rFonts w:ascii="Tahoma" w:hAnsi="Tahoma" w:cs="Tahoma"/>
                <w:sz w:val="20"/>
                <w:szCs w:val="20"/>
              </w:rPr>
            </w:pPr>
          </w:p>
          <w:p w:rsidR="0076368C" w:rsidRDefault="0076368C" w:rsidP="0076368C">
            <w:pPr>
              <w:rPr>
                <w:rFonts w:ascii="Tahoma" w:hAnsi="Tahoma" w:cs="Tahoma"/>
                <w:sz w:val="20"/>
                <w:szCs w:val="20"/>
              </w:rPr>
            </w:pPr>
          </w:p>
          <w:p w:rsidR="0076368C" w:rsidRDefault="0076368C" w:rsidP="0076368C">
            <w:pPr>
              <w:rPr>
                <w:rFonts w:ascii="Tahoma" w:hAnsi="Tahoma" w:cs="Tahoma"/>
                <w:sz w:val="20"/>
                <w:szCs w:val="20"/>
              </w:rPr>
            </w:pPr>
          </w:p>
          <w:p w:rsidR="0076368C" w:rsidRDefault="0076368C" w:rsidP="0076368C">
            <w:pPr>
              <w:rPr>
                <w:rFonts w:ascii="Tahoma" w:hAnsi="Tahoma" w:cs="Tahoma"/>
                <w:sz w:val="20"/>
                <w:szCs w:val="20"/>
              </w:rPr>
            </w:pPr>
          </w:p>
          <w:p w:rsidR="0076368C" w:rsidRDefault="0076368C" w:rsidP="0076368C">
            <w:pPr>
              <w:rPr>
                <w:rFonts w:ascii="Tahoma" w:hAnsi="Tahoma" w:cs="Tahoma"/>
                <w:sz w:val="20"/>
                <w:szCs w:val="20"/>
              </w:rPr>
            </w:pPr>
          </w:p>
          <w:p w:rsidR="0076368C" w:rsidRDefault="0076368C" w:rsidP="0076368C">
            <w:pPr>
              <w:rPr>
                <w:rFonts w:ascii="Tahoma" w:hAnsi="Tahoma" w:cs="Tahoma"/>
                <w:sz w:val="20"/>
                <w:szCs w:val="20"/>
              </w:rPr>
            </w:pPr>
          </w:p>
          <w:p w:rsidR="00D436FB" w:rsidRDefault="00D436FB" w:rsidP="0076368C">
            <w:pPr>
              <w:rPr>
                <w:rFonts w:ascii="Tahoma" w:hAnsi="Tahoma" w:cs="Tahoma"/>
                <w:sz w:val="20"/>
                <w:szCs w:val="20"/>
              </w:rPr>
            </w:pPr>
          </w:p>
          <w:p w:rsidR="0076368C" w:rsidRPr="0076368C" w:rsidRDefault="00D436FB" w:rsidP="0076368C">
            <w:pPr>
              <w:rPr>
                <w:rFonts w:ascii="Tahoma" w:hAnsi="Tahoma" w:cs="Tahoma"/>
                <w:sz w:val="20"/>
                <w:szCs w:val="20"/>
              </w:rPr>
            </w:pPr>
            <w:r>
              <w:rPr>
                <w:rFonts w:ascii="Tahoma" w:hAnsi="Tahoma" w:cs="Tahoma"/>
                <w:sz w:val="20"/>
                <w:szCs w:val="20"/>
              </w:rPr>
              <w:t>Ma</w:t>
            </w:r>
            <w:r w:rsidR="0076368C" w:rsidRPr="00505765">
              <w:rPr>
                <w:rFonts w:ascii="Tahoma" w:hAnsi="Tahoma" w:cs="Tahoma"/>
                <w:sz w:val="20"/>
                <w:szCs w:val="20"/>
              </w:rPr>
              <w:t>jor financial prog</w:t>
            </w:r>
            <w:r w:rsidR="0076368C">
              <w:rPr>
                <w:rFonts w:ascii="Tahoma" w:hAnsi="Tahoma" w:cs="Tahoma"/>
                <w:sz w:val="20"/>
                <w:szCs w:val="20"/>
              </w:rPr>
              <w:t>rams tested and migrated</w:t>
            </w:r>
          </w:p>
        </w:tc>
      </w:tr>
      <w:tr w:rsidR="00936674" w:rsidRPr="00505765" w:rsidTr="009E5449">
        <w:tc>
          <w:tcPr>
            <w:tcW w:w="1076" w:type="dxa"/>
          </w:tcPr>
          <w:p w:rsidR="00936674" w:rsidRPr="00505765" w:rsidRDefault="00936674" w:rsidP="0076368C">
            <w:pPr>
              <w:widowControl/>
              <w:autoSpaceDE/>
              <w:autoSpaceDN/>
              <w:rPr>
                <w:rFonts w:ascii="Tahoma" w:hAnsi="Tahoma" w:cs="Tahoma"/>
                <w:b/>
                <w:sz w:val="20"/>
                <w:szCs w:val="20"/>
              </w:rPr>
            </w:pPr>
            <w:r w:rsidRPr="00505765">
              <w:rPr>
                <w:rFonts w:ascii="Tahoma" w:hAnsi="Tahoma" w:cs="Tahoma"/>
                <w:b/>
                <w:sz w:val="20"/>
                <w:szCs w:val="20"/>
              </w:rPr>
              <w:lastRenderedPageBreak/>
              <w:t>Strategy</w:t>
            </w:r>
          </w:p>
          <w:p w:rsidR="00936674" w:rsidRPr="00505765" w:rsidRDefault="00936674" w:rsidP="0076368C">
            <w:pPr>
              <w:widowControl/>
              <w:autoSpaceDE/>
              <w:autoSpaceDN/>
              <w:rPr>
                <w:rFonts w:ascii="Tahoma" w:hAnsi="Tahoma" w:cs="Tahoma"/>
                <w:b/>
                <w:sz w:val="20"/>
                <w:szCs w:val="20"/>
              </w:rPr>
            </w:pPr>
            <w:r w:rsidRPr="00505765">
              <w:rPr>
                <w:rFonts w:ascii="Tahoma" w:hAnsi="Tahoma" w:cs="Tahoma"/>
                <w:b/>
                <w:sz w:val="20"/>
                <w:szCs w:val="20"/>
              </w:rPr>
              <w:t>5.1.6</w:t>
            </w:r>
          </w:p>
        </w:tc>
        <w:tc>
          <w:tcPr>
            <w:tcW w:w="3092" w:type="dxa"/>
          </w:tcPr>
          <w:p w:rsidR="00936674" w:rsidRPr="00505765" w:rsidRDefault="00936674" w:rsidP="0076368C">
            <w:pPr>
              <w:tabs>
                <w:tab w:val="left" w:pos="691"/>
              </w:tabs>
              <w:ind w:right="170"/>
              <w:jc w:val="both"/>
              <w:rPr>
                <w:rFonts w:ascii="Tahoma" w:hAnsi="Tahoma" w:cs="Tahoma"/>
                <w:sz w:val="20"/>
                <w:szCs w:val="20"/>
              </w:rPr>
            </w:pPr>
            <w:r w:rsidRPr="00505765">
              <w:rPr>
                <w:rFonts w:ascii="Tahoma" w:hAnsi="Tahoma" w:cs="Tahoma"/>
                <w:sz w:val="20"/>
                <w:szCs w:val="20"/>
              </w:rPr>
              <w:t>Actively source external grants and funds for identifies projects and initiatives</w:t>
            </w:r>
          </w:p>
        </w:tc>
        <w:tc>
          <w:tcPr>
            <w:tcW w:w="4729" w:type="dxa"/>
          </w:tcPr>
          <w:p w:rsidR="00936674" w:rsidRPr="00505765" w:rsidRDefault="00936674" w:rsidP="001276C5">
            <w:pPr>
              <w:widowControl/>
              <w:autoSpaceDE/>
              <w:autoSpaceDN/>
              <w:ind w:right="170"/>
              <w:jc w:val="both"/>
              <w:rPr>
                <w:rFonts w:ascii="Tahoma" w:hAnsi="Tahoma" w:cs="Tahoma"/>
                <w:b/>
                <w:sz w:val="20"/>
                <w:szCs w:val="20"/>
              </w:rPr>
            </w:pPr>
            <w:r w:rsidRPr="00505765">
              <w:rPr>
                <w:rFonts w:ascii="Tahoma" w:hAnsi="Tahoma" w:cs="Tahoma"/>
                <w:b/>
                <w:sz w:val="20"/>
                <w:szCs w:val="20"/>
              </w:rPr>
              <w:t>Action 5.1.6.1 Identify and promote grant opportunities supporting councils strategic and operation</w:t>
            </w:r>
            <w:r w:rsidR="0076368C">
              <w:rPr>
                <w:rFonts w:ascii="Tahoma" w:hAnsi="Tahoma" w:cs="Tahoma"/>
                <w:b/>
                <w:sz w:val="20"/>
                <w:szCs w:val="20"/>
              </w:rPr>
              <w:t>al</w:t>
            </w:r>
            <w:r w:rsidRPr="00505765">
              <w:rPr>
                <w:rFonts w:ascii="Tahoma" w:hAnsi="Tahoma" w:cs="Tahoma"/>
                <w:b/>
                <w:sz w:val="20"/>
                <w:szCs w:val="20"/>
              </w:rPr>
              <w:t xml:space="preserve"> priorities</w:t>
            </w:r>
          </w:p>
          <w:p w:rsidR="00936674" w:rsidRPr="00505765" w:rsidRDefault="00936674" w:rsidP="001276C5">
            <w:pPr>
              <w:pStyle w:val="ListParagraph"/>
              <w:widowControl/>
              <w:numPr>
                <w:ilvl w:val="0"/>
                <w:numId w:val="88"/>
              </w:numPr>
              <w:autoSpaceDE/>
              <w:autoSpaceDN/>
              <w:ind w:right="170"/>
              <w:jc w:val="both"/>
              <w:rPr>
                <w:rFonts w:ascii="Tahoma" w:hAnsi="Tahoma" w:cs="Tahoma"/>
                <w:sz w:val="20"/>
                <w:szCs w:val="20"/>
              </w:rPr>
            </w:pPr>
            <w:r w:rsidRPr="00505765">
              <w:rPr>
                <w:rFonts w:ascii="Tahoma" w:hAnsi="Tahoma" w:cs="Tahoma"/>
                <w:sz w:val="20"/>
                <w:szCs w:val="20"/>
              </w:rPr>
              <w:t>Incorporate grants report in Councils monthly financial report – 30 June 2019</w:t>
            </w:r>
          </w:p>
          <w:p w:rsidR="00936674" w:rsidRPr="00505765" w:rsidRDefault="00936674" w:rsidP="001276C5">
            <w:pPr>
              <w:pStyle w:val="ListParagraph"/>
              <w:widowControl/>
              <w:numPr>
                <w:ilvl w:val="0"/>
                <w:numId w:val="88"/>
              </w:numPr>
              <w:autoSpaceDE/>
              <w:autoSpaceDN/>
              <w:ind w:right="170"/>
              <w:jc w:val="both"/>
              <w:rPr>
                <w:rFonts w:ascii="Tahoma" w:hAnsi="Tahoma" w:cs="Tahoma"/>
                <w:sz w:val="20"/>
                <w:szCs w:val="20"/>
              </w:rPr>
            </w:pPr>
            <w:r w:rsidRPr="00505765">
              <w:rPr>
                <w:rFonts w:ascii="Tahoma" w:hAnsi="Tahoma" w:cs="Tahoma"/>
                <w:sz w:val="20"/>
                <w:szCs w:val="20"/>
              </w:rPr>
              <w:t>Meeting all grant reporting requirements and reconciliations – 30 June 2019</w:t>
            </w:r>
          </w:p>
        </w:tc>
        <w:tc>
          <w:tcPr>
            <w:tcW w:w="1685" w:type="dxa"/>
          </w:tcPr>
          <w:p w:rsidR="00936674" w:rsidRPr="00505765" w:rsidRDefault="00CF7B7F" w:rsidP="0076368C">
            <w:pPr>
              <w:widowControl/>
              <w:autoSpaceDE/>
              <w:autoSpaceDN/>
              <w:rPr>
                <w:rFonts w:ascii="Tahoma" w:hAnsi="Tahoma" w:cs="Tahoma"/>
                <w:sz w:val="20"/>
                <w:szCs w:val="20"/>
              </w:rPr>
            </w:pPr>
            <w:r w:rsidRPr="00505765">
              <w:rPr>
                <w:rFonts w:ascii="Tahoma" w:hAnsi="Tahoma" w:cs="Tahoma"/>
                <w:sz w:val="20"/>
                <w:szCs w:val="20"/>
              </w:rPr>
              <w:t>MANAGEMENT</w:t>
            </w:r>
          </w:p>
        </w:tc>
        <w:tc>
          <w:tcPr>
            <w:tcW w:w="1682" w:type="dxa"/>
          </w:tcPr>
          <w:p w:rsidR="00936674" w:rsidRPr="00505765" w:rsidRDefault="00A17185" w:rsidP="0076368C">
            <w:pPr>
              <w:widowControl/>
              <w:autoSpaceDE/>
              <w:autoSpaceDN/>
              <w:rPr>
                <w:rFonts w:ascii="Tahoma" w:hAnsi="Tahoma" w:cs="Tahoma"/>
                <w:sz w:val="20"/>
                <w:szCs w:val="20"/>
              </w:rPr>
            </w:pPr>
            <w:r w:rsidRPr="00505765">
              <w:rPr>
                <w:rFonts w:ascii="Tahoma" w:hAnsi="Tahoma" w:cs="Tahoma"/>
                <w:sz w:val="20"/>
                <w:szCs w:val="20"/>
              </w:rPr>
              <w:t>Ongoing</w:t>
            </w:r>
            <w:r w:rsidR="000874A0">
              <w:rPr>
                <w:rFonts w:ascii="Tahoma" w:hAnsi="Tahoma" w:cs="Tahoma"/>
                <w:sz w:val="20"/>
                <w:szCs w:val="20"/>
              </w:rPr>
              <w:t>.  Grants reporting presented to Council.</w:t>
            </w:r>
          </w:p>
        </w:tc>
        <w:tc>
          <w:tcPr>
            <w:tcW w:w="1684" w:type="dxa"/>
          </w:tcPr>
          <w:p w:rsidR="00936674" w:rsidRPr="00505765" w:rsidRDefault="00936674" w:rsidP="0076368C">
            <w:pPr>
              <w:widowControl/>
              <w:autoSpaceDE/>
              <w:autoSpaceDN/>
              <w:rPr>
                <w:rFonts w:ascii="Tahoma" w:hAnsi="Tahoma" w:cs="Tahoma"/>
                <w:sz w:val="20"/>
                <w:szCs w:val="20"/>
              </w:rPr>
            </w:pPr>
          </w:p>
        </w:tc>
      </w:tr>
    </w:tbl>
    <w:p w:rsidR="00D0692A" w:rsidRPr="00505765" w:rsidRDefault="00C66461" w:rsidP="0076368C">
      <w:pPr>
        <w:widowControl/>
        <w:autoSpaceDE/>
        <w:autoSpaceDN/>
        <w:rPr>
          <w:rFonts w:ascii="Tahoma" w:hAnsi="Tahoma" w:cs="Tahoma"/>
          <w:sz w:val="20"/>
          <w:szCs w:val="20"/>
        </w:rPr>
      </w:pPr>
      <w:r w:rsidRPr="00505765">
        <w:rPr>
          <w:rFonts w:ascii="Tahoma" w:hAnsi="Tahoma" w:cs="Tahoma"/>
          <w:sz w:val="20"/>
          <w:szCs w:val="20"/>
        </w:rPr>
        <w:br w:type="page"/>
      </w:r>
    </w:p>
    <w:p w:rsidR="00222263" w:rsidRPr="00505765" w:rsidRDefault="00222263" w:rsidP="00222263">
      <w:pPr>
        <w:tabs>
          <w:tab w:val="left" w:pos="691"/>
        </w:tabs>
        <w:ind w:right="440"/>
        <w:rPr>
          <w:rFonts w:ascii="Tahoma" w:eastAsia="Century Gothic" w:hAnsi="Tahoma" w:cs="Tahoma"/>
          <w:color w:val="00B0F0"/>
          <w:sz w:val="20"/>
          <w:szCs w:val="20"/>
        </w:rPr>
      </w:pPr>
      <w:r w:rsidRPr="00505765">
        <w:rPr>
          <w:rFonts w:ascii="Tahoma" w:eastAsia="Century Gothic" w:hAnsi="Tahoma" w:cs="Tahoma"/>
          <w:b/>
          <w:color w:val="00B0F0"/>
          <w:sz w:val="20"/>
          <w:szCs w:val="20"/>
          <w:u w:val="single"/>
        </w:rPr>
        <w:lastRenderedPageBreak/>
        <w:t xml:space="preserve">5.2. </w:t>
      </w:r>
      <w:r w:rsidR="00CA58E0" w:rsidRPr="00505765">
        <w:rPr>
          <w:rFonts w:ascii="Tahoma" w:eastAsia="Century Gothic" w:hAnsi="Tahoma" w:cs="Tahoma"/>
          <w:b/>
          <w:color w:val="00B0F0"/>
          <w:sz w:val="20"/>
          <w:szCs w:val="20"/>
          <w:u w:val="single"/>
        </w:rPr>
        <w:t xml:space="preserve">Engaging with </w:t>
      </w:r>
      <w:r w:rsidR="0095114E" w:rsidRPr="00505765">
        <w:rPr>
          <w:rFonts w:ascii="Tahoma" w:eastAsia="Century Gothic" w:hAnsi="Tahoma" w:cs="Tahoma"/>
          <w:b/>
          <w:color w:val="00B0F0"/>
          <w:sz w:val="20"/>
          <w:szCs w:val="20"/>
          <w:u w:val="single"/>
        </w:rPr>
        <w:t>F</w:t>
      </w:r>
      <w:r w:rsidR="00CA58E0" w:rsidRPr="00505765">
        <w:rPr>
          <w:rFonts w:ascii="Tahoma" w:eastAsia="Century Gothic" w:hAnsi="Tahoma" w:cs="Tahoma"/>
          <w:b/>
          <w:color w:val="00B0F0"/>
          <w:sz w:val="20"/>
          <w:szCs w:val="20"/>
          <w:u w:val="single"/>
        </w:rPr>
        <w:t xml:space="preserve">uture </w:t>
      </w:r>
      <w:r w:rsidR="0095114E" w:rsidRPr="00505765">
        <w:rPr>
          <w:rFonts w:ascii="Tahoma" w:eastAsia="Century Gothic" w:hAnsi="Tahoma" w:cs="Tahoma"/>
          <w:b/>
          <w:color w:val="00B0F0"/>
          <w:sz w:val="20"/>
          <w:szCs w:val="20"/>
          <w:u w:val="single"/>
        </w:rPr>
        <w:t>L</w:t>
      </w:r>
      <w:r w:rsidR="00CA58E0" w:rsidRPr="00505765">
        <w:rPr>
          <w:rFonts w:ascii="Tahoma" w:eastAsia="Century Gothic" w:hAnsi="Tahoma" w:cs="Tahoma"/>
          <w:b/>
          <w:color w:val="00B0F0"/>
          <w:sz w:val="20"/>
          <w:szCs w:val="20"/>
          <w:u w:val="single"/>
        </w:rPr>
        <w:t>eaders</w:t>
      </w:r>
      <w:r w:rsidRPr="00505765">
        <w:rPr>
          <w:rFonts w:ascii="Tahoma" w:eastAsia="Century Gothic" w:hAnsi="Tahoma" w:cs="Tahoma"/>
          <w:color w:val="00B0F0"/>
          <w:sz w:val="20"/>
          <w:szCs w:val="20"/>
        </w:rPr>
        <w:t>:</w:t>
      </w:r>
    </w:p>
    <w:p w:rsidR="007806B2" w:rsidRPr="00505765" w:rsidRDefault="007806B2" w:rsidP="00222263">
      <w:pPr>
        <w:tabs>
          <w:tab w:val="left" w:pos="691"/>
        </w:tabs>
        <w:ind w:right="440"/>
        <w:rPr>
          <w:rFonts w:ascii="Tahoma" w:eastAsia="Century Gothic" w:hAnsi="Tahoma" w:cs="Tahoma"/>
          <w:color w:val="00B0F0"/>
          <w:sz w:val="20"/>
          <w:szCs w:val="20"/>
        </w:rPr>
      </w:pPr>
    </w:p>
    <w:tbl>
      <w:tblPr>
        <w:tblStyle w:val="TableGrid"/>
        <w:tblW w:w="0" w:type="auto"/>
        <w:tblLook w:val="04A0" w:firstRow="1" w:lastRow="0" w:firstColumn="1" w:lastColumn="0" w:noHBand="0" w:noVBand="1"/>
      </w:tblPr>
      <w:tblGrid>
        <w:gridCol w:w="1517"/>
        <w:gridCol w:w="2347"/>
        <w:gridCol w:w="3899"/>
        <w:gridCol w:w="1959"/>
        <w:gridCol w:w="2113"/>
        <w:gridCol w:w="2113"/>
      </w:tblGrid>
      <w:tr w:rsidR="00FB1636" w:rsidRPr="00505765" w:rsidTr="001C2B2E">
        <w:tc>
          <w:tcPr>
            <w:tcW w:w="3864" w:type="dxa"/>
            <w:gridSpan w:val="2"/>
          </w:tcPr>
          <w:p w:rsidR="00FB1636" w:rsidRPr="00505765" w:rsidRDefault="00FB1636" w:rsidP="00FB1636">
            <w:pPr>
              <w:tabs>
                <w:tab w:val="left" w:pos="691"/>
              </w:tabs>
              <w:ind w:right="440"/>
              <w:jc w:val="center"/>
              <w:rPr>
                <w:rFonts w:ascii="Tahoma" w:eastAsia="Century Gothic" w:hAnsi="Tahoma" w:cs="Tahoma"/>
                <w:b/>
                <w:sz w:val="20"/>
                <w:szCs w:val="20"/>
              </w:rPr>
            </w:pPr>
            <w:r w:rsidRPr="00505765">
              <w:rPr>
                <w:rFonts w:ascii="Tahoma" w:eastAsia="Century Gothic" w:hAnsi="Tahoma" w:cs="Tahoma"/>
                <w:b/>
                <w:sz w:val="20"/>
                <w:szCs w:val="20"/>
              </w:rPr>
              <w:t>Strategic Activity</w:t>
            </w:r>
          </w:p>
        </w:tc>
        <w:tc>
          <w:tcPr>
            <w:tcW w:w="3899" w:type="dxa"/>
          </w:tcPr>
          <w:p w:rsidR="00FB1636" w:rsidRPr="00505765" w:rsidRDefault="00FB1636" w:rsidP="00FB1636">
            <w:pPr>
              <w:tabs>
                <w:tab w:val="left" w:pos="691"/>
              </w:tabs>
              <w:ind w:right="440"/>
              <w:jc w:val="center"/>
              <w:rPr>
                <w:rFonts w:ascii="Tahoma" w:eastAsia="Century Gothic" w:hAnsi="Tahoma" w:cs="Tahoma"/>
                <w:b/>
                <w:sz w:val="20"/>
                <w:szCs w:val="20"/>
              </w:rPr>
            </w:pPr>
            <w:r w:rsidRPr="00505765">
              <w:rPr>
                <w:rFonts w:ascii="Tahoma" w:eastAsia="Century Gothic" w:hAnsi="Tahoma" w:cs="Tahoma"/>
                <w:b/>
                <w:sz w:val="20"/>
                <w:szCs w:val="20"/>
              </w:rPr>
              <w:t>Action</w:t>
            </w:r>
          </w:p>
        </w:tc>
        <w:tc>
          <w:tcPr>
            <w:tcW w:w="1959" w:type="dxa"/>
          </w:tcPr>
          <w:p w:rsidR="00FB1636" w:rsidRPr="00505765" w:rsidRDefault="00FB1636" w:rsidP="00FB1636">
            <w:pPr>
              <w:tabs>
                <w:tab w:val="left" w:pos="691"/>
              </w:tabs>
              <w:ind w:right="440"/>
              <w:jc w:val="center"/>
              <w:rPr>
                <w:rFonts w:ascii="Tahoma" w:eastAsia="Century Gothic" w:hAnsi="Tahoma" w:cs="Tahoma"/>
                <w:b/>
                <w:sz w:val="20"/>
                <w:szCs w:val="20"/>
              </w:rPr>
            </w:pPr>
            <w:r w:rsidRPr="00505765">
              <w:rPr>
                <w:rFonts w:ascii="Tahoma" w:eastAsia="Century Gothic" w:hAnsi="Tahoma" w:cs="Tahoma"/>
                <w:b/>
                <w:sz w:val="20"/>
                <w:szCs w:val="20"/>
              </w:rPr>
              <w:t>Accountable Officer</w:t>
            </w:r>
          </w:p>
        </w:tc>
        <w:tc>
          <w:tcPr>
            <w:tcW w:w="2113" w:type="dxa"/>
          </w:tcPr>
          <w:p w:rsidR="00FB1636" w:rsidRPr="00505765" w:rsidRDefault="00FB1636" w:rsidP="00FB1636">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Status</w:t>
            </w:r>
          </w:p>
        </w:tc>
        <w:tc>
          <w:tcPr>
            <w:tcW w:w="2113" w:type="dxa"/>
          </w:tcPr>
          <w:p w:rsidR="00FB1636" w:rsidRPr="00505765" w:rsidRDefault="00FB1636" w:rsidP="00FB1636">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Comment</w:t>
            </w:r>
          </w:p>
        </w:tc>
      </w:tr>
      <w:tr w:rsidR="00FB1636" w:rsidRPr="00505765" w:rsidTr="001C2B2E">
        <w:tc>
          <w:tcPr>
            <w:tcW w:w="1517" w:type="dxa"/>
          </w:tcPr>
          <w:p w:rsidR="00FB1636" w:rsidRPr="00505765" w:rsidRDefault="00FB1636" w:rsidP="00FB1636">
            <w:pPr>
              <w:tabs>
                <w:tab w:val="left" w:pos="691"/>
              </w:tabs>
              <w:ind w:right="440"/>
              <w:rPr>
                <w:rFonts w:ascii="Tahoma" w:eastAsia="Century Gothic" w:hAnsi="Tahoma" w:cs="Tahoma"/>
                <w:b/>
                <w:sz w:val="20"/>
                <w:szCs w:val="20"/>
              </w:rPr>
            </w:pPr>
            <w:r w:rsidRPr="00505765">
              <w:rPr>
                <w:rFonts w:ascii="Tahoma" w:eastAsia="Century Gothic" w:hAnsi="Tahoma" w:cs="Tahoma"/>
                <w:b/>
                <w:sz w:val="20"/>
                <w:szCs w:val="20"/>
              </w:rPr>
              <w:t>Strategy</w:t>
            </w:r>
          </w:p>
          <w:p w:rsidR="00FB1636" w:rsidRPr="00505765" w:rsidRDefault="00FB1636" w:rsidP="00FB1636">
            <w:pPr>
              <w:tabs>
                <w:tab w:val="left" w:pos="691"/>
              </w:tabs>
              <w:ind w:right="440"/>
              <w:rPr>
                <w:rFonts w:ascii="Tahoma" w:eastAsia="Century Gothic" w:hAnsi="Tahoma" w:cs="Tahoma"/>
                <w:b/>
                <w:sz w:val="20"/>
                <w:szCs w:val="20"/>
              </w:rPr>
            </w:pPr>
            <w:r w:rsidRPr="00505765">
              <w:rPr>
                <w:rFonts w:ascii="Tahoma" w:eastAsia="Century Gothic" w:hAnsi="Tahoma" w:cs="Tahoma"/>
                <w:b/>
                <w:sz w:val="20"/>
                <w:szCs w:val="20"/>
              </w:rPr>
              <w:t>5.2.1</w:t>
            </w:r>
          </w:p>
        </w:tc>
        <w:tc>
          <w:tcPr>
            <w:tcW w:w="2347" w:type="dxa"/>
          </w:tcPr>
          <w:p w:rsidR="00FB1636" w:rsidRPr="00505765" w:rsidRDefault="00FB1636" w:rsidP="001276C5">
            <w:pPr>
              <w:tabs>
                <w:tab w:val="left" w:pos="691"/>
              </w:tabs>
              <w:ind w:right="170"/>
              <w:jc w:val="both"/>
              <w:rPr>
                <w:rFonts w:ascii="Tahoma" w:eastAsia="Century Gothic" w:hAnsi="Tahoma" w:cs="Tahoma"/>
                <w:sz w:val="20"/>
                <w:szCs w:val="20"/>
              </w:rPr>
            </w:pPr>
            <w:r w:rsidRPr="00505765">
              <w:rPr>
                <w:rFonts w:ascii="Tahoma" w:hAnsi="Tahoma" w:cs="Tahoma"/>
                <w:sz w:val="20"/>
                <w:szCs w:val="20"/>
              </w:rPr>
              <w:t>Promote leadership opportunities and programs for</w:t>
            </w:r>
            <w:r w:rsidRPr="00505765">
              <w:rPr>
                <w:rFonts w:ascii="Tahoma" w:hAnsi="Tahoma" w:cs="Tahoma"/>
                <w:spacing w:val="-23"/>
                <w:sz w:val="20"/>
                <w:szCs w:val="20"/>
              </w:rPr>
              <w:t xml:space="preserve"> </w:t>
            </w:r>
            <w:r w:rsidRPr="00505765">
              <w:rPr>
                <w:rFonts w:ascii="Tahoma" w:hAnsi="Tahoma" w:cs="Tahoma"/>
                <w:sz w:val="20"/>
                <w:szCs w:val="20"/>
              </w:rPr>
              <w:t>our</w:t>
            </w:r>
            <w:r w:rsidRPr="00505765">
              <w:rPr>
                <w:rFonts w:ascii="Tahoma" w:hAnsi="Tahoma" w:cs="Tahoma"/>
                <w:w w:val="99"/>
                <w:sz w:val="20"/>
                <w:szCs w:val="20"/>
              </w:rPr>
              <w:t xml:space="preserve"> </w:t>
            </w:r>
            <w:r w:rsidRPr="00505765">
              <w:rPr>
                <w:rFonts w:ascii="Tahoma" w:hAnsi="Tahoma" w:cs="Tahoma"/>
                <w:sz w:val="20"/>
                <w:szCs w:val="20"/>
              </w:rPr>
              <w:t>community</w:t>
            </w:r>
            <w:r w:rsidRPr="00505765">
              <w:rPr>
                <w:rFonts w:ascii="Tahoma" w:hAnsi="Tahoma" w:cs="Tahoma"/>
                <w:spacing w:val="-3"/>
                <w:sz w:val="20"/>
                <w:szCs w:val="20"/>
              </w:rPr>
              <w:t xml:space="preserve"> </w:t>
            </w:r>
            <w:r w:rsidRPr="00505765">
              <w:rPr>
                <w:rFonts w:ascii="Tahoma" w:hAnsi="Tahoma" w:cs="Tahoma"/>
                <w:sz w:val="20"/>
                <w:szCs w:val="20"/>
              </w:rPr>
              <w:t>groups</w:t>
            </w:r>
          </w:p>
          <w:p w:rsidR="00FB1636" w:rsidRPr="00505765" w:rsidRDefault="00FB1636" w:rsidP="001276C5">
            <w:pPr>
              <w:tabs>
                <w:tab w:val="left" w:pos="691"/>
              </w:tabs>
              <w:ind w:right="170"/>
              <w:jc w:val="both"/>
              <w:rPr>
                <w:rFonts w:ascii="Tahoma" w:eastAsia="Century Gothic" w:hAnsi="Tahoma" w:cs="Tahoma"/>
                <w:sz w:val="20"/>
                <w:szCs w:val="20"/>
              </w:rPr>
            </w:pPr>
          </w:p>
        </w:tc>
        <w:tc>
          <w:tcPr>
            <w:tcW w:w="3899" w:type="dxa"/>
          </w:tcPr>
          <w:p w:rsidR="00FB1636" w:rsidRPr="00505765" w:rsidRDefault="00FB1636" w:rsidP="001276C5">
            <w:pPr>
              <w:tabs>
                <w:tab w:val="left" w:pos="691"/>
              </w:tabs>
              <w:ind w:right="170"/>
              <w:jc w:val="both"/>
              <w:rPr>
                <w:rFonts w:ascii="Tahoma" w:eastAsia="Century Gothic" w:hAnsi="Tahoma" w:cs="Tahoma"/>
                <w:b/>
                <w:sz w:val="20"/>
                <w:szCs w:val="20"/>
              </w:rPr>
            </w:pPr>
            <w:r w:rsidRPr="00505765">
              <w:rPr>
                <w:rFonts w:ascii="Tahoma" w:eastAsia="Century Gothic" w:hAnsi="Tahoma" w:cs="Tahoma"/>
                <w:b/>
                <w:sz w:val="20"/>
                <w:szCs w:val="20"/>
              </w:rPr>
              <w:t>Action 5.2.1.1. Support key st</w:t>
            </w:r>
            <w:r w:rsidR="00E35563">
              <w:rPr>
                <w:rFonts w:ascii="Tahoma" w:eastAsia="Century Gothic" w:hAnsi="Tahoma" w:cs="Tahoma"/>
                <w:b/>
                <w:sz w:val="20"/>
                <w:szCs w:val="20"/>
              </w:rPr>
              <w:t>akeholders and community organis</w:t>
            </w:r>
            <w:r w:rsidRPr="00505765">
              <w:rPr>
                <w:rFonts w:ascii="Tahoma" w:eastAsia="Century Gothic" w:hAnsi="Tahoma" w:cs="Tahoma"/>
                <w:b/>
                <w:sz w:val="20"/>
                <w:szCs w:val="20"/>
              </w:rPr>
              <w:t>ations to promote leadership development</w:t>
            </w:r>
          </w:p>
        </w:tc>
        <w:tc>
          <w:tcPr>
            <w:tcW w:w="1959" w:type="dxa"/>
          </w:tcPr>
          <w:p w:rsidR="00FB1636" w:rsidRPr="00505765" w:rsidRDefault="00FB1636" w:rsidP="00CF7B7F">
            <w:pPr>
              <w:tabs>
                <w:tab w:val="left" w:pos="691"/>
              </w:tabs>
              <w:ind w:right="440"/>
              <w:rPr>
                <w:rFonts w:ascii="Tahoma" w:eastAsia="Century Gothic" w:hAnsi="Tahoma" w:cs="Tahoma"/>
                <w:sz w:val="20"/>
                <w:szCs w:val="20"/>
              </w:rPr>
            </w:pPr>
            <w:r w:rsidRPr="00505765">
              <w:rPr>
                <w:rFonts w:ascii="Tahoma" w:eastAsia="Century Gothic" w:hAnsi="Tahoma" w:cs="Tahoma"/>
                <w:sz w:val="20"/>
                <w:szCs w:val="20"/>
              </w:rPr>
              <w:t>M</w:t>
            </w:r>
            <w:r w:rsidR="00CF7B7F" w:rsidRPr="00505765">
              <w:rPr>
                <w:rFonts w:ascii="Tahoma" w:eastAsia="Century Gothic" w:hAnsi="Tahoma" w:cs="Tahoma"/>
                <w:sz w:val="20"/>
                <w:szCs w:val="20"/>
              </w:rPr>
              <w:t>ANAGEMENT</w:t>
            </w:r>
          </w:p>
        </w:tc>
        <w:tc>
          <w:tcPr>
            <w:tcW w:w="2113" w:type="dxa"/>
          </w:tcPr>
          <w:p w:rsidR="00FB1636" w:rsidRPr="00E35563" w:rsidRDefault="00FC5ED6" w:rsidP="00584C56">
            <w:pPr>
              <w:tabs>
                <w:tab w:val="left" w:pos="691"/>
              </w:tabs>
              <w:ind w:right="170"/>
              <w:jc w:val="both"/>
              <w:rPr>
                <w:rFonts w:ascii="Tahoma" w:eastAsia="Century Gothic" w:hAnsi="Tahoma" w:cs="Tahoma"/>
                <w:sz w:val="20"/>
                <w:szCs w:val="20"/>
              </w:rPr>
            </w:pPr>
            <w:r w:rsidRPr="00E35563">
              <w:rPr>
                <w:rFonts w:ascii="Tahoma" w:eastAsia="Century Gothic" w:hAnsi="Tahoma" w:cs="Tahoma"/>
                <w:sz w:val="20"/>
                <w:szCs w:val="20"/>
              </w:rPr>
              <w:t>No action to date</w:t>
            </w:r>
          </w:p>
        </w:tc>
        <w:tc>
          <w:tcPr>
            <w:tcW w:w="2113" w:type="dxa"/>
          </w:tcPr>
          <w:p w:rsidR="00FB1636" w:rsidRPr="00505765" w:rsidRDefault="00FB1636" w:rsidP="00FB1636">
            <w:pPr>
              <w:tabs>
                <w:tab w:val="left" w:pos="691"/>
              </w:tabs>
              <w:ind w:right="440"/>
              <w:rPr>
                <w:rFonts w:ascii="Tahoma" w:eastAsia="Century Gothic" w:hAnsi="Tahoma" w:cs="Tahoma"/>
                <w:sz w:val="20"/>
                <w:szCs w:val="20"/>
              </w:rPr>
            </w:pPr>
          </w:p>
        </w:tc>
      </w:tr>
      <w:tr w:rsidR="00FB1636" w:rsidRPr="00505765" w:rsidTr="001C2B2E">
        <w:tc>
          <w:tcPr>
            <w:tcW w:w="1517" w:type="dxa"/>
          </w:tcPr>
          <w:p w:rsidR="00FB1636" w:rsidRPr="00505765" w:rsidRDefault="00FB1636" w:rsidP="00FB1636">
            <w:pPr>
              <w:tabs>
                <w:tab w:val="left" w:pos="691"/>
              </w:tabs>
              <w:ind w:right="440"/>
              <w:rPr>
                <w:rFonts w:ascii="Tahoma" w:eastAsia="Century Gothic" w:hAnsi="Tahoma" w:cs="Tahoma"/>
                <w:b/>
                <w:sz w:val="20"/>
                <w:szCs w:val="20"/>
              </w:rPr>
            </w:pPr>
            <w:r w:rsidRPr="00505765">
              <w:rPr>
                <w:rFonts w:ascii="Tahoma" w:eastAsia="Century Gothic" w:hAnsi="Tahoma" w:cs="Tahoma"/>
                <w:b/>
                <w:sz w:val="20"/>
                <w:szCs w:val="20"/>
              </w:rPr>
              <w:t>Strategy</w:t>
            </w:r>
          </w:p>
          <w:p w:rsidR="00FB1636" w:rsidRPr="00505765" w:rsidRDefault="00FB1636" w:rsidP="00FB1636">
            <w:pPr>
              <w:tabs>
                <w:tab w:val="left" w:pos="691"/>
              </w:tabs>
              <w:ind w:right="440"/>
              <w:rPr>
                <w:rFonts w:ascii="Tahoma" w:eastAsia="Century Gothic" w:hAnsi="Tahoma" w:cs="Tahoma"/>
                <w:b/>
                <w:sz w:val="20"/>
                <w:szCs w:val="20"/>
              </w:rPr>
            </w:pPr>
            <w:r w:rsidRPr="00505765">
              <w:rPr>
                <w:rFonts w:ascii="Tahoma" w:eastAsia="Century Gothic" w:hAnsi="Tahoma" w:cs="Tahoma"/>
                <w:b/>
                <w:sz w:val="20"/>
                <w:szCs w:val="20"/>
              </w:rPr>
              <w:t>5.2.2</w:t>
            </w:r>
          </w:p>
        </w:tc>
        <w:tc>
          <w:tcPr>
            <w:tcW w:w="2347" w:type="dxa"/>
          </w:tcPr>
          <w:p w:rsidR="00FB1636" w:rsidRPr="00505765" w:rsidRDefault="00FB1636" w:rsidP="001276C5">
            <w:pPr>
              <w:tabs>
                <w:tab w:val="left" w:pos="691"/>
              </w:tabs>
              <w:ind w:right="170"/>
              <w:jc w:val="both"/>
              <w:rPr>
                <w:rFonts w:ascii="Tahoma" w:eastAsia="Century Gothic" w:hAnsi="Tahoma" w:cs="Tahoma"/>
                <w:sz w:val="20"/>
                <w:szCs w:val="20"/>
              </w:rPr>
            </w:pPr>
            <w:r w:rsidRPr="00505765">
              <w:rPr>
                <w:rFonts w:ascii="Tahoma" w:hAnsi="Tahoma" w:cs="Tahoma"/>
                <w:sz w:val="20"/>
                <w:szCs w:val="20"/>
              </w:rPr>
              <w:t xml:space="preserve">Link and promote programs </w:t>
            </w:r>
            <w:r w:rsidRPr="00505765">
              <w:rPr>
                <w:rFonts w:ascii="Tahoma" w:hAnsi="Tahoma" w:cs="Tahoma"/>
                <w:spacing w:val="-2"/>
                <w:sz w:val="20"/>
                <w:szCs w:val="20"/>
              </w:rPr>
              <w:t xml:space="preserve">for </w:t>
            </w:r>
            <w:r w:rsidRPr="00505765">
              <w:rPr>
                <w:rFonts w:ascii="Tahoma" w:hAnsi="Tahoma" w:cs="Tahoma"/>
                <w:sz w:val="20"/>
                <w:szCs w:val="20"/>
              </w:rPr>
              <w:t xml:space="preserve">young people </w:t>
            </w:r>
            <w:r w:rsidRPr="00505765">
              <w:rPr>
                <w:rFonts w:ascii="Tahoma" w:hAnsi="Tahoma" w:cs="Tahoma"/>
                <w:spacing w:val="-3"/>
                <w:sz w:val="20"/>
                <w:szCs w:val="20"/>
              </w:rPr>
              <w:t>to develop</w:t>
            </w:r>
            <w:r w:rsidRPr="00505765">
              <w:rPr>
                <w:rFonts w:ascii="Tahoma" w:hAnsi="Tahoma" w:cs="Tahoma"/>
                <w:spacing w:val="-6"/>
                <w:sz w:val="20"/>
                <w:szCs w:val="20"/>
              </w:rPr>
              <w:t xml:space="preserve"> </w:t>
            </w:r>
            <w:r w:rsidRPr="00505765">
              <w:rPr>
                <w:rFonts w:ascii="Tahoma" w:hAnsi="Tahoma" w:cs="Tahoma"/>
                <w:sz w:val="20"/>
                <w:szCs w:val="20"/>
              </w:rPr>
              <w:t>their</w:t>
            </w:r>
            <w:r w:rsidRPr="00505765">
              <w:rPr>
                <w:rFonts w:ascii="Tahoma" w:hAnsi="Tahoma" w:cs="Tahoma"/>
                <w:w w:val="99"/>
                <w:sz w:val="20"/>
                <w:szCs w:val="20"/>
              </w:rPr>
              <w:t xml:space="preserve"> </w:t>
            </w:r>
            <w:r w:rsidRPr="00505765">
              <w:rPr>
                <w:rFonts w:ascii="Tahoma" w:hAnsi="Tahoma" w:cs="Tahoma"/>
                <w:sz w:val="20"/>
                <w:szCs w:val="20"/>
              </w:rPr>
              <w:t>leadership</w:t>
            </w:r>
            <w:r w:rsidRPr="00505765">
              <w:rPr>
                <w:rFonts w:ascii="Tahoma" w:hAnsi="Tahoma" w:cs="Tahoma"/>
                <w:spacing w:val="-3"/>
                <w:sz w:val="20"/>
                <w:szCs w:val="20"/>
              </w:rPr>
              <w:t xml:space="preserve"> </w:t>
            </w:r>
            <w:r w:rsidRPr="00505765">
              <w:rPr>
                <w:rFonts w:ascii="Tahoma" w:hAnsi="Tahoma" w:cs="Tahoma"/>
                <w:sz w:val="20"/>
                <w:szCs w:val="20"/>
              </w:rPr>
              <w:t>skills</w:t>
            </w:r>
          </w:p>
          <w:p w:rsidR="00FB1636" w:rsidRPr="00505765" w:rsidRDefault="00FB1636" w:rsidP="001276C5">
            <w:pPr>
              <w:tabs>
                <w:tab w:val="left" w:pos="691"/>
              </w:tabs>
              <w:ind w:right="170"/>
              <w:jc w:val="both"/>
              <w:rPr>
                <w:rFonts w:ascii="Tahoma" w:eastAsia="Century Gothic" w:hAnsi="Tahoma" w:cs="Tahoma"/>
                <w:sz w:val="20"/>
                <w:szCs w:val="20"/>
              </w:rPr>
            </w:pPr>
          </w:p>
        </w:tc>
        <w:tc>
          <w:tcPr>
            <w:tcW w:w="3899" w:type="dxa"/>
          </w:tcPr>
          <w:p w:rsidR="00FB1636" w:rsidRPr="00505765" w:rsidRDefault="00FB1636" w:rsidP="001276C5">
            <w:pPr>
              <w:tabs>
                <w:tab w:val="left" w:pos="691"/>
              </w:tabs>
              <w:ind w:right="170"/>
              <w:jc w:val="both"/>
              <w:rPr>
                <w:rFonts w:ascii="Tahoma" w:eastAsia="Century Gothic" w:hAnsi="Tahoma" w:cs="Tahoma"/>
                <w:b/>
                <w:sz w:val="20"/>
                <w:szCs w:val="20"/>
              </w:rPr>
            </w:pPr>
            <w:r w:rsidRPr="00505765">
              <w:rPr>
                <w:rFonts w:ascii="Tahoma" w:eastAsia="Century Gothic" w:hAnsi="Tahoma" w:cs="Tahoma"/>
                <w:b/>
                <w:sz w:val="20"/>
                <w:szCs w:val="20"/>
              </w:rPr>
              <w:t>Action 5.2.2.1 Work with key stakeholders to identify appropriate leadership programs and opportunities</w:t>
            </w:r>
          </w:p>
        </w:tc>
        <w:tc>
          <w:tcPr>
            <w:tcW w:w="1959" w:type="dxa"/>
          </w:tcPr>
          <w:p w:rsidR="00FB1636" w:rsidRPr="00505765" w:rsidRDefault="00CF7B7F" w:rsidP="00FB1636">
            <w:pPr>
              <w:tabs>
                <w:tab w:val="left" w:pos="691"/>
              </w:tabs>
              <w:ind w:right="440"/>
              <w:rPr>
                <w:rFonts w:ascii="Tahoma" w:eastAsia="Century Gothic" w:hAnsi="Tahoma" w:cs="Tahoma"/>
                <w:sz w:val="20"/>
                <w:szCs w:val="20"/>
              </w:rPr>
            </w:pPr>
            <w:r w:rsidRPr="00505765">
              <w:rPr>
                <w:rFonts w:ascii="Tahoma" w:eastAsia="Century Gothic" w:hAnsi="Tahoma" w:cs="Tahoma"/>
                <w:sz w:val="20"/>
                <w:szCs w:val="20"/>
              </w:rPr>
              <w:t>MANAGEMENT</w:t>
            </w:r>
          </w:p>
        </w:tc>
        <w:tc>
          <w:tcPr>
            <w:tcW w:w="2113" w:type="dxa"/>
          </w:tcPr>
          <w:p w:rsidR="00FB1636" w:rsidRPr="00E35563" w:rsidRDefault="00FC5ED6" w:rsidP="00584C56">
            <w:pPr>
              <w:tabs>
                <w:tab w:val="left" w:pos="691"/>
              </w:tabs>
              <w:ind w:right="170"/>
              <w:jc w:val="both"/>
              <w:rPr>
                <w:rFonts w:ascii="Tahoma" w:eastAsia="Century Gothic" w:hAnsi="Tahoma" w:cs="Tahoma"/>
                <w:sz w:val="20"/>
                <w:szCs w:val="20"/>
              </w:rPr>
            </w:pPr>
            <w:r w:rsidRPr="00E35563">
              <w:rPr>
                <w:rFonts w:ascii="Tahoma" w:eastAsia="Century Gothic" w:hAnsi="Tahoma" w:cs="Tahoma"/>
                <w:sz w:val="20"/>
                <w:szCs w:val="20"/>
              </w:rPr>
              <w:t>No action to date</w:t>
            </w:r>
          </w:p>
        </w:tc>
        <w:tc>
          <w:tcPr>
            <w:tcW w:w="2113" w:type="dxa"/>
          </w:tcPr>
          <w:p w:rsidR="00FB1636" w:rsidRPr="00505765" w:rsidRDefault="00FB1636" w:rsidP="00FB1636">
            <w:pPr>
              <w:tabs>
                <w:tab w:val="left" w:pos="691"/>
              </w:tabs>
              <w:ind w:right="440"/>
              <w:rPr>
                <w:rFonts w:ascii="Tahoma" w:eastAsia="Century Gothic" w:hAnsi="Tahoma" w:cs="Tahoma"/>
                <w:sz w:val="20"/>
                <w:szCs w:val="20"/>
              </w:rPr>
            </w:pPr>
          </w:p>
        </w:tc>
      </w:tr>
    </w:tbl>
    <w:p w:rsidR="007806B2" w:rsidRPr="00505765" w:rsidRDefault="007806B2" w:rsidP="00222263">
      <w:pPr>
        <w:tabs>
          <w:tab w:val="left" w:pos="691"/>
        </w:tabs>
        <w:ind w:right="440"/>
        <w:rPr>
          <w:rFonts w:ascii="Tahoma" w:eastAsia="Century Gothic" w:hAnsi="Tahoma" w:cs="Tahoma"/>
          <w:color w:val="00B0F0"/>
          <w:sz w:val="20"/>
          <w:szCs w:val="20"/>
        </w:rPr>
      </w:pPr>
    </w:p>
    <w:p w:rsidR="007806B2" w:rsidRDefault="007806B2" w:rsidP="00222263">
      <w:pPr>
        <w:tabs>
          <w:tab w:val="left" w:pos="691"/>
        </w:tabs>
        <w:ind w:right="440"/>
        <w:rPr>
          <w:rFonts w:ascii="Tahoma" w:eastAsia="Century Gothic" w:hAnsi="Tahoma" w:cs="Tahoma"/>
          <w:color w:val="00B0F0"/>
          <w:sz w:val="20"/>
          <w:szCs w:val="20"/>
        </w:rPr>
      </w:pPr>
    </w:p>
    <w:p w:rsidR="00356852" w:rsidRDefault="00356852" w:rsidP="00222263">
      <w:pPr>
        <w:tabs>
          <w:tab w:val="left" w:pos="691"/>
        </w:tabs>
        <w:ind w:right="440"/>
        <w:rPr>
          <w:rFonts w:ascii="Tahoma" w:eastAsia="Century Gothic" w:hAnsi="Tahoma" w:cs="Tahoma"/>
          <w:color w:val="00B0F0"/>
          <w:sz w:val="20"/>
          <w:szCs w:val="20"/>
        </w:rPr>
      </w:pPr>
    </w:p>
    <w:p w:rsidR="00356852" w:rsidRDefault="00356852" w:rsidP="00222263">
      <w:pPr>
        <w:tabs>
          <w:tab w:val="left" w:pos="691"/>
        </w:tabs>
        <w:ind w:right="440"/>
        <w:rPr>
          <w:rFonts w:ascii="Tahoma" w:eastAsia="Century Gothic" w:hAnsi="Tahoma" w:cs="Tahoma"/>
          <w:color w:val="00B0F0"/>
          <w:sz w:val="20"/>
          <w:szCs w:val="20"/>
        </w:rPr>
      </w:pPr>
    </w:p>
    <w:p w:rsidR="00356852" w:rsidRDefault="00356852" w:rsidP="00222263">
      <w:pPr>
        <w:tabs>
          <w:tab w:val="left" w:pos="691"/>
        </w:tabs>
        <w:ind w:right="440"/>
        <w:rPr>
          <w:rFonts w:ascii="Tahoma" w:eastAsia="Century Gothic" w:hAnsi="Tahoma" w:cs="Tahoma"/>
          <w:color w:val="00B0F0"/>
          <w:sz w:val="20"/>
          <w:szCs w:val="20"/>
        </w:rPr>
      </w:pPr>
    </w:p>
    <w:p w:rsidR="00356852" w:rsidRDefault="00356852" w:rsidP="00222263">
      <w:pPr>
        <w:tabs>
          <w:tab w:val="left" w:pos="691"/>
        </w:tabs>
        <w:ind w:right="440"/>
        <w:rPr>
          <w:rFonts w:ascii="Tahoma" w:eastAsia="Century Gothic" w:hAnsi="Tahoma" w:cs="Tahoma"/>
          <w:color w:val="00B0F0"/>
          <w:sz w:val="20"/>
          <w:szCs w:val="20"/>
        </w:rPr>
      </w:pPr>
    </w:p>
    <w:p w:rsidR="00356852" w:rsidRDefault="00356852" w:rsidP="00222263">
      <w:pPr>
        <w:tabs>
          <w:tab w:val="left" w:pos="691"/>
        </w:tabs>
        <w:ind w:right="440"/>
        <w:rPr>
          <w:rFonts w:ascii="Tahoma" w:eastAsia="Century Gothic" w:hAnsi="Tahoma" w:cs="Tahoma"/>
          <w:color w:val="00B0F0"/>
          <w:sz w:val="20"/>
          <w:szCs w:val="20"/>
        </w:rPr>
      </w:pPr>
    </w:p>
    <w:p w:rsidR="00356852" w:rsidRDefault="00356852" w:rsidP="00222263">
      <w:pPr>
        <w:tabs>
          <w:tab w:val="left" w:pos="691"/>
        </w:tabs>
        <w:ind w:right="440"/>
        <w:rPr>
          <w:rFonts w:ascii="Tahoma" w:eastAsia="Century Gothic" w:hAnsi="Tahoma" w:cs="Tahoma"/>
          <w:color w:val="00B0F0"/>
          <w:sz w:val="20"/>
          <w:szCs w:val="20"/>
        </w:rPr>
      </w:pPr>
    </w:p>
    <w:p w:rsidR="00356852" w:rsidRDefault="00356852" w:rsidP="00222263">
      <w:pPr>
        <w:tabs>
          <w:tab w:val="left" w:pos="691"/>
        </w:tabs>
        <w:ind w:right="440"/>
        <w:rPr>
          <w:rFonts w:ascii="Tahoma" w:eastAsia="Century Gothic" w:hAnsi="Tahoma" w:cs="Tahoma"/>
          <w:color w:val="00B0F0"/>
          <w:sz w:val="20"/>
          <w:szCs w:val="20"/>
        </w:rPr>
      </w:pPr>
    </w:p>
    <w:p w:rsidR="00356852" w:rsidRDefault="00356852" w:rsidP="00222263">
      <w:pPr>
        <w:tabs>
          <w:tab w:val="left" w:pos="691"/>
        </w:tabs>
        <w:ind w:right="440"/>
        <w:rPr>
          <w:rFonts w:ascii="Tahoma" w:eastAsia="Century Gothic" w:hAnsi="Tahoma" w:cs="Tahoma"/>
          <w:color w:val="00B0F0"/>
          <w:sz w:val="20"/>
          <w:szCs w:val="20"/>
        </w:rPr>
      </w:pPr>
    </w:p>
    <w:p w:rsidR="00356852" w:rsidRDefault="00356852" w:rsidP="00222263">
      <w:pPr>
        <w:tabs>
          <w:tab w:val="left" w:pos="691"/>
        </w:tabs>
        <w:ind w:right="440"/>
        <w:rPr>
          <w:rFonts w:ascii="Tahoma" w:eastAsia="Century Gothic" w:hAnsi="Tahoma" w:cs="Tahoma"/>
          <w:color w:val="00B0F0"/>
          <w:sz w:val="20"/>
          <w:szCs w:val="20"/>
        </w:rPr>
      </w:pPr>
    </w:p>
    <w:p w:rsidR="00356852" w:rsidRDefault="00356852" w:rsidP="00222263">
      <w:pPr>
        <w:tabs>
          <w:tab w:val="left" w:pos="691"/>
        </w:tabs>
        <w:ind w:right="440"/>
        <w:rPr>
          <w:rFonts w:ascii="Tahoma" w:eastAsia="Century Gothic" w:hAnsi="Tahoma" w:cs="Tahoma"/>
          <w:color w:val="00B0F0"/>
          <w:sz w:val="20"/>
          <w:szCs w:val="20"/>
        </w:rPr>
      </w:pPr>
    </w:p>
    <w:p w:rsidR="00356852" w:rsidRDefault="00356852" w:rsidP="00222263">
      <w:pPr>
        <w:tabs>
          <w:tab w:val="left" w:pos="691"/>
        </w:tabs>
        <w:ind w:right="440"/>
        <w:rPr>
          <w:rFonts w:ascii="Tahoma" w:eastAsia="Century Gothic" w:hAnsi="Tahoma" w:cs="Tahoma"/>
          <w:color w:val="00B0F0"/>
          <w:sz w:val="20"/>
          <w:szCs w:val="20"/>
        </w:rPr>
      </w:pPr>
    </w:p>
    <w:p w:rsidR="00356852" w:rsidRDefault="00356852" w:rsidP="00222263">
      <w:pPr>
        <w:tabs>
          <w:tab w:val="left" w:pos="691"/>
        </w:tabs>
        <w:ind w:right="440"/>
        <w:rPr>
          <w:rFonts w:ascii="Tahoma" w:eastAsia="Century Gothic" w:hAnsi="Tahoma" w:cs="Tahoma"/>
          <w:color w:val="00B0F0"/>
          <w:sz w:val="20"/>
          <w:szCs w:val="20"/>
        </w:rPr>
      </w:pPr>
    </w:p>
    <w:p w:rsidR="00356852" w:rsidRDefault="00356852" w:rsidP="00222263">
      <w:pPr>
        <w:tabs>
          <w:tab w:val="left" w:pos="691"/>
        </w:tabs>
        <w:ind w:right="440"/>
        <w:rPr>
          <w:rFonts w:ascii="Tahoma" w:eastAsia="Century Gothic" w:hAnsi="Tahoma" w:cs="Tahoma"/>
          <w:color w:val="00B0F0"/>
          <w:sz w:val="20"/>
          <w:szCs w:val="20"/>
        </w:rPr>
      </w:pPr>
    </w:p>
    <w:p w:rsidR="00356852" w:rsidRDefault="00356852" w:rsidP="00222263">
      <w:pPr>
        <w:tabs>
          <w:tab w:val="left" w:pos="691"/>
        </w:tabs>
        <w:ind w:right="440"/>
        <w:rPr>
          <w:rFonts w:ascii="Tahoma" w:eastAsia="Century Gothic" w:hAnsi="Tahoma" w:cs="Tahoma"/>
          <w:color w:val="00B0F0"/>
          <w:sz w:val="20"/>
          <w:szCs w:val="20"/>
        </w:rPr>
      </w:pPr>
    </w:p>
    <w:p w:rsidR="00356852" w:rsidRDefault="00356852" w:rsidP="00222263">
      <w:pPr>
        <w:tabs>
          <w:tab w:val="left" w:pos="691"/>
        </w:tabs>
        <w:ind w:right="440"/>
        <w:rPr>
          <w:rFonts w:ascii="Tahoma" w:eastAsia="Century Gothic" w:hAnsi="Tahoma" w:cs="Tahoma"/>
          <w:color w:val="00B0F0"/>
          <w:sz w:val="20"/>
          <w:szCs w:val="20"/>
        </w:rPr>
      </w:pPr>
    </w:p>
    <w:p w:rsidR="00356852" w:rsidRDefault="00356852" w:rsidP="00222263">
      <w:pPr>
        <w:tabs>
          <w:tab w:val="left" w:pos="691"/>
        </w:tabs>
        <w:ind w:right="440"/>
        <w:rPr>
          <w:rFonts w:ascii="Tahoma" w:eastAsia="Century Gothic" w:hAnsi="Tahoma" w:cs="Tahoma"/>
          <w:color w:val="00B0F0"/>
          <w:sz w:val="20"/>
          <w:szCs w:val="20"/>
        </w:rPr>
      </w:pPr>
    </w:p>
    <w:p w:rsidR="00356852" w:rsidRDefault="00356852" w:rsidP="00222263">
      <w:pPr>
        <w:tabs>
          <w:tab w:val="left" w:pos="691"/>
        </w:tabs>
        <w:ind w:right="440"/>
        <w:rPr>
          <w:rFonts w:ascii="Tahoma" w:eastAsia="Century Gothic" w:hAnsi="Tahoma" w:cs="Tahoma"/>
          <w:color w:val="00B0F0"/>
          <w:sz w:val="20"/>
          <w:szCs w:val="20"/>
        </w:rPr>
      </w:pPr>
    </w:p>
    <w:p w:rsidR="00356852" w:rsidRDefault="00356852" w:rsidP="00222263">
      <w:pPr>
        <w:tabs>
          <w:tab w:val="left" w:pos="691"/>
        </w:tabs>
        <w:ind w:right="440"/>
        <w:rPr>
          <w:rFonts w:ascii="Tahoma" w:eastAsia="Century Gothic" w:hAnsi="Tahoma" w:cs="Tahoma"/>
          <w:color w:val="00B0F0"/>
          <w:sz w:val="20"/>
          <w:szCs w:val="20"/>
        </w:rPr>
      </w:pPr>
    </w:p>
    <w:p w:rsidR="00356852" w:rsidRPr="00505765" w:rsidRDefault="00356852" w:rsidP="00222263">
      <w:pPr>
        <w:tabs>
          <w:tab w:val="left" w:pos="691"/>
        </w:tabs>
        <w:ind w:right="440"/>
        <w:rPr>
          <w:rFonts w:ascii="Tahoma" w:eastAsia="Century Gothic" w:hAnsi="Tahoma" w:cs="Tahoma"/>
          <w:color w:val="00B0F0"/>
          <w:sz w:val="20"/>
          <w:szCs w:val="20"/>
        </w:rPr>
      </w:pPr>
    </w:p>
    <w:p w:rsidR="0088740E" w:rsidRPr="00505765" w:rsidRDefault="0088740E" w:rsidP="00222263">
      <w:pPr>
        <w:tabs>
          <w:tab w:val="left" w:pos="691"/>
        </w:tabs>
        <w:ind w:right="440"/>
        <w:rPr>
          <w:rFonts w:ascii="Tahoma" w:eastAsia="Century Gothic" w:hAnsi="Tahoma" w:cs="Tahoma"/>
          <w:color w:val="00B0F0"/>
          <w:sz w:val="20"/>
          <w:szCs w:val="20"/>
        </w:rPr>
      </w:pPr>
    </w:p>
    <w:p w:rsidR="00CA58E0" w:rsidRPr="00505765" w:rsidRDefault="00CA58E0" w:rsidP="00356852">
      <w:pPr>
        <w:pStyle w:val="BodyText"/>
        <w:numPr>
          <w:ilvl w:val="1"/>
          <w:numId w:val="103"/>
        </w:numPr>
        <w:rPr>
          <w:rFonts w:ascii="Tahoma" w:hAnsi="Tahoma" w:cs="Tahoma"/>
          <w:color w:val="00B0F0"/>
        </w:rPr>
      </w:pPr>
      <w:r w:rsidRPr="00505765">
        <w:rPr>
          <w:rFonts w:ascii="Tahoma" w:hAnsi="Tahoma" w:cs="Tahoma"/>
          <w:color w:val="00B0F0"/>
          <w:u w:val="single"/>
        </w:rPr>
        <w:t xml:space="preserve">Investigating </w:t>
      </w:r>
      <w:r w:rsidR="004B606F" w:rsidRPr="00505765">
        <w:rPr>
          <w:rFonts w:ascii="Tahoma" w:hAnsi="Tahoma" w:cs="Tahoma"/>
          <w:color w:val="00B0F0"/>
          <w:u w:val="single"/>
        </w:rPr>
        <w:t>Funding, Services</w:t>
      </w:r>
      <w:r w:rsidRPr="00505765">
        <w:rPr>
          <w:rFonts w:ascii="Tahoma" w:hAnsi="Tahoma" w:cs="Tahoma"/>
          <w:color w:val="00B0F0"/>
          <w:u w:val="single"/>
        </w:rPr>
        <w:t xml:space="preserve"> and </w:t>
      </w:r>
      <w:r w:rsidR="004B606F" w:rsidRPr="00505765">
        <w:rPr>
          <w:rFonts w:ascii="Tahoma" w:hAnsi="Tahoma" w:cs="Tahoma"/>
          <w:color w:val="00B0F0"/>
          <w:u w:val="single"/>
        </w:rPr>
        <w:t>P</w:t>
      </w:r>
      <w:r w:rsidRPr="00505765">
        <w:rPr>
          <w:rFonts w:ascii="Tahoma" w:hAnsi="Tahoma" w:cs="Tahoma"/>
          <w:color w:val="00B0F0"/>
          <w:u w:val="single"/>
        </w:rPr>
        <w:t xml:space="preserve">rograms </w:t>
      </w:r>
      <w:r w:rsidR="004B606F" w:rsidRPr="00505765">
        <w:rPr>
          <w:rFonts w:ascii="Tahoma" w:hAnsi="Tahoma" w:cs="Tahoma"/>
          <w:color w:val="00B0F0"/>
          <w:u w:val="single"/>
        </w:rPr>
        <w:t>S</w:t>
      </w:r>
      <w:r w:rsidRPr="00505765">
        <w:rPr>
          <w:rFonts w:ascii="Tahoma" w:hAnsi="Tahoma" w:cs="Tahoma"/>
          <w:color w:val="00B0F0"/>
          <w:u w:val="single"/>
        </w:rPr>
        <w:t xml:space="preserve">upporting and </w:t>
      </w:r>
      <w:r w:rsidR="004B606F" w:rsidRPr="00505765">
        <w:rPr>
          <w:rFonts w:ascii="Tahoma" w:hAnsi="Tahoma" w:cs="Tahoma"/>
          <w:color w:val="00B0F0"/>
          <w:u w:val="single"/>
        </w:rPr>
        <w:t>S</w:t>
      </w:r>
      <w:r w:rsidRPr="00505765">
        <w:rPr>
          <w:rFonts w:ascii="Tahoma" w:hAnsi="Tahoma" w:cs="Tahoma"/>
          <w:color w:val="00B0F0"/>
          <w:u w:val="single"/>
        </w:rPr>
        <w:t xml:space="preserve">trengthening </w:t>
      </w:r>
      <w:r w:rsidR="004B606F" w:rsidRPr="00505765">
        <w:rPr>
          <w:rFonts w:ascii="Tahoma" w:hAnsi="Tahoma" w:cs="Tahoma"/>
          <w:color w:val="00B0F0"/>
          <w:u w:val="single"/>
        </w:rPr>
        <w:t>C</w:t>
      </w:r>
      <w:r w:rsidRPr="00505765">
        <w:rPr>
          <w:rFonts w:ascii="Tahoma" w:hAnsi="Tahoma" w:cs="Tahoma"/>
          <w:color w:val="00B0F0"/>
          <w:u w:val="single"/>
        </w:rPr>
        <w:t xml:space="preserve">ommunities in the </w:t>
      </w:r>
      <w:r w:rsidR="004B606F" w:rsidRPr="00505765">
        <w:rPr>
          <w:rFonts w:ascii="Tahoma" w:hAnsi="Tahoma" w:cs="Tahoma"/>
          <w:color w:val="00B0F0"/>
          <w:u w:val="single"/>
        </w:rPr>
        <w:t>R</w:t>
      </w:r>
      <w:r w:rsidRPr="00505765">
        <w:rPr>
          <w:rFonts w:ascii="Tahoma" w:hAnsi="Tahoma" w:cs="Tahoma"/>
          <w:color w:val="00B0F0"/>
          <w:u w:val="single"/>
        </w:rPr>
        <w:t>egion</w:t>
      </w:r>
      <w:r w:rsidRPr="00505765">
        <w:rPr>
          <w:rFonts w:ascii="Tahoma" w:hAnsi="Tahoma" w:cs="Tahoma"/>
          <w:color w:val="00B0F0"/>
        </w:rPr>
        <w:t>:</w:t>
      </w:r>
    </w:p>
    <w:p w:rsidR="00FC4214" w:rsidRPr="00505765" w:rsidRDefault="00FC4214" w:rsidP="00FC4214">
      <w:pPr>
        <w:pStyle w:val="BodyText"/>
        <w:rPr>
          <w:rFonts w:ascii="Tahoma" w:hAnsi="Tahoma" w:cs="Tahoma"/>
          <w:color w:val="00B0F0"/>
        </w:rPr>
      </w:pPr>
    </w:p>
    <w:p w:rsidR="00FC4214" w:rsidRPr="00505765" w:rsidRDefault="00FC4214" w:rsidP="00FC4214">
      <w:pPr>
        <w:tabs>
          <w:tab w:val="left" w:pos="691"/>
        </w:tabs>
        <w:ind w:right="440"/>
        <w:rPr>
          <w:rFonts w:ascii="Tahoma" w:eastAsia="Century Gothic" w:hAnsi="Tahoma" w:cs="Tahoma"/>
          <w:color w:val="00B0F0"/>
          <w:sz w:val="20"/>
          <w:szCs w:val="20"/>
        </w:rPr>
      </w:pPr>
    </w:p>
    <w:tbl>
      <w:tblPr>
        <w:tblStyle w:val="TableGrid"/>
        <w:tblW w:w="0" w:type="auto"/>
        <w:tblLook w:val="04A0" w:firstRow="1" w:lastRow="0" w:firstColumn="1" w:lastColumn="0" w:noHBand="0" w:noVBand="1"/>
      </w:tblPr>
      <w:tblGrid>
        <w:gridCol w:w="1518"/>
        <w:gridCol w:w="2418"/>
        <w:gridCol w:w="3969"/>
        <w:gridCol w:w="2065"/>
        <w:gridCol w:w="1989"/>
        <w:gridCol w:w="1989"/>
      </w:tblGrid>
      <w:tr w:rsidR="00FB1636" w:rsidRPr="00505765" w:rsidTr="00277412">
        <w:trPr>
          <w:tblHeader/>
        </w:trPr>
        <w:tc>
          <w:tcPr>
            <w:tcW w:w="3936" w:type="dxa"/>
            <w:gridSpan w:val="2"/>
          </w:tcPr>
          <w:p w:rsidR="00FB1636" w:rsidRPr="00505765" w:rsidRDefault="00FB1636" w:rsidP="00FB1636">
            <w:pPr>
              <w:tabs>
                <w:tab w:val="left" w:pos="691"/>
              </w:tabs>
              <w:ind w:right="440"/>
              <w:jc w:val="center"/>
              <w:rPr>
                <w:rFonts w:ascii="Tahoma" w:eastAsia="Century Gothic" w:hAnsi="Tahoma" w:cs="Tahoma"/>
                <w:b/>
                <w:sz w:val="20"/>
                <w:szCs w:val="20"/>
              </w:rPr>
            </w:pPr>
            <w:r w:rsidRPr="00505765">
              <w:rPr>
                <w:rFonts w:ascii="Tahoma" w:eastAsia="Century Gothic" w:hAnsi="Tahoma" w:cs="Tahoma"/>
                <w:b/>
                <w:sz w:val="20"/>
                <w:szCs w:val="20"/>
              </w:rPr>
              <w:t>Strategic Activity</w:t>
            </w:r>
          </w:p>
        </w:tc>
        <w:tc>
          <w:tcPr>
            <w:tcW w:w="3969" w:type="dxa"/>
          </w:tcPr>
          <w:p w:rsidR="00FB1636" w:rsidRPr="00505765" w:rsidRDefault="00FB1636" w:rsidP="00FB1636">
            <w:pPr>
              <w:tabs>
                <w:tab w:val="left" w:pos="691"/>
              </w:tabs>
              <w:ind w:right="440"/>
              <w:jc w:val="center"/>
              <w:rPr>
                <w:rFonts w:ascii="Tahoma" w:eastAsia="Century Gothic" w:hAnsi="Tahoma" w:cs="Tahoma"/>
                <w:b/>
                <w:sz w:val="20"/>
                <w:szCs w:val="20"/>
              </w:rPr>
            </w:pPr>
            <w:r w:rsidRPr="00505765">
              <w:rPr>
                <w:rFonts w:ascii="Tahoma" w:eastAsia="Century Gothic" w:hAnsi="Tahoma" w:cs="Tahoma"/>
                <w:b/>
                <w:sz w:val="20"/>
                <w:szCs w:val="20"/>
              </w:rPr>
              <w:t>Action</w:t>
            </w:r>
          </w:p>
        </w:tc>
        <w:tc>
          <w:tcPr>
            <w:tcW w:w="2065" w:type="dxa"/>
          </w:tcPr>
          <w:p w:rsidR="00FB1636" w:rsidRPr="00505765" w:rsidRDefault="00FB1636" w:rsidP="00FB1636">
            <w:pPr>
              <w:tabs>
                <w:tab w:val="left" w:pos="691"/>
              </w:tabs>
              <w:ind w:right="440"/>
              <w:jc w:val="center"/>
              <w:rPr>
                <w:rFonts w:ascii="Tahoma" w:eastAsia="Century Gothic" w:hAnsi="Tahoma" w:cs="Tahoma"/>
                <w:b/>
                <w:sz w:val="20"/>
                <w:szCs w:val="20"/>
              </w:rPr>
            </w:pPr>
            <w:r w:rsidRPr="00505765">
              <w:rPr>
                <w:rFonts w:ascii="Tahoma" w:eastAsia="Century Gothic" w:hAnsi="Tahoma" w:cs="Tahoma"/>
                <w:b/>
                <w:sz w:val="20"/>
                <w:szCs w:val="20"/>
              </w:rPr>
              <w:t>Accountable Officer</w:t>
            </w:r>
          </w:p>
        </w:tc>
        <w:tc>
          <w:tcPr>
            <w:tcW w:w="1989" w:type="dxa"/>
          </w:tcPr>
          <w:p w:rsidR="00FB1636" w:rsidRPr="00505765" w:rsidRDefault="00FB1636" w:rsidP="00FB1636">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Status</w:t>
            </w:r>
          </w:p>
        </w:tc>
        <w:tc>
          <w:tcPr>
            <w:tcW w:w="1989" w:type="dxa"/>
          </w:tcPr>
          <w:p w:rsidR="00FB1636" w:rsidRPr="00505765" w:rsidRDefault="00FB1636" w:rsidP="00FB1636">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Comment</w:t>
            </w:r>
          </w:p>
        </w:tc>
      </w:tr>
      <w:tr w:rsidR="00FB1636" w:rsidRPr="00505765" w:rsidTr="00277412">
        <w:tc>
          <w:tcPr>
            <w:tcW w:w="1518" w:type="dxa"/>
          </w:tcPr>
          <w:p w:rsidR="00FB1636" w:rsidRPr="00505765" w:rsidRDefault="00FB1636" w:rsidP="00FB1636">
            <w:pPr>
              <w:tabs>
                <w:tab w:val="left" w:pos="691"/>
              </w:tabs>
              <w:ind w:right="440"/>
              <w:rPr>
                <w:rFonts w:ascii="Tahoma" w:eastAsia="Century Gothic" w:hAnsi="Tahoma" w:cs="Tahoma"/>
                <w:b/>
                <w:sz w:val="20"/>
                <w:szCs w:val="20"/>
              </w:rPr>
            </w:pPr>
            <w:r w:rsidRPr="00505765">
              <w:rPr>
                <w:rFonts w:ascii="Tahoma" w:eastAsia="Century Gothic" w:hAnsi="Tahoma" w:cs="Tahoma"/>
                <w:b/>
                <w:sz w:val="20"/>
                <w:szCs w:val="20"/>
              </w:rPr>
              <w:t>Strategy 5.3.1</w:t>
            </w:r>
          </w:p>
        </w:tc>
        <w:tc>
          <w:tcPr>
            <w:tcW w:w="2418" w:type="dxa"/>
          </w:tcPr>
          <w:p w:rsidR="00FB1636" w:rsidRPr="00505765" w:rsidRDefault="00FB1636" w:rsidP="00356852">
            <w:pPr>
              <w:tabs>
                <w:tab w:val="left" w:pos="691"/>
              </w:tabs>
              <w:ind w:right="170"/>
              <w:jc w:val="both"/>
              <w:rPr>
                <w:rFonts w:ascii="Tahoma" w:hAnsi="Tahoma" w:cs="Tahoma"/>
                <w:sz w:val="20"/>
                <w:szCs w:val="20"/>
              </w:rPr>
            </w:pPr>
            <w:r w:rsidRPr="00505765">
              <w:rPr>
                <w:rFonts w:ascii="Tahoma" w:hAnsi="Tahoma" w:cs="Tahoma"/>
                <w:sz w:val="20"/>
                <w:szCs w:val="20"/>
              </w:rPr>
              <w:t>Continue to engage equally with residents of smaller communities within the Murrumbidgee LGA</w:t>
            </w:r>
          </w:p>
          <w:p w:rsidR="00FB1636" w:rsidRPr="00505765" w:rsidRDefault="00FB1636" w:rsidP="00356852">
            <w:pPr>
              <w:tabs>
                <w:tab w:val="left" w:pos="691"/>
              </w:tabs>
              <w:ind w:right="170"/>
              <w:jc w:val="both"/>
              <w:rPr>
                <w:rFonts w:ascii="Tahoma" w:eastAsia="Century Gothic" w:hAnsi="Tahoma" w:cs="Tahoma"/>
                <w:sz w:val="20"/>
                <w:szCs w:val="20"/>
              </w:rPr>
            </w:pPr>
          </w:p>
        </w:tc>
        <w:tc>
          <w:tcPr>
            <w:tcW w:w="3969" w:type="dxa"/>
          </w:tcPr>
          <w:p w:rsidR="00FB1636" w:rsidRPr="00505765" w:rsidRDefault="00FB1636" w:rsidP="00084B84">
            <w:pPr>
              <w:tabs>
                <w:tab w:val="left" w:pos="691"/>
              </w:tabs>
              <w:ind w:right="170"/>
              <w:jc w:val="both"/>
              <w:rPr>
                <w:rFonts w:ascii="Tahoma" w:eastAsia="Century Gothic" w:hAnsi="Tahoma" w:cs="Tahoma"/>
                <w:sz w:val="20"/>
                <w:szCs w:val="20"/>
              </w:rPr>
            </w:pPr>
            <w:r w:rsidRPr="00505765">
              <w:rPr>
                <w:rFonts w:ascii="Tahoma" w:eastAsia="Century Gothic" w:hAnsi="Tahoma" w:cs="Tahoma"/>
                <w:b/>
                <w:sz w:val="20"/>
                <w:szCs w:val="20"/>
              </w:rPr>
              <w:t xml:space="preserve">Action 5.3.1.1 Revisit Councils engagement strategy to ensure it reflects and meets the spread and location of Councils LGA populations </w:t>
            </w:r>
            <w:r w:rsidRPr="00505765">
              <w:rPr>
                <w:rFonts w:ascii="Tahoma" w:eastAsia="Century Gothic" w:hAnsi="Tahoma" w:cs="Tahoma"/>
                <w:sz w:val="20"/>
                <w:szCs w:val="20"/>
              </w:rPr>
              <w:t>– 30 June 2022 with annual review and reporting</w:t>
            </w:r>
          </w:p>
        </w:tc>
        <w:tc>
          <w:tcPr>
            <w:tcW w:w="2065" w:type="dxa"/>
          </w:tcPr>
          <w:p w:rsidR="00FB1636" w:rsidRPr="00505765" w:rsidRDefault="00CF7B7F" w:rsidP="00FB1636">
            <w:pPr>
              <w:tabs>
                <w:tab w:val="left" w:pos="691"/>
              </w:tabs>
              <w:ind w:right="440"/>
              <w:rPr>
                <w:rFonts w:ascii="Tahoma" w:eastAsia="Century Gothic" w:hAnsi="Tahoma" w:cs="Tahoma"/>
                <w:sz w:val="20"/>
                <w:szCs w:val="20"/>
              </w:rPr>
            </w:pPr>
            <w:r w:rsidRPr="00505765">
              <w:rPr>
                <w:rFonts w:ascii="Tahoma" w:eastAsia="Century Gothic" w:hAnsi="Tahoma" w:cs="Tahoma"/>
                <w:sz w:val="20"/>
                <w:szCs w:val="20"/>
              </w:rPr>
              <w:t>CCSM</w:t>
            </w:r>
          </w:p>
        </w:tc>
        <w:tc>
          <w:tcPr>
            <w:tcW w:w="1989" w:type="dxa"/>
          </w:tcPr>
          <w:p w:rsidR="00FB1636" w:rsidRPr="00505765" w:rsidRDefault="00E35563" w:rsidP="00FB1636">
            <w:pPr>
              <w:tabs>
                <w:tab w:val="left" w:pos="691"/>
              </w:tabs>
              <w:ind w:right="440"/>
              <w:rPr>
                <w:rFonts w:ascii="Tahoma" w:eastAsia="Century Gothic" w:hAnsi="Tahoma" w:cs="Tahoma"/>
                <w:sz w:val="20"/>
                <w:szCs w:val="20"/>
              </w:rPr>
            </w:pPr>
            <w:r>
              <w:rPr>
                <w:rFonts w:ascii="Tahoma" w:eastAsia="Century Gothic" w:hAnsi="Tahoma" w:cs="Tahoma"/>
                <w:sz w:val="20"/>
                <w:szCs w:val="20"/>
              </w:rPr>
              <w:t>Ongoing</w:t>
            </w:r>
          </w:p>
        </w:tc>
        <w:tc>
          <w:tcPr>
            <w:tcW w:w="1989" w:type="dxa"/>
          </w:tcPr>
          <w:p w:rsidR="00FB1636" w:rsidRPr="00505765" w:rsidRDefault="00FB1636" w:rsidP="00FB1636">
            <w:pPr>
              <w:tabs>
                <w:tab w:val="left" w:pos="691"/>
              </w:tabs>
              <w:ind w:right="440"/>
              <w:rPr>
                <w:rFonts w:ascii="Tahoma" w:eastAsia="Century Gothic" w:hAnsi="Tahoma" w:cs="Tahoma"/>
                <w:sz w:val="20"/>
                <w:szCs w:val="20"/>
              </w:rPr>
            </w:pPr>
          </w:p>
        </w:tc>
      </w:tr>
      <w:tr w:rsidR="00FB1636" w:rsidRPr="00505765" w:rsidTr="00277412">
        <w:tc>
          <w:tcPr>
            <w:tcW w:w="1518" w:type="dxa"/>
          </w:tcPr>
          <w:p w:rsidR="00FB1636" w:rsidRPr="00505765" w:rsidRDefault="00FB1636" w:rsidP="00FB1636">
            <w:pPr>
              <w:tabs>
                <w:tab w:val="left" w:pos="691"/>
              </w:tabs>
              <w:ind w:right="440"/>
              <w:rPr>
                <w:rFonts w:ascii="Tahoma" w:eastAsia="Century Gothic" w:hAnsi="Tahoma" w:cs="Tahoma"/>
                <w:b/>
                <w:sz w:val="20"/>
                <w:szCs w:val="20"/>
              </w:rPr>
            </w:pPr>
            <w:r w:rsidRPr="00505765">
              <w:rPr>
                <w:rFonts w:ascii="Tahoma" w:eastAsia="Century Gothic" w:hAnsi="Tahoma" w:cs="Tahoma"/>
                <w:b/>
                <w:sz w:val="20"/>
                <w:szCs w:val="20"/>
              </w:rPr>
              <w:t>Strategy</w:t>
            </w:r>
          </w:p>
          <w:p w:rsidR="00FB1636" w:rsidRPr="00505765" w:rsidRDefault="00FB1636" w:rsidP="00FB1636">
            <w:pPr>
              <w:tabs>
                <w:tab w:val="left" w:pos="691"/>
              </w:tabs>
              <w:ind w:right="440"/>
              <w:rPr>
                <w:rFonts w:ascii="Tahoma" w:eastAsia="Century Gothic" w:hAnsi="Tahoma" w:cs="Tahoma"/>
                <w:b/>
                <w:sz w:val="20"/>
                <w:szCs w:val="20"/>
              </w:rPr>
            </w:pPr>
            <w:r w:rsidRPr="00505765">
              <w:rPr>
                <w:rFonts w:ascii="Tahoma" w:eastAsia="Century Gothic" w:hAnsi="Tahoma" w:cs="Tahoma"/>
                <w:b/>
                <w:sz w:val="20"/>
                <w:szCs w:val="20"/>
              </w:rPr>
              <w:t>5.3.2</w:t>
            </w:r>
          </w:p>
        </w:tc>
        <w:tc>
          <w:tcPr>
            <w:tcW w:w="2418" w:type="dxa"/>
          </w:tcPr>
          <w:p w:rsidR="00FB1636" w:rsidRPr="00505765" w:rsidRDefault="00FB1636" w:rsidP="00356852">
            <w:pPr>
              <w:tabs>
                <w:tab w:val="left" w:pos="691"/>
              </w:tabs>
              <w:ind w:right="170"/>
              <w:jc w:val="both"/>
              <w:rPr>
                <w:rFonts w:ascii="Tahoma" w:hAnsi="Tahoma" w:cs="Tahoma"/>
                <w:sz w:val="20"/>
                <w:szCs w:val="20"/>
              </w:rPr>
            </w:pPr>
            <w:r w:rsidRPr="00505765">
              <w:rPr>
                <w:rFonts w:ascii="Tahoma" w:hAnsi="Tahoma" w:cs="Tahoma"/>
                <w:sz w:val="20"/>
                <w:szCs w:val="20"/>
              </w:rPr>
              <w:t xml:space="preserve">Partner with providers of emergency services to ensure appropriate </w:t>
            </w:r>
            <w:r w:rsidRPr="00505765">
              <w:rPr>
                <w:rFonts w:ascii="Tahoma" w:hAnsi="Tahoma" w:cs="Tahoma"/>
                <w:sz w:val="20"/>
                <w:szCs w:val="20"/>
              </w:rPr>
              <w:lastRenderedPageBreak/>
              <w:t>response levels to community emergencies</w:t>
            </w:r>
          </w:p>
          <w:p w:rsidR="00FB1636" w:rsidRPr="00505765" w:rsidRDefault="00FB1636" w:rsidP="00356852">
            <w:pPr>
              <w:tabs>
                <w:tab w:val="left" w:pos="691"/>
              </w:tabs>
              <w:ind w:right="170"/>
              <w:jc w:val="both"/>
              <w:rPr>
                <w:rFonts w:ascii="Tahoma" w:eastAsia="Century Gothic" w:hAnsi="Tahoma" w:cs="Tahoma"/>
                <w:sz w:val="20"/>
                <w:szCs w:val="20"/>
              </w:rPr>
            </w:pPr>
          </w:p>
        </w:tc>
        <w:tc>
          <w:tcPr>
            <w:tcW w:w="3969" w:type="dxa"/>
          </w:tcPr>
          <w:p w:rsidR="00FB1636" w:rsidRPr="00505765" w:rsidRDefault="00FB1636" w:rsidP="00084B84">
            <w:pPr>
              <w:tabs>
                <w:tab w:val="left" w:pos="691"/>
              </w:tabs>
              <w:ind w:right="170"/>
              <w:jc w:val="both"/>
              <w:rPr>
                <w:rFonts w:ascii="Tahoma" w:eastAsia="Century Gothic" w:hAnsi="Tahoma" w:cs="Tahoma"/>
                <w:sz w:val="20"/>
                <w:szCs w:val="20"/>
              </w:rPr>
            </w:pPr>
            <w:r w:rsidRPr="00505765">
              <w:rPr>
                <w:rFonts w:ascii="Tahoma" w:eastAsia="Century Gothic" w:hAnsi="Tahoma" w:cs="Tahoma"/>
                <w:b/>
                <w:sz w:val="20"/>
                <w:szCs w:val="20"/>
              </w:rPr>
              <w:lastRenderedPageBreak/>
              <w:t xml:space="preserve">Action 5.3.1.2 Implement a specific community and stakeholder engagement plan for emergency </w:t>
            </w:r>
            <w:r w:rsidRPr="00505765">
              <w:rPr>
                <w:rFonts w:ascii="Tahoma" w:eastAsia="Century Gothic" w:hAnsi="Tahoma" w:cs="Tahoma"/>
                <w:b/>
                <w:sz w:val="20"/>
                <w:szCs w:val="20"/>
              </w:rPr>
              <w:lastRenderedPageBreak/>
              <w:t>situations</w:t>
            </w:r>
            <w:r w:rsidRPr="00505765">
              <w:rPr>
                <w:rFonts w:ascii="Tahoma" w:eastAsia="Century Gothic" w:hAnsi="Tahoma" w:cs="Tahoma"/>
                <w:sz w:val="20"/>
                <w:szCs w:val="20"/>
              </w:rPr>
              <w:t xml:space="preserve"> – 30 June 2022 with annual review and reporting</w:t>
            </w:r>
          </w:p>
          <w:p w:rsidR="00FB1636" w:rsidRPr="00505765" w:rsidRDefault="00FB1636" w:rsidP="00084B84">
            <w:pPr>
              <w:tabs>
                <w:tab w:val="left" w:pos="691"/>
              </w:tabs>
              <w:ind w:right="170"/>
              <w:jc w:val="both"/>
              <w:rPr>
                <w:rFonts w:ascii="Tahoma" w:eastAsia="Century Gothic" w:hAnsi="Tahoma" w:cs="Tahoma"/>
                <w:b/>
                <w:sz w:val="20"/>
                <w:szCs w:val="20"/>
              </w:rPr>
            </w:pPr>
          </w:p>
          <w:p w:rsidR="00D8123F" w:rsidRPr="00505765" w:rsidRDefault="00FB1636" w:rsidP="00C87C33">
            <w:pPr>
              <w:tabs>
                <w:tab w:val="left" w:pos="691"/>
              </w:tabs>
              <w:ind w:right="170"/>
              <w:jc w:val="both"/>
              <w:rPr>
                <w:rFonts w:ascii="Tahoma" w:eastAsia="Century Gothic" w:hAnsi="Tahoma" w:cs="Tahoma"/>
                <w:sz w:val="20"/>
                <w:szCs w:val="20"/>
              </w:rPr>
            </w:pPr>
            <w:r w:rsidRPr="00505765">
              <w:rPr>
                <w:rFonts w:ascii="Tahoma" w:eastAsia="Century Gothic" w:hAnsi="Tahoma" w:cs="Tahoma"/>
                <w:b/>
                <w:sz w:val="20"/>
                <w:szCs w:val="20"/>
              </w:rPr>
              <w:t xml:space="preserve">Maintain ongoing support for the </w:t>
            </w:r>
            <w:r w:rsidR="00277412" w:rsidRPr="00505765">
              <w:rPr>
                <w:rFonts w:ascii="Tahoma" w:eastAsia="Century Gothic" w:hAnsi="Tahoma" w:cs="Tahoma"/>
                <w:b/>
                <w:sz w:val="20"/>
                <w:szCs w:val="20"/>
              </w:rPr>
              <w:t>L</w:t>
            </w:r>
            <w:r w:rsidRPr="00505765">
              <w:rPr>
                <w:rFonts w:ascii="Tahoma" w:eastAsia="Century Gothic" w:hAnsi="Tahoma" w:cs="Tahoma"/>
                <w:b/>
                <w:sz w:val="20"/>
                <w:szCs w:val="20"/>
              </w:rPr>
              <w:t xml:space="preserve">ocal Emergency Management Centre </w:t>
            </w:r>
            <w:r w:rsidRPr="00505765">
              <w:rPr>
                <w:rFonts w:ascii="Tahoma" w:eastAsia="Century Gothic" w:hAnsi="Tahoma" w:cs="Tahoma"/>
                <w:sz w:val="20"/>
                <w:szCs w:val="20"/>
              </w:rPr>
              <w:t xml:space="preserve"> - 30 June 2022 with annual review and reporting </w:t>
            </w:r>
          </w:p>
        </w:tc>
        <w:tc>
          <w:tcPr>
            <w:tcW w:w="2065" w:type="dxa"/>
          </w:tcPr>
          <w:p w:rsidR="00FB1636" w:rsidRPr="00505765" w:rsidRDefault="00CF7B7F" w:rsidP="00FB1636">
            <w:pPr>
              <w:tabs>
                <w:tab w:val="left" w:pos="691"/>
              </w:tabs>
              <w:ind w:right="440"/>
              <w:rPr>
                <w:rFonts w:ascii="Tahoma" w:eastAsia="Century Gothic" w:hAnsi="Tahoma" w:cs="Tahoma"/>
                <w:sz w:val="20"/>
                <w:szCs w:val="20"/>
              </w:rPr>
            </w:pPr>
            <w:r w:rsidRPr="00505765">
              <w:rPr>
                <w:rFonts w:ascii="Tahoma" w:eastAsia="Century Gothic" w:hAnsi="Tahoma" w:cs="Tahoma"/>
                <w:sz w:val="20"/>
                <w:szCs w:val="20"/>
              </w:rPr>
              <w:lastRenderedPageBreak/>
              <w:t>LEMO</w:t>
            </w:r>
          </w:p>
          <w:p w:rsidR="00CF7B7F" w:rsidRPr="00505765" w:rsidRDefault="00CF7B7F" w:rsidP="00FB1636">
            <w:pPr>
              <w:tabs>
                <w:tab w:val="left" w:pos="691"/>
              </w:tabs>
              <w:ind w:right="440"/>
              <w:rPr>
                <w:rFonts w:ascii="Tahoma" w:eastAsia="Century Gothic" w:hAnsi="Tahoma" w:cs="Tahoma"/>
                <w:sz w:val="20"/>
                <w:szCs w:val="20"/>
              </w:rPr>
            </w:pPr>
          </w:p>
          <w:p w:rsidR="00CF7B7F" w:rsidRPr="00505765" w:rsidRDefault="00CF7B7F" w:rsidP="00FB1636">
            <w:pPr>
              <w:tabs>
                <w:tab w:val="left" w:pos="691"/>
              </w:tabs>
              <w:ind w:right="440"/>
              <w:rPr>
                <w:rFonts w:ascii="Tahoma" w:eastAsia="Century Gothic" w:hAnsi="Tahoma" w:cs="Tahoma"/>
                <w:sz w:val="20"/>
                <w:szCs w:val="20"/>
              </w:rPr>
            </w:pPr>
          </w:p>
          <w:p w:rsidR="00CF7B7F" w:rsidRPr="00505765" w:rsidRDefault="00CF7B7F" w:rsidP="00FB1636">
            <w:pPr>
              <w:tabs>
                <w:tab w:val="left" w:pos="691"/>
              </w:tabs>
              <w:ind w:right="440"/>
              <w:rPr>
                <w:rFonts w:ascii="Tahoma" w:eastAsia="Century Gothic" w:hAnsi="Tahoma" w:cs="Tahoma"/>
                <w:sz w:val="20"/>
                <w:szCs w:val="20"/>
              </w:rPr>
            </w:pPr>
          </w:p>
          <w:p w:rsidR="00CF7B7F" w:rsidRPr="00505765" w:rsidRDefault="00CF7B7F" w:rsidP="00FB1636">
            <w:pPr>
              <w:tabs>
                <w:tab w:val="left" w:pos="691"/>
              </w:tabs>
              <w:ind w:right="440"/>
              <w:rPr>
                <w:rFonts w:ascii="Tahoma" w:eastAsia="Century Gothic" w:hAnsi="Tahoma" w:cs="Tahoma"/>
                <w:sz w:val="20"/>
                <w:szCs w:val="20"/>
              </w:rPr>
            </w:pPr>
          </w:p>
          <w:p w:rsidR="00CF7B7F" w:rsidRPr="00505765" w:rsidRDefault="00CF7B7F" w:rsidP="00FB1636">
            <w:pPr>
              <w:tabs>
                <w:tab w:val="left" w:pos="691"/>
              </w:tabs>
              <w:ind w:right="440"/>
              <w:rPr>
                <w:rFonts w:ascii="Tahoma" w:eastAsia="Century Gothic" w:hAnsi="Tahoma" w:cs="Tahoma"/>
                <w:sz w:val="20"/>
                <w:szCs w:val="20"/>
              </w:rPr>
            </w:pPr>
          </w:p>
          <w:p w:rsidR="00CF7B7F" w:rsidRPr="00505765" w:rsidRDefault="00CF7B7F" w:rsidP="00FB1636">
            <w:pPr>
              <w:tabs>
                <w:tab w:val="left" w:pos="691"/>
              </w:tabs>
              <w:ind w:right="440"/>
              <w:rPr>
                <w:rFonts w:ascii="Tahoma" w:eastAsia="Century Gothic" w:hAnsi="Tahoma" w:cs="Tahoma"/>
                <w:sz w:val="20"/>
                <w:szCs w:val="20"/>
              </w:rPr>
            </w:pPr>
          </w:p>
          <w:p w:rsidR="00CF7B7F" w:rsidRPr="00505765" w:rsidRDefault="00CF7B7F" w:rsidP="00FB1636">
            <w:pPr>
              <w:tabs>
                <w:tab w:val="left" w:pos="691"/>
              </w:tabs>
              <w:ind w:right="440"/>
              <w:rPr>
                <w:rFonts w:ascii="Tahoma" w:eastAsia="Century Gothic" w:hAnsi="Tahoma" w:cs="Tahoma"/>
                <w:sz w:val="20"/>
                <w:szCs w:val="20"/>
              </w:rPr>
            </w:pPr>
            <w:r w:rsidRPr="00505765">
              <w:rPr>
                <w:rFonts w:ascii="Tahoma" w:eastAsia="Century Gothic" w:hAnsi="Tahoma" w:cs="Tahoma"/>
                <w:sz w:val="20"/>
                <w:szCs w:val="20"/>
              </w:rPr>
              <w:t>GM</w:t>
            </w:r>
          </w:p>
        </w:tc>
        <w:tc>
          <w:tcPr>
            <w:tcW w:w="1989" w:type="dxa"/>
          </w:tcPr>
          <w:p w:rsidR="00FB1636" w:rsidRPr="00505765" w:rsidRDefault="00277412" w:rsidP="00FB1636">
            <w:pPr>
              <w:tabs>
                <w:tab w:val="left" w:pos="691"/>
              </w:tabs>
              <w:ind w:right="440"/>
              <w:rPr>
                <w:rFonts w:ascii="Tahoma" w:eastAsia="Century Gothic" w:hAnsi="Tahoma" w:cs="Tahoma"/>
                <w:sz w:val="20"/>
                <w:szCs w:val="20"/>
              </w:rPr>
            </w:pPr>
            <w:r w:rsidRPr="00505765">
              <w:rPr>
                <w:rFonts w:ascii="Tahoma" w:eastAsia="Century Gothic" w:hAnsi="Tahoma" w:cs="Tahoma"/>
                <w:sz w:val="20"/>
                <w:szCs w:val="20"/>
              </w:rPr>
              <w:lastRenderedPageBreak/>
              <w:t>Ongoing</w:t>
            </w:r>
          </w:p>
          <w:p w:rsidR="00277412" w:rsidRPr="00505765" w:rsidRDefault="00277412" w:rsidP="00FB1636">
            <w:pPr>
              <w:tabs>
                <w:tab w:val="left" w:pos="691"/>
              </w:tabs>
              <w:ind w:right="440"/>
              <w:rPr>
                <w:rFonts w:ascii="Tahoma" w:eastAsia="Century Gothic" w:hAnsi="Tahoma" w:cs="Tahoma"/>
                <w:sz w:val="20"/>
                <w:szCs w:val="20"/>
              </w:rPr>
            </w:pPr>
          </w:p>
          <w:p w:rsidR="00277412" w:rsidRPr="00505765" w:rsidRDefault="00277412" w:rsidP="00FB1636">
            <w:pPr>
              <w:tabs>
                <w:tab w:val="left" w:pos="691"/>
              </w:tabs>
              <w:ind w:right="440"/>
              <w:rPr>
                <w:rFonts w:ascii="Tahoma" w:eastAsia="Century Gothic" w:hAnsi="Tahoma" w:cs="Tahoma"/>
                <w:sz w:val="20"/>
                <w:szCs w:val="20"/>
              </w:rPr>
            </w:pPr>
          </w:p>
          <w:p w:rsidR="00277412" w:rsidRPr="00505765" w:rsidRDefault="00277412" w:rsidP="00FB1636">
            <w:pPr>
              <w:tabs>
                <w:tab w:val="left" w:pos="691"/>
              </w:tabs>
              <w:ind w:right="440"/>
              <w:rPr>
                <w:rFonts w:ascii="Tahoma" w:eastAsia="Century Gothic" w:hAnsi="Tahoma" w:cs="Tahoma"/>
                <w:sz w:val="20"/>
                <w:szCs w:val="20"/>
              </w:rPr>
            </w:pPr>
          </w:p>
          <w:p w:rsidR="00277412" w:rsidRPr="00505765" w:rsidRDefault="00277412" w:rsidP="00FB1636">
            <w:pPr>
              <w:tabs>
                <w:tab w:val="left" w:pos="691"/>
              </w:tabs>
              <w:ind w:right="440"/>
              <w:rPr>
                <w:rFonts w:ascii="Tahoma" w:eastAsia="Century Gothic" w:hAnsi="Tahoma" w:cs="Tahoma"/>
                <w:sz w:val="20"/>
                <w:szCs w:val="20"/>
              </w:rPr>
            </w:pPr>
          </w:p>
          <w:p w:rsidR="00277412" w:rsidRPr="00505765" w:rsidRDefault="00277412" w:rsidP="00FB1636">
            <w:pPr>
              <w:tabs>
                <w:tab w:val="left" w:pos="691"/>
              </w:tabs>
              <w:ind w:right="440"/>
              <w:rPr>
                <w:rFonts w:ascii="Tahoma" w:eastAsia="Century Gothic" w:hAnsi="Tahoma" w:cs="Tahoma"/>
                <w:sz w:val="20"/>
                <w:szCs w:val="20"/>
              </w:rPr>
            </w:pPr>
          </w:p>
          <w:p w:rsidR="00277412" w:rsidRPr="00505765" w:rsidRDefault="00277412" w:rsidP="00FB1636">
            <w:pPr>
              <w:tabs>
                <w:tab w:val="left" w:pos="691"/>
              </w:tabs>
              <w:ind w:right="440"/>
              <w:rPr>
                <w:rFonts w:ascii="Tahoma" w:eastAsia="Century Gothic" w:hAnsi="Tahoma" w:cs="Tahoma"/>
                <w:sz w:val="20"/>
                <w:szCs w:val="20"/>
              </w:rPr>
            </w:pPr>
          </w:p>
          <w:p w:rsidR="00277412" w:rsidRPr="00505765" w:rsidRDefault="00277412" w:rsidP="00FB1636">
            <w:pPr>
              <w:tabs>
                <w:tab w:val="left" w:pos="691"/>
              </w:tabs>
              <w:ind w:right="440"/>
              <w:rPr>
                <w:rFonts w:ascii="Tahoma" w:eastAsia="Century Gothic" w:hAnsi="Tahoma" w:cs="Tahoma"/>
                <w:sz w:val="20"/>
                <w:szCs w:val="20"/>
              </w:rPr>
            </w:pPr>
            <w:r w:rsidRPr="00505765">
              <w:rPr>
                <w:rFonts w:ascii="Tahoma" w:eastAsia="Century Gothic" w:hAnsi="Tahoma" w:cs="Tahoma"/>
                <w:sz w:val="20"/>
                <w:szCs w:val="20"/>
              </w:rPr>
              <w:t>Ongoing</w:t>
            </w:r>
          </w:p>
        </w:tc>
        <w:tc>
          <w:tcPr>
            <w:tcW w:w="1989" w:type="dxa"/>
          </w:tcPr>
          <w:p w:rsidR="00FB1636" w:rsidRPr="00505765" w:rsidRDefault="00277412" w:rsidP="00FB1636">
            <w:pPr>
              <w:tabs>
                <w:tab w:val="left" w:pos="691"/>
              </w:tabs>
              <w:ind w:right="440"/>
              <w:rPr>
                <w:rFonts w:ascii="Tahoma" w:eastAsia="Century Gothic" w:hAnsi="Tahoma" w:cs="Tahoma"/>
                <w:sz w:val="20"/>
                <w:szCs w:val="20"/>
              </w:rPr>
            </w:pPr>
            <w:r w:rsidRPr="00505765">
              <w:rPr>
                <w:rFonts w:ascii="Tahoma" w:eastAsia="Century Gothic" w:hAnsi="Tahoma" w:cs="Tahoma"/>
                <w:sz w:val="20"/>
                <w:szCs w:val="20"/>
              </w:rPr>
              <w:lastRenderedPageBreak/>
              <w:t xml:space="preserve">Part of Emergency Management </w:t>
            </w:r>
            <w:r w:rsidRPr="00505765">
              <w:rPr>
                <w:rFonts w:ascii="Tahoma" w:eastAsia="Century Gothic" w:hAnsi="Tahoma" w:cs="Tahoma"/>
                <w:sz w:val="20"/>
                <w:szCs w:val="20"/>
              </w:rPr>
              <w:lastRenderedPageBreak/>
              <w:t>Plan</w:t>
            </w:r>
          </w:p>
        </w:tc>
      </w:tr>
      <w:tr w:rsidR="00FB1636" w:rsidRPr="00505765" w:rsidTr="00277412">
        <w:tc>
          <w:tcPr>
            <w:tcW w:w="1518" w:type="dxa"/>
          </w:tcPr>
          <w:p w:rsidR="00FB1636" w:rsidRPr="00505765" w:rsidRDefault="00FB1636" w:rsidP="00FB1636">
            <w:pPr>
              <w:tabs>
                <w:tab w:val="left" w:pos="691"/>
              </w:tabs>
              <w:ind w:right="440"/>
              <w:rPr>
                <w:rFonts w:ascii="Tahoma" w:eastAsia="Century Gothic" w:hAnsi="Tahoma" w:cs="Tahoma"/>
                <w:b/>
                <w:sz w:val="20"/>
                <w:szCs w:val="20"/>
              </w:rPr>
            </w:pPr>
            <w:r w:rsidRPr="00505765">
              <w:rPr>
                <w:rFonts w:ascii="Tahoma" w:eastAsia="Century Gothic" w:hAnsi="Tahoma" w:cs="Tahoma"/>
                <w:b/>
                <w:sz w:val="20"/>
                <w:szCs w:val="20"/>
              </w:rPr>
              <w:lastRenderedPageBreak/>
              <w:t>Strategy</w:t>
            </w:r>
          </w:p>
          <w:p w:rsidR="00FB1636" w:rsidRPr="00505765" w:rsidRDefault="00FB1636" w:rsidP="00FB1636">
            <w:pPr>
              <w:tabs>
                <w:tab w:val="left" w:pos="691"/>
              </w:tabs>
              <w:ind w:right="440"/>
              <w:rPr>
                <w:rFonts w:ascii="Tahoma" w:eastAsia="Century Gothic" w:hAnsi="Tahoma" w:cs="Tahoma"/>
                <w:b/>
                <w:sz w:val="20"/>
                <w:szCs w:val="20"/>
              </w:rPr>
            </w:pPr>
            <w:r w:rsidRPr="00505765">
              <w:rPr>
                <w:rFonts w:ascii="Tahoma" w:eastAsia="Century Gothic" w:hAnsi="Tahoma" w:cs="Tahoma"/>
                <w:b/>
                <w:sz w:val="20"/>
                <w:szCs w:val="20"/>
              </w:rPr>
              <w:t>5.3.3</w:t>
            </w:r>
          </w:p>
        </w:tc>
        <w:tc>
          <w:tcPr>
            <w:tcW w:w="2418" w:type="dxa"/>
          </w:tcPr>
          <w:p w:rsidR="00FB1636" w:rsidRPr="00505765" w:rsidRDefault="00FB1636" w:rsidP="00356852">
            <w:pPr>
              <w:tabs>
                <w:tab w:val="left" w:pos="691"/>
              </w:tabs>
              <w:ind w:right="170"/>
              <w:jc w:val="both"/>
              <w:rPr>
                <w:rFonts w:ascii="Tahoma" w:hAnsi="Tahoma" w:cs="Tahoma"/>
                <w:sz w:val="20"/>
                <w:szCs w:val="20"/>
              </w:rPr>
            </w:pPr>
            <w:r w:rsidRPr="00505765">
              <w:rPr>
                <w:rFonts w:ascii="Tahoma" w:hAnsi="Tahoma" w:cs="Tahoma"/>
                <w:sz w:val="20"/>
                <w:szCs w:val="20"/>
              </w:rPr>
              <w:t>Ensure a coordinated and multi-faceted approach to all of Council communications with the community</w:t>
            </w:r>
          </w:p>
          <w:p w:rsidR="00FB1636" w:rsidRPr="00505765" w:rsidRDefault="00FB1636" w:rsidP="00356852">
            <w:pPr>
              <w:tabs>
                <w:tab w:val="left" w:pos="691"/>
              </w:tabs>
              <w:ind w:right="170"/>
              <w:jc w:val="both"/>
              <w:rPr>
                <w:rFonts w:ascii="Tahoma" w:eastAsia="Century Gothic" w:hAnsi="Tahoma" w:cs="Tahoma"/>
                <w:sz w:val="20"/>
                <w:szCs w:val="20"/>
              </w:rPr>
            </w:pPr>
          </w:p>
        </w:tc>
        <w:tc>
          <w:tcPr>
            <w:tcW w:w="3969" w:type="dxa"/>
          </w:tcPr>
          <w:p w:rsidR="00FB1636" w:rsidRPr="00505765" w:rsidRDefault="00FB1636" w:rsidP="00084B84">
            <w:pPr>
              <w:tabs>
                <w:tab w:val="left" w:pos="691"/>
              </w:tabs>
              <w:ind w:right="170"/>
              <w:jc w:val="both"/>
              <w:rPr>
                <w:rFonts w:ascii="Tahoma" w:eastAsia="Century Gothic" w:hAnsi="Tahoma" w:cs="Tahoma"/>
                <w:b/>
                <w:sz w:val="20"/>
                <w:szCs w:val="20"/>
              </w:rPr>
            </w:pPr>
            <w:r w:rsidRPr="00505765">
              <w:rPr>
                <w:rFonts w:ascii="Tahoma" w:eastAsia="Century Gothic" w:hAnsi="Tahoma" w:cs="Tahoma"/>
                <w:b/>
                <w:sz w:val="20"/>
                <w:szCs w:val="20"/>
              </w:rPr>
              <w:t>Action 5.3.3.1 Review Councils communication plan around external communications management</w:t>
            </w:r>
          </w:p>
          <w:p w:rsidR="00FB1636" w:rsidRPr="00505765" w:rsidRDefault="00FB1636" w:rsidP="00084B84">
            <w:pPr>
              <w:pStyle w:val="ListParagraph"/>
              <w:numPr>
                <w:ilvl w:val="0"/>
                <w:numId w:val="74"/>
              </w:numPr>
              <w:tabs>
                <w:tab w:val="left" w:pos="691"/>
              </w:tabs>
              <w:ind w:right="170"/>
              <w:jc w:val="both"/>
              <w:rPr>
                <w:rFonts w:ascii="Tahoma" w:eastAsia="Century Gothic" w:hAnsi="Tahoma" w:cs="Tahoma"/>
                <w:sz w:val="20"/>
                <w:szCs w:val="20"/>
              </w:rPr>
            </w:pPr>
            <w:r w:rsidRPr="00505765">
              <w:rPr>
                <w:rFonts w:ascii="Tahoma" w:eastAsia="Century Gothic" w:hAnsi="Tahoma" w:cs="Tahoma"/>
                <w:sz w:val="20"/>
                <w:szCs w:val="20"/>
              </w:rPr>
              <w:t>Develop communication project plan – 30 June 2019</w:t>
            </w:r>
          </w:p>
          <w:p w:rsidR="00FB1636" w:rsidRPr="00505765" w:rsidRDefault="00FB1636" w:rsidP="00084B84">
            <w:pPr>
              <w:tabs>
                <w:tab w:val="left" w:pos="691"/>
              </w:tabs>
              <w:ind w:right="170"/>
              <w:jc w:val="both"/>
              <w:rPr>
                <w:rFonts w:ascii="Tahoma" w:eastAsia="Century Gothic" w:hAnsi="Tahoma" w:cs="Tahoma"/>
                <w:b/>
                <w:sz w:val="20"/>
                <w:szCs w:val="20"/>
              </w:rPr>
            </w:pPr>
            <w:r w:rsidRPr="00505765">
              <w:rPr>
                <w:rFonts w:ascii="Tahoma" w:eastAsia="Century Gothic" w:hAnsi="Tahoma" w:cs="Tahoma"/>
                <w:b/>
                <w:sz w:val="20"/>
                <w:szCs w:val="20"/>
              </w:rPr>
              <w:t>Action 5.3.3.2 Provide timely and accurate updates and maintenance of Councils website and face book page</w:t>
            </w:r>
          </w:p>
          <w:p w:rsidR="00FB1636" w:rsidRPr="00505765" w:rsidRDefault="00FB1636" w:rsidP="00084B84">
            <w:pPr>
              <w:pStyle w:val="ListParagraph"/>
              <w:numPr>
                <w:ilvl w:val="0"/>
                <w:numId w:val="75"/>
              </w:numPr>
              <w:tabs>
                <w:tab w:val="left" w:pos="691"/>
              </w:tabs>
              <w:ind w:right="170"/>
              <w:jc w:val="both"/>
              <w:rPr>
                <w:rFonts w:ascii="Tahoma" w:eastAsia="Century Gothic" w:hAnsi="Tahoma" w:cs="Tahoma"/>
                <w:sz w:val="20"/>
                <w:szCs w:val="20"/>
              </w:rPr>
            </w:pPr>
            <w:r w:rsidRPr="00505765">
              <w:rPr>
                <w:rFonts w:ascii="Tahoma" w:eastAsia="Century Gothic" w:hAnsi="Tahoma" w:cs="Tahoma"/>
                <w:sz w:val="20"/>
                <w:szCs w:val="20"/>
              </w:rPr>
              <w:t xml:space="preserve"> Monitor and report (monthly) on Website visitations to Council (where appropriate) – 30 June 2022 with annual review and reporting</w:t>
            </w:r>
          </w:p>
          <w:p w:rsidR="00200BC4" w:rsidRDefault="00200BC4" w:rsidP="00084B84">
            <w:pPr>
              <w:tabs>
                <w:tab w:val="left" w:pos="691"/>
              </w:tabs>
              <w:ind w:right="170"/>
              <w:jc w:val="both"/>
              <w:rPr>
                <w:rFonts w:ascii="Tahoma" w:eastAsia="Century Gothic" w:hAnsi="Tahoma" w:cs="Tahoma"/>
                <w:b/>
                <w:sz w:val="20"/>
                <w:szCs w:val="20"/>
              </w:rPr>
            </w:pPr>
          </w:p>
          <w:p w:rsidR="00FB1636" w:rsidRPr="00505765" w:rsidRDefault="00FB1636" w:rsidP="00084B84">
            <w:pPr>
              <w:tabs>
                <w:tab w:val="left" w:pos="691"/>
              </w:tabs>
              <w:ind w:right="170"/>
              <w:jc w:val="both"/>
              <w:rPr>
                <w:rFonts w:ascii="Tahoma" w:eastAsia="Century Gothic" w:hAnsi="Tahoma" w:cs="Tahoma"/>
                <w:b/>
                <w:sz w:val="20"/>
                <w:szCs w:val="20"/>
              </w:rPr>
            </w:pPr>
            <w:r w:rsidRPr="00505765">
              <w:rPr>
                <w:rFonts w:ascii="Tahoma" w:eastAsia="Century Gothic" w:hAnsi="Tahoma" w:cs="Tahoma"/>
                <w:b/>
                <w:sz w:val="20"/>
                <w:szCs w:val="20"/>
              </w:rPr>
              <w:t>Action 5.3.3.3 Provide timely and accurate updates on Councils’ intranet (where appropriate)</w:t>
            </w:r>
          </w:p>
          <w:p w:rsidR="00FB1636" w:rsidRPr="00505765" w:rsidRDefault="00FB1636" w:rsidP="00084B84">
            <w:pPr>
              <w:pStyle w:val="ListParagraph"/>
              <w:numPr>
                <w:ilvl w:val="0"/>
                <w:numId w:val="76"/>
              </w:numPr>
              <w:tabs>
                <w:tab w:val="left" w:pos="691"/>
              </w:tabs>
              <w:ind w:right="170"/>
              <w:jc w:val="both"/>
              <w:rPr>
                <w:rFonts w:ascii="Tahoma" w:eastAsia="Century Gothic" w:hAnsi="Tahoma" w:cs="Tahoma"/>
                <w:sz w:val="20"/>
                <w:szCs w:val="20"/>
              </w:rPr>
            </w:pPr>
            <w:r w:rsidRPr="00505765">
              <w:rPr>
                <w:rFonts w:ascii="Tahoma" w:eastAsia="Century Gothic" w:hAnsi="Tahoma" w:cs="Tahoma"/>
                <w:sz w:val="20"/>
                <w:szCs w:val="20"/>
              </w:rPr>
              <w:t>100% staff access and usage - 30 June 2022 with annual review and reporting</w:t>
            </w:r>
          </w:p>
          <w:p w:rsidR="00FB1636" w:rsidRPr="00505765" w:rsidRDefault="00FB1636" w:rsidP="00084B84">
            <w:pPr>
              <w:tabs>
                <w:tab w:val="left" w:pos="691"/>
              </w:tabs>
              <w:ind w:right="170"/>
              <w:jc w:val="both"/>
              <w:rPr>
                <w:rFonts w:ascii="Tahoma" w:eastAsia="Century Gothic" w:hAnsi="Tahoma" w:cs="Tahoma"/>
                <w:sz w:val="20"/>
                <w:szCs w:val="20"/>
              </w:rPr>
            </w:pPr>
          </w:p>
          <w:p w:rsidR="00FB1636" w:rsidRPr="00505765" w:rsidRDefault="00FB1636" w:rsidP="00084B84">
            <w:pPr>
              <w:tabs>
                <w:tab w:val="left" w:pos="691"/>
              </w:tabs>
              <w:ind w:right="170"/>
              <w:jc w:val="both"/>
              <w:rPr>
                <w:rFonts w:ascii="Tahoma" w:eastAsia="Century Gothic" w:hAnsi="Tahoma" w:cs="Tahoma"/>
                <w:sz w:val="20"/>
                <w:szCs w:val="20"/>
              </w:rPr>
            </w:pPr>
            <w:r w:rsidRPr="00505765">
              <w:rPr>
                <w:rFonts w:ascii="Tahoma" w:eastAsia="Century Gothic" w:hAnsi="Tahoma" w:cs="Tahoma"/>
                <w:b/>
                <w:sz w:val="20"/>
                <w:szCs w:val="20"/>
              </w:rPr>
              <w:t>Action 5.3.3.4 Improve internal</w:t>
            </w:r>
            <w:r w:rsidR="00BB112D" w:rsidRPr="00505765">
              <w:rPr>
                <w:rFonts w:ascii="Tahoma" w:eastAsia="Century Gothic" w:hAnsi="Tahoma" w:cs="Tahoma"/>
                <w:b/>
                <w:sz w:val="20"/>
                <w:szCs w:val="20"/>
              </w:rPr>
              <w:t xml:space="preserve"> customers’ services support, ex</w:t>
            </w:r>
            <w:r w:rsidRPr="00505765">
              <w:rPr>
                <w:rFonts w:ascii="Tahoma" w:eastAsia="Century Gothic" w:hAnsi="Tahoma" w:cs="Tahoma"/>
                <w:b/>
                <w:sz w:val="20"/>
                <w:szCs w:val="20"/>
              </w:rPr>
              <w:t>ter</w:t>
            </w:r>
            <w:r w:rsidR="00BB112D" w:rsidRPr="00505765">
              <w:rPr>
                <w:rFonts w:ascii="Tahoma" w:eastAsia="Century Gothic" w:hAnsi="Tahoma" w:cs="Tahoma"/>
                <w:b/>
                <w:sz w:val="20"/>
                <w:szCs w:val="20"/>
              </w:rPr>
              <w:t>n</w:t>
            </w:r>
            <w:r w:rsidRPr="00505765">
              <w:rPr>
                <w:rFonts w:ascii="Tahoma" w:eastAsia="Century Gothic" w:hAnsi="Tahoma" w:cs="Tahoma"/>
                <w:b/>
                <w:sz w:val="20"/>
                <w:szCs w:val="20"/>
              </w:rPr>
              <w:t xml:space="preserve">al customer service and program provision and access though improved ICT performance and governance – </w:t>
            </w:r>
            <w:r w:rsidRPr="00505765">
              <w:rPr>
                <w:rFonts w:ascii="Tahoma" w:eastAsia="Century Gothic" w:hAnsi="Tahoma" w:cs="Tahoma"/>
                <w:sz w:val="20"/>
                <w:szCs w:val="20"/>
              </w:rPr>
              <w:t>30 June 2019</w:t>
            </w:r>
          </w:p>
          <w:p w:rsidR="00FB1636" w:rsidRPr="00505765" w:rsidRDefault="00FB1636" w:rsidP="00084B84">
            <w:pPr>
              <w:pStyle w:val="ListParagraph"/>
              <w:numPr>
                <w:ilvl w:val="0"/>
                <w:numId w:val="77"/>
              </w:numPr>
              <w:tabs>
                <w:tab w:val="left" w:pos="691"/>
              </w:tabs>
              <w:ind w:right="170"/>
              <w:jc w:val="both"/>
              <w:rPr>
                <w:rFonts w:ascii="Tahoma" w:eastAsia="Century Gothic" w:hAnsi="Tahoma" w:cs="Tahoma"/>
                <w:sz w:val="20"/>
                <w:szCs w:val="20"/>
              </w:rPr>
            </w:pPr>
            <w:r w:rsidRPr="00505765">
              <w:rPr>
                <w:rFonts w:ascii="Tahoma" w:eastAsia="Century Gothic" w:hAnsi="Tahoma" w:cs="Tahoma"/>
                <w:sz w:val="20"/>
                <w:szCs w:val="20"/>
              </w:rPr>
              <w:t>Develop ICT strategy</w:t>
            </w:r>
          </w:p>
          <w:p w:rsidR="00FB1636" w:rsidRPr="00505765" w:rsidRDefault="00FB1636" w:rsidP="00084B84">
            <w:pPr>
              <w:pStyle w:val="ListParagraph"/>
              <w:numPr>
                <w:ilvl w:val="0"/>
                <w:numId w:val="77"/>
              </w:numPr>
              <w:tabs>
                <w:tab w:val="left" w:pos="691"/>
              </w:tabs>
              <w:ind w:right="170"/>
              <w:jc w:val="both"/>
              <w:rPr>
                <w:rFonts w:ascii="Tahoma" w:eastAsia="Century Gothic" w:hAnsi="Tahoma" w:cs="Tahoma"/>
                <w:sz w:val="20"/>
                <w:szCs w:val="20"/>
              </w:rPr>
            </w:pPr>
            <w:r w:rsidRPr="00505765">
              <w:rPr>
                <w:rFonts w:ascii="Tahoma" w:eastAsia="Century Gothic" w:hAnsi="Tahoma" w:cs="Tahoma"/>
                <w:sz w:val="20"/>
                <w:szCs w:val="20"/>
              </w:rPr>
              <w:t>Improve ICT governance through ICT group and ICT project committee</w:t>
            </w:r>
          </w:p>
          <w:p w:rsidR="00FB1636" w:rsidRDefault="00FB1636" w:rsidP="00084B84">
            <w:pPr>
              <w:tabs>
                <w:tab w:val="left" w:pos="691"/>
              </w:tabs>
              <w:ind w:right="170"/>
              <w:jc w:val="both"/>
              <w:rPr>
                <w:rFonts w:ascii="Tahoma" w:eastAsia="Century Gothic" w:hAnsi="Tahoma" w:cs="Tahoma"/>
                <w:sz w:val="20"/>
                <w:szCs w:val="20"/>
              </w:rPr>
            </w:pPr>
          </w:p>
          <w:p w:rsidR="00D8123F" w:rsidRDefault="00D8123F" w:rsidP="00084B84">
            <w:pPr>
              <w:tabs>
                <w:tab w:val="left" w:pos="691"/>
              </w:tabs>
              <w:ind w:right="170"/>
              <w:jc w:val="both"/>
              <w:rPr>
                <w:rFonts w:ascii="Tahoma" w:eastAsia="Century Gothic" w:hAnsi="Tahoma" w:cs="Tahoma"/>
                <w:sz w:val="20"/>
                <w:szCs w:val="20"/>
              </w:rPr>
            </w:pPr>
          </w:p>
          <w:p w:rsidR="00FB1636" w:rsidRPr="00505765" w:rsidRDefault="00FB1636" w:rsidP="00084B84">
            <w:pPr>
              <w:tabs>
                <w:tab w:val="left" w:pos="691"/>
              </w:tabs>
              <w:ind w:right="170"/>
              <w:jc w:val="both"/>
              <w:rPr>
                <w:rFonts w:ascii="Tahoma" w:eastAsia="Century Gothic" w:hAnsi="Tahoma" w:cs="Tahoma"/>
                <w:sz w:val="20"/>
                <w:szCs w:val="20"/>
              </w:rPr>
            </w:pPr>
            <w:r w:rsidRPr="00505765">
              <w:rPr>
                <w:rFonts w:ascii="Tahoma" w:eastAsia="Century Gothic" w:hAnsi="Tahoma" w:cs="Tahoma"/>
                <w:b/>
                <w:sz w:val="20"/>
                <w:szCs w:val="20"/>
              </w:rPr>
              <w:t xml:space="preserve">Action 5.3.3.5 Provide effective efficient and courteous customer service in accordance with Council Values, mission and IP&amp;R framework – </w:t>
            </w:r>
            <w:r w:rsidRPr="00505765">
              <w:rPr>
                <w:rFonts w:ascii="Tahoma" w:eastAsia="Century Gothic" w:hAnsi="Tahoma" w:cs="Tahoma"/>
                <w:sz w:val="20"/>
                <w:szCs w:val="20"/>
              </w:rPr>
              <w:t>30 June 2019</w:t>
            </w:r>
          </w:p>
          <w:p w:rsidR="00FB1636" w:rsidRPr="00505765" w:rsidRDefault="00FB1636" w:rsidP="00084B84">
            <w:pPr>
              <w:pStyle w:val="ListParagraph"/>
              <w:numPr>
                <w:ilvl w:val="0"/>
                <w:numId w:val="78"/>
              </w:numPr>
              <w:tabs>
                <w:tab w:val="left" w:pos="691"/>
              </w:tabs>
              <w:ind w:right="170"/>
              <w:jc w:val="both"/>
              <w:rPr>
                <w:rFonts w:ascii="Tahoma" w:eastAsia="Century Gothic" w:hAnsi="Tahoma" w:cs="Tahoma"/>
                <w:sz w:val="20"/>
                <w:szCs w:val="20"/>
              </w:rPr>
            </w:pPr>
            <w:r w:rsidRPr="00505765">
              <w:rPr>
                <w:rFonts w:ascii="Tahoma" w:eastAsia="Century Gothic" w:hAnsi="Tahoma" w:cs="Tahoma"/>
                <w:sz w:val="20"/>
                <w:szCs w:val="20"/>
              </w:rPr>
              <w:t xml:space="preserve">Review and </w:t>
            </w:r>
            <w:r w:rsidR="001F1FDE" w:rsidRPr="00505765">
              <w:rPr>
                <w:rFonts w:ascii="Tahoma" w:eastAsia="Century Gothic" w:hAnsi="Tahoma" w:cs="Tahoma"/>
                <w:sz w:val="20"/>
                <w:szCs w:val="20"/>
              </w:rPr>
              <w:t>analyse</w:t>
            </w:r>
            <w:r w:rsidRPr="00505765">
              <w:rPr>
                <w:rFonts w:ascii="Tahoma" w:eastAsia="Century Gothic" w:hAnsi="Tahoma" w:cs="Tahoma"/>
                <w:sz w:val="20"/>
                <w:szCs w:val="20"/>
              </w:rPr>
              <w:t xml:space="preserve"> Councils Customers service interfaces</w:t>
            </w:r>
          </w:p>
          <w:p w:rsidR="00FB1636" w:rsidRPr="00505765" w:rsidRDefault="00FB1636" w:rsidP="00084B84">
            <w:pPr>
              <w:pStyle w:val="ListParagraph"/>
              <w:numPr>
                <w:ilvl w:val="0"/>
                <w:numId w:val="78"/>
              </w:numPr>
              <w:tabs>
                <w:tab w:val="left" w:pos="691"/>
              </w:tabs>
              <w:ind w:right="170"/>
              <w:jc w:val="both"/>
              <w:rPr>
                <w:rFonts w:ascii="Tahoma" w:eastAsia="Century Gothic" w:hAnsi="Tahoma" w:cs="Tahoma"/>
                <w:sz w:val="20"/>
                <w:szCs w:val="20"/>
              </w:rPr>
            </w:pPr>
            <w:r w:rsidRPr="00505765">
              <w:rPr>
                <w:rFonts w:ascii="Tahoma" w:eastAsia="Century Gothic" w:hAnsi="Tahoma" w:cs="Tahoma"/>
                <w:sz w:val="20"/>
                <w:szCs w:val="20"/>
              </w:rPr>
              <w:t>Develop Customer Service Charter and KPIs</w:t>
            </w:r>
          </w:p>
          <w:p w:rsidR="00FB1636" w:rsidRPr="00505765" w:rsidRDefault="00FB1636" w:rsidP="00084B84">
            <w:pPr>
              <w:pStyle w:val="ListParagraph"/>
              <w:numPr>
                <w:ilvl w:val="0"/>
                <w:numId w:val="78"/>
              </w:numPr>
              <w:tabs>
                <w:tab w:val="left" w:pos="691"/>
              </w:tabs>
              <w:ind w:right="170"/>
              <w:jc w:val="both"/>
              <w:rPr>
                <w:rFonts w:ascii="Tahoma" w:eastAsia="Century Gothic" w:hAnsi="Tahoma" w:cs="Tahoma"/>
                <w:sz w:val="20"/>
                <w:szCs w:val="20"/>
              </w:rPr>
            </w:pPr>
            <w:r w:rsidRPr="00505765">
              <w:rPr>
                <w:rFonts w:ascii="Tahoma" w:eastAsia="Century Gothic" w:hAnsi="Tahoma" w:cs="Tahoma"/>
                <w:sz w:val="20"/>
                <w:szCs w:val="20"/>
              </w:rPr>
              <w:t>Develop appropriate customer service feedback mechanism and reporting procedures</w:t>
            </w:r>
          </w:p>
          <w:p w:rsidR="00FB1636" w:rsidRPr="00505765" w:rsidRDefault="00FB1636" w:rsidP="00E94600">
            <w:pPr>
              <w:pStyle w:val="ListParagraph"/>
              <w:numPr>
                <w:ilvl w:val="0"/>
                <w:numId w:val="78"/>
              </w:numPr>
              <w:tabs>
                <w:tab w:val="left" w:pos="691"/>
              </w:tabs>
              <w:ind w:right="170"/>
              <w:jc w:val="both"/>
              <w:rPr>
                <w:rFonts w:ascii="Tahoma" w:eastAsia="Century Gothic" w:hAnsi="Tahoma" w:cs="Tahoma"/>
                <w:sz w:val="20"/>
                <w:szCs w:val="20"/>
              </w:rPr>
            </w:pPr>
            <w:r w:rsidRPr="00505765">
              <w:rPr>
                <w:rFonts w:ascii="Tahoma" w:eastAsia="Century Gothic" w:hAnsi="Tahoma" w:cs="Tahoma"/>
                <w:sz w:val="20"/>
                <w:szCs w:val="20"/>
              </w:rPr>
              <w:t>Develop and formalize customer compliant handling form and procedure</w:t>
            </w:r>
          </w:p>
        </w:tc>
        <w:tc>
          <w:tcPr>
            <w:tcW w:w="2065" w:type="dxa"/>
          </w:tcPr>
          <w:p w:rsidR="00FB1636" w:rsidRDefault="00FB1636" w:rsidP="00FB1636">
            <w:pPr>
              <w:tabs>
                <w:tab w:val="left" w:pos="691"/>
              </w:tabs>
              <w:ind w:right="440"/>
              <w:rPr>
                <w:rFonts w:ascii="Tahoma" w:eastAsia="Century Gothic" w:hAnsi="Tahoma" w:cs="Tahoma"/>
                <w:sz w:val="20"/>
                <w:szCs w:val="20"/>
              </w:rPr>
            </w:pPr>
          </w:p>
          <w:p w:rsidR="00F13CDB" w:rsidRPr="00505765" w:rsidRDefault="00F13CDB" w:rsidP="00FB1636">
            <w:pPr>
              <w:tabs>
                <w:tab w:val="left" w:pos="691"/>
              </w:tabs>
              <w:ind w:right="440"/>
              <w:rPr>
                <w:rFonts w:ascii="Tahoma" w:eastAsia="Century Gothic" w:hAnsi="Tahoma" w:cs="Tahoma"/>
                <w:sz w:val="20"/>
                <w:szCs w:val="20"/>
              </w:rPr>
            </w:pPr>
            <w:r>
              <w:rPr>
                <w:rFonts w:ascii="Tahoma" w:eastAsia="Century Gothic" w:hAnsi="Tahoma" w:cs="Tahoma"/>
                <w:sz w:val="20"/>
                <w:szCs w:val="20"/>
              </w:rPr>
              <w:t>MCO</w:t>
            </w:r>
          </w:p>
          <w:p w:rsidR="00CF7B7F" w:rsidRPr="00505765" w:rsidRDefault="00CF7B7F" w:rsidP="00FB1636">
            <w:pPr>
              <w:tabs>
                <w:tab w:val="left" w:pos="691"/>
              </w:tabs>
              <w:ind w:right="440"/>
              <w:rPr>
                <w:rFonts w:ascii="Tahoma" w:eastAsia="Century Gothic" w:hAnsi="Tahoma" w:cs="Tahoma"/>
                <w:sz w:val="20"/>
                <w:szCs w:val="20"/>
              </w:rPr>
            </w:pPr>
          </w:p>
          <w:p w:rsidR="00CF7B7F" w:rsidRPr="00505765" w:rsidRDefault="00CF7B7F" w:rsidP="00FB1636">
            <w:pPr>
              <w:tabs>
                <w:tab w:val="left" w:pos="691"/>
              </w:tabs>
              <w:ind w:right="440"/>
              <w:rPr>
                <w:rFonts w:ascii="Tahoma" w:eastAsia="Century Gothic" w:hAnsi="Tahoma" w:cs="Tahoma"/>
                <w:sz w:val="20"/>
                <w:szCs w:val="20"/>
              </w:rPr>
            </w:pPr>
          </w:p>
          <w:p w:rsidR="00CF7B7F" w:rsidRPr="00505765" w:rsidRDefault="00CF7B7F" w:rsidP="00FB1636">
            <w:pPr>
              <w:tabs>
                <w:tab w:val="left" w:pos="691"/>
              </w:tabs>
              <w:ind w:right="440"/>
              <w:rPr>
                <w:rFonts w:ascii="Tahoma" w:eastAsia="Century Gothic" w:hAnsi="Tahoma" w:cs="Tahoma"/>
                <w:sz w:val="20"/>
                <w:szCs w:val="20"/>
              </w:rPr>
            </w:pPr>
          </w:p>
          <w:p w:rsidR="00CF7B7F" w:rsidRPr="00505765" w:rsidRDefault="00CF7B7F" w:rsidP="00FB1636">
            <w:pPr>
              <w:tabs>
                <w:tab w:val="left" w:pos="691"/>
              </w:tabs>
              <w:ind w:right="440"/>
              <w:rPr>
                <w:rFonts w:ascii="Tahoma" w:eastAsia="Century Gothic" w:hAnsi="Tahoma" w:cs="Tahoma"/>
                <w:sz w:val="20"/>
                <w:szCs w:val="20"/>
              </w:rPr>
            </w:pPr>
          </w:p>
          <w:p w:rsidR="00CF7B7F" w:rsidRPr="00505765" w:rsidRDefault="00CF7B7F" w:rsidP="00FB1636">
            <w:pPr>
              <w:tabs>
                <w:tab w:val="left" w:pos="691"/>
              </w:tabs>
              <w:ind w:right="440"/>
              <w:rPr>
                <w:rFonts w:ascii="Tahoma" w:eastAsia="Century Gothic" w:hAnsi="Tahoma" w:cs="Tahoma"/>
                <w:sz w:val="20"/>
                <w:szCs w:val="20"/>
              </w:rPr>
            </w:pPr>
          </w:p>
          <w:p w:rsidR="00CF7B7F" w:rsidRPr="00505765" w:rsidRDefault="00CF7B7F" w:rsidP="00FB1636">
            <w:pPr>
              <w:tabs>
                <w:tab w:val="left" w:pos="691"/>
              </w:tabs>
              <w:ind w:right="440"/>
              <w:rPr>
                <w:rFonts w:ascii="Tahoma" w:eastAsia="Century Gothic" w:hAnsi="Tahoma" w:cs="Tahoma"/>
                <w:sz w:val="20"/>
                <w:szCs w:val="20"/>
              </w:rPr>
            </w:pPr>
          </w:p>
          <w:p w:rsidR="00FB1636" w:rsidRPr="00505765" w:rsidRDefault="00FB1636" w:rsidP="00FB1636">
            <w:pPr>
              <w:tabs>
                <w:tab w:val="left" w:pos="691"/>
              </w:tabs>
              <w:ind w:right="440"/>
              <w:rPr>
                <w:rFonts w:ascii="Tahoma" w:eastAsia="Century Gothic" w:hAnsi="Tahoma" w:cs="Tahoma"/>
                <w:sz w:val="20"/>
                <w:szCs w:val="20"/>
              </w:rPr>
            </w:pPr>
          </w:p>
          <w:p w:rsidR="00FB1636" w:rsidRPr="00505765" w:rsidRDefault="00FB1636" w:rsidP="00FB1636">
            <w:pPr>
              <w:tabs>
                <w:tab w:val="left" w:pos="691"/>
              </w:tabs>
              <w:ind w:right="440"/>
              <w:rPr>
                <w:rFonts w:ascii="Tahoma" w:eastAsia="Century Gothic" w:hAnsi="Tahoma" w:cs="Tahoma"/>
                <w:sz w:val="20"/>
                <w:szCs w:val="20"/>
              </w:rPr>
            </w:pPr>
          </w:p>
          <w:p w:rsidR="00FB1636" w:rsidRPr="00505765" w:rsidRDefault="00FB1636" w:rsidP="00FB1636">
            <w:pPr>
              <w:tabs>
                <w:tab w:val="left" w:pos="691"/>
              </w:tabs>
              <w:ind w:right="440"/>
              <w:rPr>
                <w:rFonts w:ascii="Tahoma" w:eastAsia="Century Gothic" w:hAnsi="Tahoma" w:cs="Tahoma"/>
                <w:sz w:val="20"/>
                <w:szCs w:val="20"/>
              </w:rPr>
            </w:pPr>
          </w:p>
          <w:p w:rsidR="00FB1636" w:rsidRPr="00505765" w:rsidRDefault="00F13CDB" w:rsidP="00FB1636">
            <w:pPr>
              <w:tabs>
                <w:tab w:val="left" w:pos="691"/>
              </w:tabs>
              <w:ind w:right="440"/>
              <w:rPr>
                <w:rFonts w:ascii="Tahoma" w:eastAsia="Century Gothic" w:hAnsi="Tahoma" w:cs="Tahoma"/>
                <w:sz w:val="20"/>
                <w:szCs w:val="20"/>
              </w:rPr>
            </w:pPr>
            <w:r>
              <w:rPr>
                <w:rFonts w:ascii="Tahoma" w:eastAsia="Century Gothic" w:hAnsi="Tahoma" w:cs="Tahoma"/>
                <w:sz w:val="20"/>
                <w:szCs w:val="20"/>
              </w:rPr>
              <w:t>MCO</w:t>
            </w:r>
          </w:p>
          <w:p w:rsidR="00FB1636" w:rsidRPr="00505765" w:rsidRDefault="00FB1636" w:rsidP="00FB1636">
            <w:pPr>
              <w:tabs>
                <w:tab w:val="left" w:pos="691"/>
              </w:tabs>
              <w:ind w:right="440"/>
              <w:rPr>
                <w:rFonts w:ascii="Tahoma" w:eastAsia="Century Gothic" w:hAnsi="Tahoma" w:cs="Tahoma"/>
                <w:sz w:val="20"/>
                <w:szCs w:val="20"/>
              </w:rPr>
            </w:pPr>
          </w:p>
          <w:p w:rsidR="00FB1636" w:rsidRPr="00505765" w:rsidRDefault="00FB1636" w:rsidP="00FB1636">
            <w:pPr>
              <w:tabs>
                <w:tab w:val="left" w:pos="691"/>
              </w:tabs>
              <w:ind w:right="440"/>
              <w:rPr>
                <w:rFonts w:ascii="Tahoma" w:eastAsia="Century Gothic" w:hAnsi="Tahoma" w:cs="Tahoma"/>
                <w:sz w:val="20"/>
                <w:szCs w:val="20"/>
              </w:rPr>
            </w:pPr>
          </w:p>
          <w:p w:rsidR="00FB1636" w:rsidRPr="00505765" w:rsidRDefault="00FB1636" w:rsidP="00FB1636">
            <w:pPr>
              <w:tabs>
                <w:tab w:val="left" w:pos="691"/>
              </w:tabs>
              <w:ind w:right="440"/>
              <w:rPr>
                <w:rFonts w:ascii="Tahoma" w:eastAsia="Century Gothic" w:hAnsi="Tahoma" w:cs="Tahoma"/>
                <w:sz w:val="20"/>
                <w:szCs w:val="20"/>
              </w:rPr>
            </w:pPr>
          </w:p>
          <w:p w:rsidR="00FB1636" w:rsidRPr="00505765" w:rsidRDefault="00C2158A" w:rsidP="00FB1636">
            <w:pPr>
              <w:tabs>
                <w:tab w:val="left" w:pos="691"/>
              </w:tabs>
              <w:ind w:right="440"/>
              <w:rPr>
                <w:rFonts w:ascii="Tahoma" w:eastAsia="Century Gothic" w:hAnsi="Tahoma" w:cs="Tahoma"/>
                <w:sz w:val="20"/>
                <w:szCs w:val="20"/>
              </w:rPr>
            </w:pPr>
            <w:r>
              <w:rPr>
                <w:rFonts w:ascii="Tahoma" w:eastAsia="Century Gothic" w:hAnsi="Tahoma" w:cs="Tahoma"/>
                <w:sz w:val="20"/>
                <w:szCs w:val="20"/>
              </w:rPr>
              <w:t>MCO</w:t>
            </w:r>
            <w:r w:rsidR="00C81E8F">
              <w:rPr>
                <w:rFonts w:ascii="Tahoma" w:eastAsia="Century Gothic" w:hAnsi="Tahoma" w:cs="Tahoma"/>
                <w:sz w:val="20"/>
                <w:szCs w:val="20"/>
              </w:rPr>
              <w:t xml:space="preserve"> </w:t>
            </w:r>
          </w:p>
          <w:p w:rsidR="00FB1636" w:rsidRPr="00505765" w:rsidRDefault="00FB1636" w:rsidP="00FB1636">
            <w:pPr>
              <w:tabs>
                <w:tab w:val="left" w:pos="691"/>
              </w:tabs>
              <w:ind w:right="440"/>
              <w:rPr>
                <w:rFonts w:ascii="Tahoma" w:eastAsia="Century Gothic" w:hAnsi="Tahoma" w:cs="Tahoma"/>
                <w:sz w:val="20"/>
                <w:szCs w:val="20"/>
              </w:rPr>
            </w:pPr>
          </w:p>
          <w:p w:rsidR="00FB1636" w:rsidRPr="00505765" w:rsidRDefault="00FB1636" w:rsidP="00FB1636">
            <w:pPr>
              <w:tabs>
                <w:tab w:val="left" w:pos="691"/>
              </w:tabs>
              <w:ind w:right="440"/>
              <w:rPr>
                <w:rFonts w:ascii="Tahoma" w:eastAsia="Century Gothic" w:hAnsi="Tahoma" w:cs="Tahoma"/>
                <w:sz w:val="20"/>
                <w:szCs w:val="20"/>
              </w:rPr>
            </w:pPr>
          </w:p>
          <w:p w:rsidR="00FB1636" w:rsidRPr="00505765" w:rsidRDefault="00FB1636" w:rsidP="00FB1636">
            <w:pPr>
              <w:tabs>
                <w:tab w:val="left" w:pos="691"/>
              </w:tabs>
              <w:ind w:right="440"/>
              <w:rPr>
                <w:rFonts w:ascii="Tahoma" w:eastAsia="Century Gothic" w:hAnsi="Tahoma" w:cs="Tahoma"/>
                <w:sz w:val="20"/>
                <w:szCs w:val="20"/>
              </w:rPr>
            </w:pPr>
          </w:p>
          <w:p w:rsidR="00FB1636" w:rsidRPr="00505765" w:rsidRDefault="00FB1636" w:rsidP="00FB1636">
            <w:pPr>
              <w:tabs>
                <w:tab w:val="left" w:pos="691"/>
              </w:tabs>
              <w:ind w:right="440"/>
              <w:rPr>
                <w:rFonts w:ascii="Tahoma" w:eastAsia="Century Gothic" w:hAnsi="Tahoma" w:cs="Tahoma"/>
                <w:sz w:val="20"/>
                <w:szCs w:val="20"/>
              </w:rPr>
            </w:pPr>
          </w:p>
          <w:p w:rsidR="00FB1636" w:rsidRPr="00505765" w:rsidRDefault="00FB1636" w:rsidP="00FB1636">
            <w:pPr>
              <w:tabs>
                <w:tab w:val="left" w:pos="691"/>
              </w:tabs>
              <w:ind w:right="440"/>
              <w:rPr>
                <w:rFonts w:ascii="Tahoma" w:eastAsia="Century Gothic" w:hAnsi="Tahoma" w:cs="Tahoma"/>
                <w:sz w:val="20"/>
                <w:szCs w:val="20"/>
              </w:rPr>
            </w:pPr>
          </w:p>
          <w:p w:rsidR="00FB1636" w:rsidRPr="00505765" w:rsidRDefault="00FB1636" w:rsidP="00FB1636">
            <w:pPr>
              <w:tabs>
                <w:tab w:val="left" w:pos="691"/>
              </w:tabs>
              <w:ind w:right="440"/>
              <w:rPr>
                <w:rFonts w:ascii="Tahoma" w:eastAsia="Century Gothic" w:hAnsi="Tahoma" w:cs="Tahoma"/>
                <w:sz w:val="20"/>
                <w:szCs w:val="20"/>
              </w:rPr>
            </w:pPr>
          </w:p>
          <w:p w:rsidR="00FB1636" w:rsidRPr="00505765" w:rsidRDefault="00FB1636" w:rsidP="00FB1636">
            <w:pPr>
              <w:tabs>
                <w:tab w:val="left" w:pos="691"/>
              </w:tabs>
              <w:ind w:right="440"/>
              <w:rPr>
                <w:rFonts w:ascii="Tahoma" w:eastAsia="Century Gothic" w:hAnsi="Tahoma" w:cs="Tahoma"/>
                <w:sz w:val="20"/>
                <w:szCs w:val="20"/>
              </w:rPr>
            </w:pPr>
          </w:p>
          <w:p w:rsidR="00FB1636" w:rsidRPr="00505765" w:rsidRDefault="00E46059" w:rsidP="00FB1636">
            <w:pPr>
              <w:tabs>
                <w:tab w:val="left" w:pos="691"/>
              </w:tabs>
              <w:ind w:right="440"/>
              <w:rPr>
                <w:rFonts w:ascii="Tahoma" w:eastAsia="Century Gothic" w:hAnsi="Tahoma" w:cs="Tahoma"/>
                <w:sz w:val="20"/>
                <w:szCs w:val="20"/>
              </w:rPr>
            </w:pPr>
            <w:r w:rsidRPr="00505765">
              <w:rPr>
                <w:rFonts w:ascii="Tahoma" w:eastAsia="Century Gothic" w:hAnsi="Tahoma" w:cs="Tahoma"/>
                <w:sz w:val="20"/>
                <w:szCs w:val="20"/>
              </w:rPr>
              <w:t>CCSM</w:t>
            </w:r>
          </w:p>
          <w:p w:rsidR="00FB1636" w:rsidRPr="00505765" w:rsidRDefault="00FB1636" w:rsidP="00FB1636">
            <w:pPr>
              <w:tabs>
                <w:tab w:val="left" w:pos="691"/>
              </w:tabs>
              <w:ind w:right="440"/>
              <w:rPr>
                <w:rFonts w:ascii="Tahoma" w:eastAsia="Century Gothic" w:hAnsi="Tahoma" w:cs="Tahoma"/>
                <w:sz w:val="20"/>
                <w:szCs w:val="20"/>
              </w:rPr>
            </w:pPr>
          </w:p>
          <w:p w:rsidR="00FB1636" w:rsidRPr="00505765" w:rsidRDefault="00FB1636" w:rsidP="00FB1636">
            <w:pPr>
              <w:tabs>
                <w:tab w:val="left" w:pos="691"/>
              </w:tabs>
              <w:ind w:right="440"/>
              <w:rPr>
                <w:rFonts w:ascii="Tahoma" w:eastAsia="Century Gothic" w:hAnsi="Tahoma" w:cs="Tahoma"/>
                <w:sz w:val="20"/>
                <w:szCs w:val="20"/>
              </w:rPr>
            </w:pPr>
          </w:p>
          <w:p w:rsidR="00FB1636" w:rsidRPr="00505765" w:rsidRDefault="00FB1636" w:rsidP="00FB1636">
            <w:pPr>
              <w:tabs>
                <w:tab w:val="left" w:pos="691"/>
              </w:tabs>
              <w:ind w:right="440"/>
              <w:rPr>
                <w:rFonts w:ascii="Tahoma" w:eastAsia="Century Gothic" w:hAnsi="Tahoma" w:cs="Tahoma"/>
                <w:sz w:val="20"/>
                <w:szCs w:val="20"/>
              </w:rPr>
            </w:pPr>
          </w:p>
          <w:p w:rsidR="00FB1636" w:rsidRPr="00505765" w:rsidRDefault="00FB1636" w:rsidP="00FB1636">
            <w:pPr>
              <w:tabs>
                <w:tab w:val="left" w:pos="691"/>
              </w:tabs>
              <w:ind w:right="440"/>
              <w:rPr>
                <w:rFonts w:ascii="Tahoma" w:eastAsia="Century Gothic" w:hAnsi="Tahoma" w:cs="Tahoma"/>
                <w:sz w:val="20"/>
                <w:szCs w:val="20"/>
              </w:rPr>
            </w:pPr>
          </w:p>
          <w:p w:rsidR="00FB1636" w:rsidRPr="00505765" w:rsidRDefault="00FB1636" w:rsidP="00FB1636">
            <w:pPr>
              <w:tabs>
                <w:tab w:val="left" w:pos="691"/>
              </w:tabs>
              <w:ind w:right="440"/>
              <w:rPr>
                <w:rFonts w:ascii="Tahoma" w:eastAsia="Century Gothic" w:hAnsi="Tahoma" w:cs="Tahoma"/>
                <w:sz w:val="20"/>
                <w:szCs w:val="20"/>
              </w:rPr>
            </w:pPr>
          </w:p>
          <w:p w:rsidR="00FB1636" w:rsidRPr="00505765" w:rsidRDefault="00FB1636" w:rsidP="00FB1636">
            <w:pPr>
              <w:tabs>
                <w:tab w:val="left" w:pos="691"/>
              </w:tabs>
              <w:ind w:right="440"/>
              <w:rPr>
                <w:rFonts w:ascii="Tahoma" w:eastAsia="Century Gothic" w:hAnsi="Tahoma" w:cs="Tahoma"/>
                <w:sz w:val="20"/>
                <w:szCs w:val="20"/>
              </w:rPr>
            </w:pPr>
          </w:p>
          <w:p w:rsidR="00FB1636" w:rsidRPr="00505765" w:rsidRDefault="00FB1636" w:rsidP="00FB1636">
            <w:pPr>
              <w:tabs>
                <w:tab w:val="left" w:pos="691"/>
              </w:tabs>
              <w:ind w:right="440"/>
              <w:rPr>
                <w:rFonts w:ascii="Tahoma" w:eastAsia="Century Gothic" w:hAnsi="Tahoma" w:cs="Tahoma"/>
                <w:sz w:val="20"/>
                <w:szCs w:val="20"/>
              </w:rPr>
            </w:pPr>
          </w:p>
          <w:p w:rsidR="00FB1636" w:rsidRPr="00505765" w:rsidRDefault="00FB1636" w:rsidP="00FB1636">
            <w:pPr>
              <w:tabs>
                <w:tab w:val="left" w:pos="691"/>
              </w:tabs>
              <w:ind w:right="440"/>
              <w:rPr>
                <w:rFonts w:ascii="Tahoma" w:eastAsia="Century Gothic" w:hAnsi="Tahoma" w:cs="Tahoma"/>
                <w:sz w:val="20"/>
                <w:szCs w:val="20"/>
              </w:rPr>
            </w:pPr>
          </w:p>
          <w:p w:rsidR="00FB1636" w:rsidRPr="00505765" w:rsidRDefault="00FB1636" w:rsidP="00FB1636">
            <w:pPr>
              <w:tabs>
                <w:tab w:val="left" w:pos="691"/>
              </w:tabs>
              <w:ind w:right="440"/>
              <w:rPr>
                <w:rFonts w:ascii="Tahoma" w:eastAsia="Century Gothic" w:hAnsi="Tahoma" w:cs="Tahoma"/>
                <w:sz w:val="20"/>
                <w:szCs w:val="20"/>
              </w:rPr>
            </w:pPr>
          </w:p>
          <w:p w:rsidR="00FB1636" w:rsidRPr="00505765" w:rsidRDefault="00FB1636" w:rsidP="00FB1636">
            <w:pPr>
              <w:tabs>
                <w:tab w:val="left" w:pos="691"/>
              </w:tabs>
              <w:ind w:right="440"/>
              <w:rPr>
                <w:rFonts w:ascii="Tahoma" w:eastAsia="Century Gothic" w:hAnsi="Tahoma" w:cs="Tahoma"/>
                <w:sz w:val="20"/>
                <w:szCs w:val="20"/>
              </w:rPr>
            </w:pPr>
          </w:p>
          <w:p w:rsidR="00D8123F" w:rsidRDefault="00D8123F" w:rsidP="00E46059">
            <w:pPr>
              <w:tabs>
                <w:tab w:val="left" w:pos="691"/>
              </w:tabs>
              <w:ind w:right="440"/>
              <w:rPr>
                <w:rFonts w:ascii="Tahoma" w:eastAsia="Century Gothic" w:hAnsi="Tahoma" w:cs="Tahoma"/>
                <w:sz w:val="20"/>
                <w:szCs w:val="20"/>
              </w:rPr>
            </w:pPr>
          </w:p>
          <w:p w:rsidR="00E46059" w:rsidRPr="00505765" w:rsidRDefault="00E46059" w:rsidP="00E46059">
            <w:pPr>
              <w:tabs>
                <w:tab w:val="left" w:pos="691"/>
              </w:tabs>
              <w:ind w:right="440"/>
              <w:rPr>
                <w:rFonts w:ascii="Tahoma" w:eastAsia="Century Gothic" w:hAnsi="Tahoma" w:cs="Tahoma"/>
                <w:sz w:val="20"/>
                <w:szCs w:val="20"/>
              </w:rPr>
            </w:pPr>
            <w:r w:rsidRPr="00505765">
              <w:rPr>
                <w:rFonts w:ascii="Tahoma" w:eastAsia="Century Gothic" w:hAnsi="Tahoma" w:cs="Tahoma"/>
                <w:sz w:val="20"/>
                <w:szCs w:val="20"/>
              </w:rPr>
              <w:t>CCSM</w:t>
            </w:r>
          </w:p>
          <w:p w:rsidR="00E46059" w:rsidRPr="00505765" w:rsidRDefault="00E46059" w:rsidP="00FB1636">
            <w:pPr>
              <w:tabs>
                <w:tab w:val="left" w:pos="691"/>
              </w:tabs>
              <w:ind w:right="440"/>
              <w:rPr>
                <w:rFonts w:ascii="Tahoma" w:eastAsia="Century Gothic" w:hAnsi="Tahoma" w:cs="Tahoma"/>
                <w:sz w:val="20"/>
                <w:szCs w:val="20"/>
              </w:rPr>
            </w:pPr>
          </w:p>
        </w:tc>
        <w:tc>
          <w:tcPr>
            <w:tcW w:w="1989" w:type="dxa"/>
          </w:tcPr>
          <w:p w:rsidR="00F13CDB" w:rsidRDefault="00F13CDB" w:rsidP="00FB1636">
            <w:pPr>
              <w:tabs>
                <w:tab w:val="left" w:pos="691"/>
              </w:tabs>
              <w:ind w:right="440"/>
              <w:rPr>
                <w:rFonts w:ascii="Tahoma" w:eastAsia="Century Gothic" w:hAnsi="Tahoma" w:cs="Tahoma"/>
                <w:sz w:val="20"/>
                <w:szCs w:val="20"/>
              </w:rPr>
            </w:pPr>
          </w:p>
          <w:p w:rsidR="00E35563" w:rsidRPr="00505765" w:rsidRDefault="00E35563" w:rsidP="00FB1636">
            <w:pPr>
              <w:tabs>
                <w:tab w:val="left" w:pos="691"/>
              </w:tabs>
              <w:ind w:right="440"/>
              <w:rPr>
                <w:rFonts w:ascii="Tahoma" w:eastAsia="Century Gothic" w:hAnsi="Tahoma" w:cs="Tahoma"/>
                <w:sz w:val="20"/>
                <w:szCs w:val="20"/>
              </w:rPr>
            </w:pPr>
            <w:r>
              <w:rPr>
                <w:rFonts w:ascii="Tahoma" w:eastAsia="Century Gothic" w:hAnsi="Tahoma" w:cs="Tahoma"/>
                <w:sz w:val="20"/>
                <w:szCs w:val="20"/>
              </w:rPr>
              <w:t xml:space="preserve">Ongoing </w:t>
            </w:r>
          </w:p>
          <w:p w:rsidR="00277412" w:rsidRPr="00505765" w:rsidRDefault="00277412" w:rsidP="00FB1636">
            <w:pPr>
              <w:tabs>
                <w:tab w:val="left" w:pos="691"/>
              </w:tabs>
              <w:ind w:right="440"/>
              <w:rPr>
                <w:rFonts w:ascii="Tahoma" w:eastAsia="Century Gothic" w:hAnsi="Tahoma" w:cs="Tahoma"/>
                <w:sz w:val="20"/>
                <w:szCs w:val="20"/>
              </w:rPr>
            </w:pPr>
          </w:p>
          <w:p w:rsidR="00277412" w:rsidRPr="00505765" w:rsidRDefault="00277412" w:rsidP="00FB1636">
            <w:pPr>
              <w:tabs>
                <w:tab w:val="left" w:pos="691"/>
              </w:tabs>
              <w:ind w:right="440"/>
              <w:rPr>
                <w:rFonts w:ascii="Tahoma" w:eastAsia="Century Gothic" w:hAnsi="Tahoma" w:cs="Tahoma"/>
                <w:sz w:val="20"/>
                <w:szCs w:val="20"/>
              </w:rPr>
            </w:pPr>
          </w:p>
          <w:p w:rsidR="00277412" w:rsidRPr="00505765" w:rsidRDefault="00277412" w:rsidP="00FB1636">
            <w:pPr>
              <w:tabs>
                <w:tab w:val="left" w:pos="691"/>
              </w:tabs>
              <w:ind w:right="440"/>
              <w:rPr>
                <w:rFonts w:ascii="Tahoma" w:eastAsia="Century Gothic" w:hAnsi="Tahoma" w:cs="Tahoma"/>
                <w:sz w:val="20"/>
                <w:szCs w:val="20"/>
              </w:rPr>
            </w:pPr>
          </w:p>
          <w:p w:rsidR="00277412" w:rsidRDefault="00277412" w:rsidP="00FB1636">
            <w:pPr>
              <w:tabs>
                <w:tab w:val="left" w:pos="691"/>
              </w:tabs>
              <w:ind w:right="440"/>
              <w:rPr>
                <w:rFonts w:ascii="Tahoma" w:eastAsia="Century Gothic" w:hAnsi="Tahoma" w:cs="Tahoma"/>
                <w:sz w:val="20"/>
                <w:szCs w:val="20"/>
              </w:rPr>
            </w:pPr>
          </w:p>
          <w:p w:rsidR="00E35563" w:rsidRDefault="00E35563" w:rsidP="00FB1636">
            <w:pPr>
              <w:tabs>
                <w:tab w:val="left" w:pos="691"/>
              </w:tabs>
              <w:ind w:right="440"/>
              <w:rPr>
                <w:rFonts w:ascii="Tahoma" w:eastAsia="Century Gothic" w:hAnsi="Tahoma" w:cs="Tahoma"/>
                <w:sz w:val="20"/>
                <w:szCs w:val="20"/>
              </w:rPr>
            </w:pPr>
          </w:p>
          <w:p w:rsidR="00F13CDB" w:rsidRDefault="00F13CDB" w:rsidP="00FB1636">
            <w:pPr>
              <w:tabs>
                <w:tab w:val="left" w:pos="691"/>
              </w:tabs>
              <w:ind w:right="440"/>
              <w:rPr>
                <w:rFonts w:ascii="Tahoma" w:eastAsia="Century Gothic" w:hAnsi="Tahoma" w:cs="Tahoma"/>
                <w:sz w:val="20"/>
                <w:szCs w:val="20"/>
              </w:rPr>
            </w:pPr>
          </w:p>
          <w:p w:rsidR="00F13CDB" w:rsidRDefault="00F13CDB" w:rsidP="00FB1636">
            <w:pPr>
              <w:tabs>
                <w:tab w:val="left" w:pos="691"/>
              </w:tabs>
              <w:ind w:right="440"/>
              <w:rPr>
                <w:rFonts w:ascii="Tahoma" w:eastAsia="Century Gothic" w:hAnsi="Tahoma" w:cs="Tahoma"/>
                <w:sz w:val="20"/>
                <w:szCs w:val="20"/>
              </w:rPr>
            </w:pPr>
          </w:p>
          <w:p w:rsidR="00F13CDB" w:rsidRDefault="00F13CDB" w:rsidP="00FB1636">
            <w:pPr>
              <w:tabs>
                <w:tab w:val="left" w:pos="691"/>
              </w:tabs>
              <w:ind w:right="440"/>
              <w:rPr>
                <w:rFonts w:ascii="Tahoma" w:eastAsia="Century Gothic" w:hAnsi="Tahoma" w:cs="Tahoma"/>
                <w:sz w:val="20"/>
                <w:szCs w:val="20"/>
              </w:rPr>
            </w:pPr>
          </w:p>
          <w:p w:rsidR="00F13CDB" w:rsidRDefault="00F13CDB" w:rsidP="00FB1636">
            <w:pPr>
              <w:tabs>
                <w:tab w:val="left" w:pos="691"/>
              </w:tabs>
              <w:ind w:right="440"/>
              <w:rPr>
                <w:rFonts w:ascii="Tahoma" w:eastAsia="Century Gothic" w:hAnsi="Tahoma" w:cs="Tahoma"/>
                <w:sz w:val="20"/>
                <w:szCs w:val="20"/>
              </w:rPr>
            </w:pPr>
          </w:p>
          <w:p w:rsidR="00D8123F" w:rsidRDefault="00E35563" w:rsidP="00FB1636">
            <w:pPr>
              <w:tabs>
                <w:tab w:val="left" w:pos="691"/>
              </w:tabs>
              <w:ind w:right="440"/>
              <w:rPr>
                <w:rFonts w:ascii="Tahoma" w:eastAsia="Century Gothic" w:hAnsi="Tahoma" w:cs="Tahoma"/>
                <w:sz w:val="20"/>
                <w:szCs w:val="20"/>
              </w:rPr>
            </w:pPr>
            <w:r>
              <w:rPr>
                <w:rFonts w:ascii="Tahoma" w:eastAsia="Century Gothic" w:hAnsi="Tahoma" w:cs="Tahoma"/>
                <w:sz w:val="20"/>
                <w:szCs w:val="20"/>
              </w:rPr>
              <w:t>Ongoing</w:t>
            </w:r>
          </w:p>
          <w:p w:rsidR="00D8123F" w:rsidRDefault="00D8123F" w:rsidP="00FB1636">
            <w:pPr>
              <w:tabs>
                <w:tab w:val="left" w:pos="691"/>
              </w:tabs>
              <w:ind w:right="440"/>
              <w:rPr>
                <w:rFonts w:ascii="Tahoma" w:eastAsia="Century Gothic" w:hAnsi="Tahoma" w:cs="Tahoma"/>
                <w:sz w:val="20"/>
                <w:szCs w:val="20"/>
              </w:rPr>
            </w:pPr>
          </w:p>
          <w:p w:rsidR="00D8123F" w:rsidRDefault="00D8123F" w:rsidP="00FB1636">
            <w:pPr>
              <w:tabs>
                <w:tab w:val="left" w:pos="691"/>
              </w:tabs>
              <w:ind w:right="440"/>
              <w:rPr>
                <w:rFonts w:ascii="Tahoma" w:eastAsia="Century Gothic" w:hAnsi="Tahoma" w:cs="Tahoma"/>
                <w:sz w:val="20"/>
                <w:szCs w:val="20"/>
              </w:rPr>
            </w:pPr>
          </w:p>
          <w:p w:rsidR="00E35563" w:rsidRDefault="00E35563" w:rsidP="00FB1636">
            <w:pPr>
              <w:tabs>
                <w:tab w:val="left" w:pos="691"/>
              </w:tabs>
              <w:ind w:right="440"/>
              <w:rPr>
                <w:rFonts w:ascii="Tahoma" w:eastAsia="Century Gothic" w:hAnsi="Tahoma" w:cs="Tahoma"/>
                <w:sz w:val="20"/>
                <w:szCs w:val="20"/>
              </w:rPr>
            </w:pPr>
          </w:p>
          <w:p w:rsidR="00277412" w:rsidRPr="00505765" w:rsidRDefault="00277412" w:rsidP="00FB1636">
            <w:pPr>
              <w:tabs>
                <w:tab w:val="left" w:pos="691"/>
              </w:tabs>
              <w:ind w:right="440"/>
              <w:rPr>
                <w:rFonts w:ascii="Tahoma" w:eastAsia="Century Gothic" w:hAnsi="Tahoma" w:cs="Tahoma"/>
                <w:sz w:val="20"/>
                <w:szCs w:val="20"/>
              </w:rPr>
            </w:pPr>
            <w:r w:rsidRPr="00505765">
              <w:rPr>
                <w:rFonts w:ascii="Tahoma" w:eastAsia="Century Gothic" w:hAnsi="Tahoma" w:cs="Tahoma"/>
                <w:sz w:val="20"/>
                <w:szCs w:val="20"/>
              </w:rPr>
              <w:t>Ongoing</w:t>
            </w:r>
          </w:p>
          <w:p w:rsidR="00277412" w:rsidRPr="00505765" w:rsidRDefault="00277412" w:rsidP="00FB1636">
            <w:pPr>
              <w:tabs>
                <w:tab w:val="left" w:pos="691"/>
              </w:tabs>
              <w:ind w:right="440"/>
              <w:rPr>
                <w:rFonts w:ascii="Tahoma" w:eastAsia="Century Gothic" w:hAnsi="Tahoma" w:cs="Tahoma"/>
                <w:sz w:val="20"/>
                <w:szCs w:val="20"/>
              </w:rPr>
            </w:pPr>
          </w:p>
          <w:p w:rsidR="00277412" w:rsidRPr="00505765" w:rsidRDefault="00277412" w:rsidP="00FB1636">
            <w:pPr>
              <w:tabs>
                <w:tab w:val="left" w:pos="691"/>
              </w:tabs>
              <w:ind w:right="440"/>
              <w:rPr>
                <w:rFonts w:ascii="Tahoma" w:eastAsia="Century Gothic" w:hAnsi="Tahoma" w:cs="Tahoma"/>
                <w:sz w:val="20"/>
                <w:szCs w:val="20"/>
              </w:rPr>
            </w:pPr>
          </w:p>
          <w:p w:rsidR="00277412" w:rsidRPr="00505765" w:rsidRDefault="00277412" w:rsidP="00FB1636">
            <w:pPr>
              <w:tabs>
                <w:tab w:val="left" w:pos="691"/>
              </w:tabs>
              <w:ind w:right="440"/>
              <w:rPr>
                <w:rFonts w:ascii="Tahoma" w:eastAsia="Century Gothic" w:hAnsi="Tahoma" w:cs="Tahoma"/>
                <w:sz w:val="20"/>
                <w:szCs w:val="20"/>
              </w:rPr>
            </w:pPr>
          </w:p>
          <w:p w:rsidR="00277412" w:rsidRPr="00505765" w:rsidRDefault="00277412" w:rsidP="00FB1636">
            <w:pPr>
              <w:tabs>
                <w:tab w:val="left" w:pos="691"/>
              </w:tabs>
              <w:ind w:right="440"/>
              <w:rPr>
                <w:rFonts w:ascii="Tahoma" w:eastAsia="Century Gothic" w:hAnsi="Tahoma" w:cs="Tahoma"/>
                <w:sz w:val="20"/>
                <w:szCs w:val="20"/>
              </w:rPr>
            </w:pPr>
          </w:p>
          <w:p w:rsidR="00277412" w:rsidRPr="00505765" w:rsidRDefault="00277412" w:rsidP="00FB1636">
            <w:pPr>
              <w:tabs>
                <w:tab w:val="left" w:pos="691"/>
              </w:tabs>
              <w:ind w:right="440"/>
              <w:rPr>
                <w:rFonts w:ascii="Tahoma" w:eastAsia="Century Gothic" w:hAnsi="Tahoma" w:cs="Tahoma"/>
                <w:sz w:val="20"/>
                <w:szCs w:val="20"/>
              </w:rPr>
            </w:pPr>
          </w:p>
          <w:p w:rsidR="00277412" w:rsidRPr="00505765" w:rsidRDefault="00277412" w:rsidP="00FB1636">
            <w:pPr>
              <w:tabs>
                <w:tab w:val="left" w:pos="691"/>
              </w:tabs>
              <w:ind w:right="440"/>
              <w:rPr>
                <w:rFonts w:ascii="Tahoma" w:eastAsia="Century Gothic" w:hAnsi="Tahoma" w:cs="Tahoma"/>
                <w:sz w:val="20"/>
                <w:szCs w:val="20"/>
              </w:rPr>
            </w:pPr>
          </w:p>
          <w:p w:rsidR="00277412" w:rsidRPr="00505765" w:rsidRDefault="00277412" w:rsidP="00FB1636">
            <w:pPr>
              <w:tabs>
                <w:tab w:val="left" w:pos="691"/>
              </w:tabs>
              <w:ind w:right="440"/>
              <w:rPr>
                <w:rFonts w:ascii="Tahoma" w:eastAsia="Century Gothic" w:hAnsi="Tahoma" w:cs="Tahoma"/>
                <w:sz w:val="20"/>
                <w:szCs w:val="20"/>
              </w:rPr>
            </w:pPr>
          </w:p>
          <w:p w:rsidR="00277412" w:rsidRPr="00505765" w:rsidRDefault="00E94600" w:rsidP="00FB1636">
            <w:pPr>
              <w:tabs>
                <w:tab w:val="left" w:pos="691"/>
              </w:tabs>
              <w:ind w:right="440"/>
              <w:rPr>
                <w:rFonts w:ascii="Tahoma" w:eastAsia="Century Gothic" w:hAnsi="Tahoma" w:cs="Tahoma"/>
                <w:sz w:val="20"/>
                <w:szCs w:val="20"/>
              </w:rPr>
            </w:pPr>
            <w:r>
              <w:rPr>
                <w:rFonts w:ascii="Tahoma" w:eastAsia="Century Gothic" w:hAnsi="Tahoma" w:cs="Tahoma"/>
                <w:sz w:val="20"/>
                <w:szCs w:val="20"/>
              </w:rPr>
              <w:t>O</w:t>
            </w:r>
            <w:r w:rsidR="00277412" w:rsidRPr="00505765">
              <w:rPr>
                <w:rFonts w:ascii="Tahoma" w:eastAsia="Century Gothic" w:hAnsi="Tahoma" w:cs="Tahoma"/>
                <w:sz w:val="20"/>
                <w:szCs w:val="20"/>
              </w:rPr>
              <w:t>ngoing</w:t>
            </w:r>
            <w:r w:rsidR="00E35563">
              <w:rPr>
                <w:rFonts w:ascii="Tahoma" w:eastAsia="Century Gothic" w:hAnsi="Tahoma" w:cs="Tahoma"/>
                <w:sz w:val="20"/>
                <w:szCs w:val="20"/>
              </w:rPr>
              <w:t xml:space="preserve"> ICT performance monitoring</w:t>
            </w:r>
          </w:p>
          <w:p w:rsidR="00277412" w:rsidRPr="00505765" w:rsidRDefault="00E35563" w:rsidP="00FB1636">
            <w:pPr>
              <w:tabs>
                <w:tab w:val="left" w:pos="691"/>
              </w:tabs>
              <w:ind w:right="440"/>
              <w:rPr>
                <w:rFonts w:ascii="Tahoma" w:eastAsia="Century Gothic" w:hAnsi="Tahoma" w:cs="Tahoma"/>
                <w:sz w:val="20"/>
                <w:szCs w:val="20"/>
              </w:rPr>
            </w:pPr>
            <w:r>
              <w:rPr>
                <w:rFonts w:ascii="Tahoma" w:eastAsia="Century Gothic" w:hAnsi="Tahoma" w:cs="Tahoma"/>
                <w:sz w:val="20"/>
                <w:szCs w:val="20"/>
              </w:rPr>
              <w:t xml:space="preserve">ICT Strategy </w:t>
            </w:r>
            <w:r w:rsidR="00200BC4">
              <w:rPr>
                <w:rFonts w:ascii="Tahoma" w:eastAsia="Century Gothic" w:hAnsi="Tahoma" w:cs="Tahoma"/>
                <w:sz w:val="20"/>
                <w:szCs w:val="20"/>
              </w:rPr>
              <w:t>being developed with external contractor</w:t>
            </w:r>
            <w:r>
              <w:rPr>
                <w:rFonts w:ascii="Tahoma" w:eastAsia="Century Gothic" w:hAnsi="Tahoma" w:cs="Tahoma"/>
                <w:sz w:val="20"/>
                <w:szCs w:val="20"/>
              </w:rPr>
              <w:t>.</w:t>
            </w:r>
          </w:p>
          <w:p w:rsidR="00277412" w:rsidRPr="00505765" w:rsidRDefault="00277412" w:rsidP="00FB1636">
            <w:pPr>
              <w:tabs>
                <w:tab w:val="left" w:pos="691"/>
              </w:tabs>
              <w:ind w:right="440"/>
              <w:rPr>
                <w:rFonts w:ascii="Tahoma" w:eastAsia="Century Gothic" w:hAnsi="Tahoma" w:cs="Tahoma"/>
                <w:sz w:val="20"/>
                <w:szCs w:val="20"/>
              </w:rPr>
            </w:pPr>
          </w:p>
          <w:p w:rsidR="00277412" w:rsidRPr="00505765" w:rsidRDefault="00277412" w:rsidP="00FB1636">
            <w:pPr>
              <w:tabs>
                <w:tab w:val="left" w:pos="691"/>
              </w:tabs>
              <w:ind w:right="440"/>
              <w:rPr>
                <w:rFonts w:ascii="Tahoma" w:eastAsia="Century Gothic" w:hAnsi="Tahoma" w:cs="Tahoma"/>
                <w:sz w:val="20"/>
                <w:szCs w:val="20"/>
              </w:rPr>
            </w:pPr>
          </w:p>
          <w:p w:rsidR="00277412" w:rsidRPr="00505765" w:rsidRDefault="00277412" w:rsidP="00FB1636">
            <w:pPr>
              <w:tabs>
                <w:tab w:val="left" w:pos="691"/>
              </w:tabs>
              <w:ind w:right="440"/>
              <w:rPr>
                <w:rFonts w:ascii="Tahoma" w:eastAsia="Century Gothic" w:hAnsi="Tahoma" w:cs="Tahoma"/>
                <w:sz w:val="20"/>
                <w:szCs w:val="20"/>
              </w:rPr>
            </w:pPr>
          </w:p>
          <w:p w:rsidR="00277412" w:rsidRPr="00505765" w:rsidRDefault="00277412" w:rsidP="00FB1636">
            <w:pPr>
              <w:tabs>
                <w:tab w:val="left" w:pos="691"/>
              </w:tabs>
              <w:ind w:right="440"/>
              <w:rPr>
                <w:rFonts w:ascii="Tahoma" w:eastAsia="Century Gothic" w:hAnsi="Tahoma" w:cs="Tahoma"/>
                <w:sz w:val="20"/>
                <w:szCs w:val="20"/>
              </w:rPr>
            </w:pPr>
          </w:p>
          <w:p w:rsidR="008134B2" w:rsidRDefault="00E94600" w:rsidP="00E94600">
            <w:pPr>
              <w:tabs>
                <w:tab w:val="left" w:pos="691"/>
              </w:tabs>
              <w:ind w:right="57"/>
              <w:rPr>
                <w:rFonts w:ascii="Tahoma" w:eastAsia="Century Gothic" w:hAnsi="Tahoma" w:cs="Tahoma"/>
                <w:sz w:val="20"/>
                <w:szCs w:val="20"/>
              </w:rPr>
            </w:pPr>
            <w:r>
              <w:rPr>
                <w:rFonts w:ascii="Tahoma" w:eastAsia="Century Gothic" w:hAnsi="Tahoma" w:cs="Tahoma"/>
                <w:sz w:val="20"/>
                <w:szCs w:val="20"/>
              </w:rPr>
              <w:t xml:space="preserve">Customer Service Charter </w:t>
            </w:r>
            <w:r w:rsidR="00C81E8F">
              <w:rPr>
                <w:rFonts w:ascii="Tahoma" w:eastAsia="Century Gothic" w:hAnsi="Tahoma" w:cs="Tahoma"/>
                <w:sz w:val="20"/>
                <w:szCs w:val="20"/>
              </w:rPr>
              <w:t>d</w:t>
            </w:r>
            <w:r w:rsidR="008134B2" w:rsidRPr="00505765">
              <w:rPr>
                <w:rFonts w:ascii="Tahoma" w:eastAsia="Century Gothic" w:hAnsi="Tahoma" w:cs="Tahoma"/>
                <w:sz w:val="20"/>
                <w:szCs w:val="20"/>
              </w:rPr>
              <w:t>eveloped</w:t>
            </w:r>
            <w:r>
              <w:rPr>
                <w:rFonts w:ascii="Tahoma" w:eastAsia="Century Gothic" w:hAnsi="Tahoma" w:cs="Tahoma"/>
                <w:sz w:val="20"/>
                <w:szCs w:val="20"/>
              </w:rPr>
              <w:t>.</w:t>
            </w:r>
          </w:p>
          <w:p w:rsidR="00E94600" w:rsidRPr="00505765" w:rsidRDefault="00E94600" w:rsidP="00E94600">
            <w:pPr>
              <w:tabs>
                <w:tab w:val="left" w:pos="691"/>
              </w:tabs>
              <w:ind w:right="57"/>
              <w:rPr>
                <w:rFonts w:ascii="Tahoma" w:eastAsia="Century Gothic" w:hAnsi="Tahoma" w:cs="Tahoma"/>
                <w:sz w:val="20"/>
                <w:szCs w:val="20"/>
              </w:rPr>
            </w:pPr>
            <w:r>
              <w:rPr>
                <w:rFonts w:ascii="Tahoma" w:eastAsia="Century Gothic" w:hAnsi="Tahoma" w:cs="Tahoma"/>
                <w:sz w:val="20"/>
                <w:szCs w:val="20"/>
              </w:rPr>
              <w:t>To be constantly reviewed.</w:t>
            </w:r>
          </w:p>
        </w:tc>
        <w:tc>
          <w:tcPr>
            <w:tcW w:w="1989" w:type="dxa"/>
          </w:tcPr>
          <w:p w:rsidR="00FB1636" w:rsidRDefault="00FB1636" w:rsidP="00FB1636">
            <w:pPr>
              <w:tabs>
                <w:tab w:val="left" w:pos="691"/>
              </w:tabs>
              <w:ind w:right="440"/>
              <w:rPr>
                <w:rFonts w:ascii="Tahoma" w:eastAsia="Century Gothic" w:hAnsi="Tahoma" w:cs="Tahoma"/>
                <w:sz w:val="20"/>
                <w:szCs w:val="20"/>
              </w:rPr>
            </w:pPr>
          </w:p>
          <w:p w:rsidR="00E35563" w:rsidRDefault="00E35563" w:rsidP="00FB1636">
            <w:pPr>
              <w:tabs>
                <w:tab w:val="left" w:pos="691"/>
              </w:tabs>
              <w:ind w:right="440"/>
              <w:rPr>
                <w:rFonts w:ascii="Tahoma" w:eastAsia="Century Gothic" w:hAnsi="Tahoma" w:cs="Tahoma"/>
                <w:sz w:val="20"/>
                <w:szCs w:val="20"/>
              </w:rPr>
            </w:pPr>
          </w:p>
          <w:p w:rsidR="00E35563" w:rsidRDefault="00E35563" w:rsidP="00FB1636">
            <w:pPr>
              <w:tabs>
                <w:tab w:val="left" w:pos="691"/>
              </w:tabs>
              <w:ind w:right="440"/>
              <w:rPr>
                <w:rFonts w:ascii="Tahoma" w:eastAsia="Century Gothic" w:hAnsi="Tahoma" w:cs="Tahoma"/>
                <w:sz w:val="20"/>
                <w:szCs w:val="20"/>
              </w:rPr>
            </w:pPr>
          </w:p>
          <w:p w:rsidR="00E35563" w:rsidRDefault="00F13CDB" w:rsidP="00FB1636">
            <w:pPr>
              <w:tabs>
                <w:tab w:val="left" w:pos="691"/>
              </w:tabs>
              <w:ind w:right="440"/>
              <w:rPr>
                <w:rFonts w:ascii="Tahoma" w:eastAsia="Century Gothic" w:hAnsi="Tahoma" w:cs="Tahoma"/>
                <w:sz w:val="20"/>
                <w:szCs w:val="20"/>
              </w:rPr>
            </w:pPr>
            <w:r>
              <w:rPr>
                <w:rFonts w:ascii="Tahoma" w:eastAsia="Century Gothic" w:hAnsi="Tahoma" w:cs="Tahoma"/>
                <w:sz w:val="20"/>
                <w:szCs w:val="20"/>
              </w:rPr>
              <w:t>Website is regularly updated and improved.  Visitation levels are monitored.  Social media pages are proactively managed and monitored.</w:t>
            </w:r>
          </w:p>
          <w:p w:rsidR="00E35563" w:rsidRDefault="00E35563" w:rsidP="00FB1636">
            <w:pPr>
              <w:tabs>
                <w:tab w:val="left" w:pos="691"/>
              </w:tabs>
              <w:ind w:right="440"/>
              <w:rPr>
                <w:rFonts w:ascii="Tahoma" w:eastAsia="Century Gothic" w:hAnsi="Tahoma" w:cs="Tahoma"/>
                <w:sz w:val="20"/>
                <w:szCs w:val="20"/>
              </w:rPr>
            </w:pPr>
          </w:p>
          <w:p w:rsidR="00E35563" w:rsidRPr="00505765" w:rsidRDefault="00E35563" w:rsidP="00FB1636">
            <w:pPr>
              <w:tabs>
                <w:tab w:val="left" w:pos="691"/>
              </w:tabs>
              <w:ind w:right="440"/>
              <w:rPr>
                <w:rFonts w:ascii="Tahoma" w:eastAsia="Century Gothic" w:hAnsi="Tahoma" w:cs="Tahoma"/>
                <w:sz w:val="20"/>
                <w:szCs w:val="20"/>
              </w:rPr>
            </w:pPr>
          </w:p>
        </w:tc>
      </w:tr>
    </w:tbl>
    <w:p w:rsidR="00222263" w:rsidRPr="00505765" w:rsidRDefault="00222263" w:rsidP="00222263">
      <w:pPr>
        <w:tabs>
          <w:tab w:val="left" w:pos="691"/>
        </w:tabs>
        <w:ind w:right="440"/>
        <w:rPr>
          <w:rFonts w:ascii="Tahoma" w:hAnsi="Tahoma" w:cs="Tahoma"/>
          <w:b/>
          <w:color w:val="00B0F0"/>
          <w:sz w:val="20"/>
          <w:szCs w:val="20"/>
          <w:u w:val="single"/>
        </w:rPr>
      </w:pPr>
      <w:r w:rsidRPr="00505765">
        <w:rPr>
          <w:rFonts w:ascii="Tahoma" w:hAnsi="Tahoma" w:cs="Tahoma"/>
          <w:b/>
          <w:color w:val="00B0F0"/>
          <w:sz w:val="20"/>
          <w:szCs w:val="20"/>
          <w:u w:val="single"/>
        </w:rPr>
        <w:t>5.4 Council is ‘Employer of Choice’:</w:t>
      </w:r>
    </w:p>
    <w:p w:rsidR="00FC4214" w:rsidRPr="00505765" w:rsidRDefault="00FC4214" w:rsidP="00222263">
      <w:pPr>
        <w:tabs>
          <w:tab w:val="left" w:pos="691"/>
        </w:tabs>
        <w:ind w:right="440"/>
        <w:rPr>
          <w:rFonts w:ascii="Tahoma" w:hAnsi="Tahoma" w:cs="Tahoma"/>
          <w:b/>
          <w:color w:val="00B0F0"/>
          <w:sz w:val="20"/>
          <w:szCs w:val="20"/>
          <w:u w:val="single"/>
        </w:rPr>
      </w:pPr>
    </w:p>
    <w:p w:rsidR="00FC4214" w:rsidRPr="00505765" w:rsidRDefault="00FC4214" w:rsidP="00FC4214">
      <w:pPr>
        <w:tabs>
          <w:tab w:val="left" w:pos="691"/>
        </w:tabs>
        <w:ind w:right="440"/>
        <w:rPr>
          <w:rFonts w:ascii="Tahoma" w:eastAsia="Century Gothic" w:hAnsi="Tahoma" w:cs="Tahoma"/>
          <w:color w:val="00B0F0"/>
          <w:sz w:val="20"/>
          <w:szCs w:val="20"/>
        </w:rPr>
      </w:pPr>
    </w:p>
    <w:tbl>
      <w:tblPr>
        <w:tblStyle w:val="TableGrid"/>
        <w:tblW w:w="14170" w:type="dxa"/>
        <w:tblLayout w:type="fixed"/>
        <w:tblLook w:val="04A0" w:firstRow="1" w:lastRow="0" w:firstColumn="1" w:lastColumn="0" w:noHBand="0" w:noVBand="1"/>
      </w:tblPr>
      <w:tblGrid>
        <w:gridCol w:w="1516"/>
        <w:gridCol w:w="2313"/>
        <w:gridCol w:w="4501"/>
        <w:gridCol w:w="1676"/>
        <w:gridCol w:w="1971"/>
        <w:gridCol w:w="2193"/>
      </w:tblGrid>
      <w:tr w:rsidR="00FB1636" w:rsidRPr="00505765" w:rsidTr="00E94600">
        <w:trPr>
          <w:tblHeader/>
        </w:trPr>
        <w:tc>
          <w:tcPr>
            <w:tcW w:w="3829" w:type="dxa"/>
            <w:gridSpan w:val="2"/>
          </w:tcPr>
          <w:p w:rsidR="00FB1636" w:rsidRPr="00505765" w:rsidRDefault="00FB1636" w:rsidP="00FB1636">
            <w:pPr>
              <w:tabs>
                <w:tab w:val="left" w:pos="691"/>
              </w:tabs>
              <w:ind w:right="440"/>
              <w:jc w:val="center"/>
              <w:rPr>
                <w:rFonts w:ascii="Tahoma" w:eastAsia="Century Gothic" w:hAnsi="Tahoma" w:cs="Tahoma"/>
                <w:b/>
                <w:sz w:val="20"/>
                <w:szCs w:val="20"/>
              </w:rPr>
            </w:pPr>
            <w:r w:rsidRPr="00505765">
              <w:rPr>
                <w:rFonts w:ascii="Tahoma" w:eastAsia="Century Gothic" w:hAnsi="Tahoma" w:cs="Tahoma"/>
                <w:b/>
                <w:sz w:val="20"/>
                <w:szCs w:val="20"/>
              </w:rPr>
              <w:t>Strategic Activity</w:t>
            </w:r>
          </w:p>
        </w:tc>
        <w:tc>
          <w:tcPr>
            <w:tcW w:w="4501" w:type="dxa"/>
          </w:tcPr>
          <w:p w:rsidR="00FB1636" w:rsidRPr="00505765" w:rsidRDefault="00FB1636" w:rsidP="00FB1636">
            <w:pPr>
              <w:tabs>
                <w:tab w:val="left" w:pos="691"/>
              </w:tabs>
              <w:ind w:right="440"/>
              <w:jc w:val="center"/>
              <w:rPr>
                <w:rFonts w:ascii="Tahoma" w:eastAsia="Century Gothic" w:hAnsi="Tahoma" w:cs="Tahoma"/>
                <w:b/>
                <w:sz w:val="20"/>
                <w:szCs w:val="20"/>
              </w:rPr>
            </w:pPr>
            <w:r w:rsidRPr="00505765">
              <w:rPr>
                <w:rFonts w:ascii="Tahoma" w:eastAsia="Century Gothic" w:hAnsi="Tahoma" w:cs="Tahoma"/>
                <w:b/>
                <w:sz w:val="20"/>
                <w:szCs w:val="20"/>
              </w:rPr>
              <w:t>Action</w:t>
            </w:r>
          </w:p>
        </w:tc>
        <w:tc>
          <w:tcPr>
            <w:tcW w:w="1676" w:type="dxa"/>
          </w:tcPr>
          <w:p w:rsidR="00FB1636" w:rsidRPr="00505765" w:rsidRDefault="00FB1636" w:rsidP="008134B2">
            <w:pPr>
              <w:tabs>
                <w:tab w:val="left" w:pos="691"/>
              </w:tabs>
              <w:ind w:right="57"/>
              <w:jc w:val="center"/>
              <w:rPr>
                <w:rFonts w:ascii="Tahoma" w:eastAsia="Century Gothic" w:hAnsi="Tahoma" w:cs="Tahoma"/>
                <w:b/>
                <w:sz w:val="20"/>
                <w:szCs w:val="20"/>
              </w:rPr>
            </w:pPr>
            <w:r w:rsidRPr="00505765">
              <w:rPr>
                <w:rFonts w:ascii="Tahoma" w:eastAsia="Century Gothic" w:hAnsi="Tahoma" w:cs="Tahoma"/>
                <w:b/>
                <w:sz w:val="20"/>
                <w:szCs w:val="20"/>
              </w:rPr>
              <w:t>Accountable Officer</w:t>
            </w:r>
          </w:p>
        </w:tc>
        <w:tc>
          <w:tcPr>
            <w:tcW w:w="1971" w:type="dxa"/>
          </w:tcPr>
          <w:p w:rsidR="00FB1636" w:rsidRPr="00505765" w:rsidRDefault="00FB1636" w:rsidP="00FB1636">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Status</w:t>
            </w:r>
          </w:p>
        </w:tc>
        <w:tc>
          <w:tcPr>
            <w:tcW w:w="2193" w:type="dxa"/>
          </w:tcPr>
          <w:p w:rsidR="00FB1636" w:rsidRPr="00505765" w:rsidRDefault="00FB1636" w:rsidP="00FB1636">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Comment</w:t>
            </w:r>
          </w:p>
        </w:tc>
      </w:tr>
      <w:tr w:rsidR="00FB1636" w:rsidRPr="00505765" w:rsidTr="00E94600">
        <w:tc>
          <w:tcPr>
            <w:tcW w:w="1516" w:type="dxa"/>
          </w:tcPr>
          <w:p w:rsidR="00FB1636" w:rsidRPr="007A6D41" w:rsidRDefault="00FB1636" w:rsidP="00FB1636">
            <w:pPr>
              <w:tabs>
                <w:tab w:val="left" w:pos="691"/>
              </w:tabs>
              <w:ind w:right="440"/>
              <w:rPr>
                <w:rFonts w:ascii="Tahoma" w:eastAsia="Century Gothic" w:hAnsi="Tahoma" w:cs="Tahoma"/>
                <w:b/>
                <w:sz w:val="20"/>
                <w:szCs w:val="20"/>
              </w:rPr>
            </w:pPr>
            <w:r w:rsidRPr="007A6D41">
              <w:rPr>
                <w:rFonts w:ascii="Tahoma" w:eastAsia="Century Gothic" w:hAnsi="Tahoma" w:cs="Tahoma"/>
                <w:b/>
                <w:sz w:val="20"/>
                <w:szCs w:val="20"/>
              </w:rPr>
              <w:t>Strategy</w:t>
            </w:r>
          </w:p>
          <w:p w:rsidR="00FB1636" w:rsidRPr="007A6D41" w:rsidRDefault="00FB1636" w:rsidP="00FB1636">
            <w:pPr>
              <w:tabs>
                <w:tab w:val="left" w:pos="691"/>
              </w:tabs>
              <w:ind w:right="440"/>
              <w:rPr>
                <w:rFonts w:ascii="Tahoma" w:eastAsia="Century Gothic" w:hAnsi="Tahoma" w:cs="Tahoma"/>
                <w:sz w:val="20"/>
                <w:szCs w:val="20"/>
              </w:rPr>
            </w:pPr>
            <w:r w:rsidRPr="007A6D41">
              <w:rPr>
                <w:rFonts w:ascii="Tahoma" w:eastAsia="Century Gothic" w:hAnsi="Tahoma" w:cs="Tahoma"/>
                <w:b/>
                <w:sz w:val="20"/>
                <w:szCs w:val="20"/>
              </w:rPr>
              <w:t>5.4.1</w:t>
            </w:r>
          </w:p>
        </w:tc>
        <w:tc>
          <w:tcPr>
            <w:tcW w:w="2313" w:type="dxa"/>
          </w:tcPr>
          <w:p w:rsidR="00FB1636" w:rsidRPr="007A6D41" w:rsidRDefault="00FB1636" w:rsidP="00AC2988">
            <w:pPr>
              <w:tabs>
                <w:tab w:val="left" w:pos="691"/>
              </w:tabs>
              <w:ind w:right="170"/>
              <w:jc w:val="both"/>
              <w:rPr>
                <w:rFonts w:ascii="Tahoma" w:eastAsia="Century Gothic" w:hAnsi="Tahoma" w:cs="Tahoma"/>
                <w:sz w:val="20"/>
                <w:szCs w:val="20"/>
              </w:rPr>
            </w:pPr>
            <w:r w:rsidRPr="007A6D41">
              <w:rPr>
                <w:rFonts w:ascii="Tahoma" w:hAnsi="Tahoma" w:cs="Tahoma"/>
                <w:sz w:val="20"/>
                <w:szCs w:val="20"/>
              </w:rPr>
              <w:t>Maintain a positive safety and risk culture supported by quality assurance, audit and training programs</w:t>
            </w:r>
          </w:p>
        </w:tc>
        <w:tc>
          <w:tcPr>
            <w:tcW w:w="4501" w:type="dxa"/>
          </w:tcPr>
          <w:p w:rsidR="00FB1636" w:rsidRPr="007A6D41" w:rsidRDefault="00FB1636" w:rsidP="008A7F5C">
            <w:pPr>
              <w:tabs>
                <w:tab w:val="left" w:pos="691"/>
              </w:tabs>
              <w:ind w:right="170"/>
              <w:jc w:val="both"/>
              <w:rPr>
                <w:rFonts w:ascii="Tahoma" w:eastAsia="Century Gothic" w:hAnsi="Tahoma" w:cs="Tahoma"/>
                <w:b/>
                <w:sz w:val="20"/>
                <w:szCs w:val="20"/>
              </w:rPr>
            </w:pPr>
            <w:r w:rsidRPr="007A6D41">
              <w:rPr>
                <w:rFonts w:ascii="Tahoma" w:eastAsia="Century Gothic" w:hAnsi="Tahoma" w:cs="Tahoma"/>
                <w:b/>
                <w:sz w:val="20"/>
                <w:szCs w:val="20"/>
              </w:rPr>
              <w:t>Action 5.4.1.1 Implement full WHS management system including reporting and monitoring</w:t>
            </w:r>
          </w:p>
          <w:p w:rsidR="00FB1636" w:rsidRPr="007A6D41" w:rsidRDefault="00FB1636" w:rsidP="008A7F5C">
            <w:pPr>
              <w:tabs>
                <w:tab w:val="left" w:pos="691"/>
              </w:tabs>
              <w:ind w:right="170"/>
              <w:jc w:val="both"/>
              <w:rPr>
                <w:rFonts w:ascii="Tahoma" w:eastAsia="Century Gothic" w:hAnsi="Tahoma" w:cs="Tahoma"/>
                <w:b/>
                <w:sz w:val="20"/>
                <w:szCs w:val="20"/>
              </w:rPr>
            </w:pPr>
          </w:p>
          <w:p w:rsidR="007A6D41" w:rsidRDefault="007A6D41" w:rsidP="008A7F5C">
            <w:pPr>
              <w:tabs>
                <w:tab w:val="left" w:pos="691"/>
              </w:tabs>
              <w:ind w:right="170"/>
              <w:jc w:val="both"/>
              <w:rPr>
                <w:rFonts w:ascii="Tahoma" w:eastAsia="Century Gothic" w:hAnsi="Tahoma" w:cs="Tahoma"/>
                <w:b/>
                <w:sz w:val="20"/>
                <w:szCs w:val="20"/>
              </w:rPr>
            </w:pPr>
          </w:p>
          <w:p w:rsidR="007A6D41" w:rsidRDefault="007A6D41" w:rsidP="008A7F5C">
            <w:pPr>
              <w:tabs>
                <w:tab w:val="left" w:pos="691"/>
              </w:tabs>
              <w:ind w:right="170"/>
              <w:jc w:val="both"/>
              <w:rPr>
                <w:rFonts w:ascii="Tahoma" w:eastAsia="Century Gothic" w:hAnsi="Tahoma" w:cs="Tahoma"/>
                <w:b/>
                <w:sz w:val="20"/>
                <w:szCs w:val="20"/>
              </w:rPr>
            </w:pPr>
          </w:p>
          <w:p w:rsidR="007A6D41" w:rsidRDefault="007A6D41" w:rsidP="008A7F5C">
            <w:pPr>
              <w:tabs>
                <w:tab w:val="left" w:pos="691"/>
              </w:tabs>
              <w:ind w:right="170"/>
              <w:jc w:val="both"/>
              <w:rPr>
                <w:rFonts w:ascii="Tahoma" w:eastAsia="Century Gothic" w:hAnsi="Tahoma" w:cs="Tahoma"/>
                <w:b/>
                <w:sz w:val="20"/>
                <w:szCs w:val="20"/>
              </w:rPr>
            </w:pPr>
          </w:p>
          <w:p w:rsidR="007A6D41" w:rsidRDefault="007A6D41" w:rsidP="008A7F5C">
            <w:pPr>
              <w:tabs>
                <w:tab w:val="left" w:pos="691"/>
              </w:tabs>
              <w:ind w:right="170"/>
              <w:jc w:val="both"/>
              <w:rPr>
                <w:rFonts w:ascii="Tahoma" w:eastAsia="Century Gothic" w:hAnsi="Tahoma" w:cs="Tahoma"/>
                <w:b/>
                <w:sz w:val="20"/>
                <w:szCs w:val="20"/>
              </w:rPr>
            </w:pPr>
          </w:p>
          <w:p w:rsidR="007A6D41" w:rsidRDefault="007A6D41" w:rsidP="008A7F5C">
            <w:pPr>
              <w:tabs>
                <w:tab w:val="left" w:pos="691"/>
              </w:tabs>
              <w:ind w:right="170"/>
              <w:jc w:val="both"/>
              <w:rPr>
                <w:rFonts w:ascii="Tahoma" w:eastAsia="Century Gothic" w:hAnsi="Tahoma" w:cs="Tahoma"/>
                <w:b/>
                <w:sz w:val="20"/>
                <w:szCs w:val="20"/>
              </w:rPr>
            </w:pPr>
          </w:p>
          <w:p w:rsidR="007A6D41" w:rsidRDefault="007A6D41" w:rsidP="008A7F5C">
            <w:pPr>
              <w:tabs>
                <w:tab w:val="left" w:pos="691"/>
              </w:tabs>
              <w:ind w:right="170"/>
              <w:jc w:val="both"/>
              <w:rPr>
                <w:rFonts w:ascii="Tahoma" w:eastAsia="Century Gothic" w:hAnsi="Tahoma" w:cs="Tahoma"/>
                <w:b/>
                <w:sz w:val="20"/>
                <w:szCs w:val="20"/>
              </w:rPr>
            </w:pPr>
          </w:p>
          <w:p w:rsidR="007A6D41" w:rsidRDefault="007A6D41" w:rsidP="008A7F5C">
            <w:pPr>
              <w:tabs>
                <w:tab w:val="left" w:pos="691"/>
              </w:tabs>
              <w:ind w:right="170"/>
              <w:jc w:val="both"/>
              <w:rPr>
                <w:rFonts w:ascii="Tahoma" w:eastAsia="Century Gothic" w:hAnsi="Tahoma" w:cs="Tahoma"/>
                <w:b/>
                <w:sz w:val="20"/>
                <w:szCs w:val="20"/>
              </w:rPr>
            </w:pPr>
          </w:p>
          <w:p w:rsidR="00FB1636" w:rsidRPr="007A6D41" w:rsidRDefault="00FB1636" w:rsidP="008A7F5C">
            <w:pPr>
              <w:tabs>
                <w:tab w:val="left" w:pos="691"/>
              </w:tabs>
              <w:ind w:right="170"/>
              <w:jc w:val="both"/>
              <w:rPr>
                <w:rFonts w:ascii="Tahoma" w:eastAsia="Century Gothic" w:hAnsi="Tahoma" w:cs="Tahoma"/>
                <w:sz w:val="20"/>
                <w:szCs w:val="20"/>
              </w:rPr>
            </w:pPr>
            <w:r w:rsidRPr="007A6D41">
              <w:rPr>
                <w:rFonts w:ascii="Tahoma" w:eastAsia="Century Gothic" w:hAnsi="Tahoma" w:cs="Tahoma"/>
                <w:b/>
                <w:sz w:val="20"/>
                <w:szCs w:val="20"/>
              </w:rPr>
              <w:t xml:space="preserve">Action 5.4.1.2 Implement risk management and risk registers across Council </w:t>
            </w:r>
            <w:r w:rsidRPr="007A6D41">
              <w:rPr>
                <w:rFonts w:ascii="Tahoma" w:eastAsia="Century Gothic" w:hAnsi="Tahoma" w:cs="Tahoma"/>
                <w:sz w:val="20"/>
                <w:szCs w:val="20"/>
              </w:rPr>
              <w:t>– 30 June 2019</w:t>
            </w:r>
          </w:p>
          <w:p w:rsidR="00FB1636" w:rsidRPr="007A6D41" w:rsidRDefault="00FB1636" w:rsidP="008A7F5C">
            <w:pPr>
              <w:tabs>
                <w:tab w:val="left" w:pos="691"/>
              </w:tabs>
              <w:ind w:right="170"/>
              <w:jc w:val="both"/>
              <w:rPr>
                <w:rFonts w:ascii="Tahoma" w:eastAsia="Century Gothic" w:hAnsi="Tahoma" w:cs="Tahoma"/>
                <w:b/>
                <w:sz w:val="20"/>
                <w:szCs w:val="20"/>
              </w:rPr>
            </w:pPr>
          </w:p>
          <w:p w:rsidR="00535E4D" w:rsidRDefault="00535E4D" w:rsidP="008A7F5C">
            <w:pPr>
              <w:tabs>
                <w:tab w:val="left" w:pos="691"/>
              </w:tabs>
              <w:ind w:right="170"/>
              <w:jc w:val="both"/>
              <w:rPr>
                <w:rFonts w:ascii="Tahoma" w:eastAsia="Century Gothic" w:hAnsi="Tahoma" w:cs="Tahoma"/>
                <w:b/>
                <w:sz w:val="20"/>
                <w:szCs w:val="20"/>
              </w:rPr>
            </w:pPr>
          </w:p>
          <w:p w:rsidR="00535E4D" w:rsidRDefault="00535E4D" w:rsidP="008A7F5C">
            <w:pPr>
              <w:tabs>
                <w:tab w:val="left" w:pos="691"/>
              </w:tabs>
              <w:ind w:right="170"/>
              <w:jc w:val="both"/>
              <w:rPr>
                <w:rFonts w:ascii="Tahoma" w:eastAsia="Century Gothic" w:hAnsi="Tahoma" w:cs="Tahoma"/>
                <w:b/>
                <w:sz w:val="20"/>
                <w:szCs w:val="20"/>
              </w:rPr>
            </w:pPr>
          </w:p>
          <w:p w:rsidR="00535E4D" w:rsidRDefault="00535E4D" w:rsidP="008A7F5C">
            <w:pPr>
              <w:tabs>
                <w:tab w:val="left" w:pos="691"/>
              </w:tabs>
              <w:ind w:right="170"/>
              <w:jc w:val="both"/>
              <w:rPr>
                <w:rFonts w:ascii="Tahoma" w:eastAsia="Century Gothic" w:hAnsi="Tahoma" w:cs="Tahoma"/>
                <w:b/>
                <w:sz w:val="20"/>
                <w:szCs w:val="20"/>
              </w:rPr>
            </w:pPr>
          </w:p>
          <w:p w:rsidR="00535E4D" w:rsidRDefault="00535E4D" w:rsidP="008A7F5C">
            <w:pPr>
              <w:tabs>
                <w:tab w:val="left" w:pos="691"/>
              </w:tabs>
              <w:ind w:right="170"/>
              <w:jc w:val="both"/>
              <w:rPr>
                <w:rFonts w:ascii="Tahoma" w:eastAsia="Century Gothic" w:hAnsi="Tahoma" w:cs="Tahoma"/>
                <w:b/>
                <w:sz w:val="20"/>
                <w:szCs w:val="20"/>
              </w:rPr>
            </w:pPr>
          </w:p>
          <w:p w:rsidR="00535E4D" w:rsidRDefault="00535E4D" w:rsidP="008A7F5C">
            <w:pPr>
              <w:tabs>
                <w:tab w:val="left" w:pos="691"/>
              </w:tabs>
              <w:ind w:right="170"/>
              <w:jc w:val="both"/>
              <w:rPr>
                <w:rFonts w:ascii="Tahoma" w:eastAsia="Century Gothic" w:hAnsi="Tahoma" w:cs="Tahoma"/>
                <w:b/>
                <w:sz w:val="20"/>
                <w:szCs w:val="20"/>
              </w:rPr>
            </w:pPr>
          </w:p>
          <w:p w:rsidR="00535E4D" w:rsidRDefault="00535E4D" w:rsidP="008A7F5C">
            <w:pPr>
              <w:tabs>
                <w:tab w:val="left" w:pos="691"/>
              </w:tabs>
              <w:ind w:right="170"/>
              <w:jc w:val="both"/>
              <w:rPr>
                <w:rFonts w:ascii="Tahoma" w:eastAsia="Century Gothic" w:hAnsi="Tahoma" w:cs="Tahoma"/>
                <w:b/>
                <w:sz w:val="20"/>
                <w:szCs w:val="20"/>
              </w:rPr>
            </w:pPr>
          </w:p>
          <w:p w:rsidR="00535E4D" w:rsidRDefault="00535E4D" w:rsidP="008A7F5C">
            <w:pPr>
              <w:tabs>
                <w:tab w:val="left" w:pos="691"/>
              </w:tabs>
              <w:ind w:right="170"/>
              <w:jc w:val="both"/>
              <w:rPr>
                <w:rFonts w:ascii="Tahoma" w:eastAsia="Century Gothic" w:hAnsi="Tahoma" w:cs="Tahoma"/>
                <w:b/>
                <w:sz w:val="20"/>
                <w:szCs w:val="20"/>
              </w:rPr>
            </w:pPr>
          </w:p>
          <w:p w:rsidR="00535E4D" w:rsidRDefault="00535E4D" w:rsidP="008A7F5C">
            <w:pPr>
              <w:tabs>
                <w:tab w:val="left" w:pos="691"/>
              </w:tabs>
              <w:ind w:right="170"/>
              <w:jc w:val="both"/>
              <w:rPr>
                <w:rFonts w:ascii="Tahoma" w:eastAsia="Century Gothic" w:hAnsi="Tahoma" w:cs="Tahoma"/>
                <w:b/>
                <w:sz w:val="20"/>
                <w:szCs w:val="20"/>
              </w:rPr>
            </w:pPr>
          </w:p>
          <w:p w:rsidR="00535E4D" w:rsidRDefault="00535E4D" w:rsidP="008A7F5C">
            <w:pPr>
              <w:tabs>
                <w:tab w:val="left" w:pos="691"/>
              </w:tabs>
              <w:ind w:right="170"/>
              <w:jc w:val="both"/>
              <w:rPr>
                <w:rFonts w:ascii="Tahoma" w:eastAsia="Century Gothic" w:hAnsi="Tahoma" w:cs="Tahoma"/>
                <w:b/>
                <w:sz w:val="20"/>
                <w:szCs w:val="20"/>
              </w:rPr>
            </w:pPr>
          </w:p>
          <w:p w:rsidR="00535E4D" w:rsidRDefault="00535E4D" w:rsidP="008A7F5C">
            <w:pPr>
              <w:tabs>
                <w:tab w:val="left" w:pos="691"/>
              </w:tabs>
              <w:ind w:right="170"/>
              <w:jc w:val="both"/>
              <w:rPr>
                <w:rFonts w:ascii="Tahoma" w:eastAsia="Century Gothic" w:hAnsi="Tahoma" w:cs="Tahoma"/>
                <w:b/>
                <w:sz w:val="20"/>
                <w:szCs w:val="20"/>
              </w:rPr>
            </w:pPr>
          </w:p>
          <w:p w:rsidR="00535E4D" w:rsidRDefault="00535E4D" w:rsidP="008A7F5C">
            <w:pPr>
              <w:tabs>
                <w:tab w:val="left" w:pos="691"/>
              </w:tabs>
              <w:ind w:right="170"/>
              <w:jc w:val="both"/>
              <w:rPr>
                <w:rFonts w:ascii="Tahoma" w:eastAsia="Century Gothic" w:hAnsi="Tahoma" w:cs="Tahoma"/>
                <w:b/>
                <w:sz w:val="20"/>
                <w:szCs w:val="20"/>
              </w:rPr>
            </w:pPr>
          </w:p>
          <w:p w:rsidR="00535E4D" w:rsidRDefault="00535E4D" w:rsidP="008A7F5C">
            <w:pPr>
              <w:tabs>
                <w:tab w:val="left" w:pos="691"/>
              </w:tabs>
              <w:ind w:right="170"/>
              <w:jc w:val="both"/>
              <w:rPr>
                <w:rFonts w:ascii="Tahoma" w:eastAsia="Century Gothic" w:hAnsi="Tahoma" w:cs="Tahoma"/>
                <w:b/>
                <w:sz w:val="20"/>
                <w:szCs w:val="20"/>
              </w:rPr>
            </w:pPr>
          </w:p>
          <w:p w:rsidR="00535E4D" w:rsidRDefault="00535E4D" w:rsidP="008A7F5C">
            <w:pPr>
              <w:tabs>
                <w:tab w:val="left" w:pos="691"/>
              </w:tabs>
              <w:ind w:right="170"/>
              <w:jc w:val="both"/>
              <w:rPr>
                <w:rFonts w:ascii="Tahoma" w:eastAsia="Century Gothic" w:hAnsi="Tahoma" w:cs="Tahoma"/>
                <w:b/>
                <w:sz w:val="20"/>
                <w:szCs w:val="20"/>
              </w:rPr>
            </w:pPr>
          </w:p>
          <w:p w:rsidR="00535E4D" w:rsidRDefault="00535E4D" w:rsidP="008A7F5C">
            <w:pPr>
              <w:tabs>
                <w:tab w:val="left" w:pos="691"/>
              </w:tabs>
              <w:ind w:right="170"/>
              <w:jc w:val="both"/>
              <w:rPr>
                <w:rFonts w:ascii="Tahoma" w:eastAsia="Century Gothic" w:hAnsi="Tahoma" w:cs="Tahoma"/>
                <w:b/>
                <w:sz w:val="20"/>
                <w:szCs w:val="20"/>
              </w:rPr>
            </w:pPr>
          </w:p>
          <w:p w:rsidR="00535E4D" w:rsidRDefault="00535E4D" w:rsidP="008A7F5C">
            <w:pPr>
              <w:tabs>
                <w:tab w:val="left" w:pos="691"/>
              </w:tabs>
              <w:ind w:right="170"/>
              <w:jc w:val="both"/>
              <w:rPr>
                <w:rFonts w:ascii="Tahoma" w:eastAsia="Century Gothic" w:hAnsi="Tahoma" w:cs="Tahoma"/>
                <w:b/>
                <w:sz w:val="20"/>
                <w:szCs w:val="20"/>
              </w:rPr>
            </w:pPr>
          </w:p>
          <w:p w:rsidR="00535E4D" w:rsidRDefault="00535E4D" w:rsidP="008A7F5C">
            <w:pPr>
              <w:tabs>
                <w:tab w:val="left" w:pos="691"/>
              </w:tabs>
              <w:ind w:right="170"/>
              <w:jc w:val="both"/>
              <w:rPr>
                <w:rFonts w:ascii="Tahoma" w:eastAsia="Century Gothic" w:hAnsi="Tahoma" w:cs="Tahoma"/>
                <w:b/>
                <w:sz w:val="20"/>
                <w:szCs w:val="20"/>
              </w:rPr>
            </w:pPr>
          </w:p>
          <w:p w:rsidR="00FB1636" w:rsidRPr="007A6D41" w:rsidRDefault="00FE2A28" w:rsidP="008A7F5C">
            <w:pPr>
              <w:tabs>
                <w:tab w:val="left" w:pos="691"/>
              </w:tabs>
              <w:ind w:right="170"/>
              <w:jc w:val="both"/>
              <w:rPr>
                <w:rFonts w:ascii="Tahoma" w:eastAsia="Century Gothic" w:hAnsi="Tahoma" w:cs="Tahoma"/>
                <w:sz w:val="20"/>
                <w:szCs w:val="20"/>
              </w:rPr>
            </w:pPr>
            <w:r w:rsidRPr="007A6D41">
              <w:rPr>
                <w:rFonts w:ascii="Tahoma" w:eastAsia="Century Gothic" w:hAnsi="Tahoma" w:cs="Tahoma"/>
                <w:b/>
                <w:sz w:val="20"/>
                <w:szCs w:val="20"/>
              </w:rPr>
              <w:t xml:space="preserve">Action 5.4.1.3 </w:t>
            </w:r>
            <w:r w:rsidR="00FB1636" w:rsidRPr="007A6D41">
              <w:rPr>
                <w:rFonts w:ascii="Tahoma" w:eastAsia="Century Gothic" w:hAnsi="Tahoma" w:cs="Tahoma"/>
                <w:b/>
                <w:sz w:val="20"/>
                <w:szCs w:val="20"/>
              </w:rPr>
              <w:t xml:space="preserve">Implement all recommendations from the 2017 WHS Audit – </w:t>
            </w:r>
            <w:r w:rsidR="00FB1636" w:rsidRPr="007A6D41">
              <w:rPr>
                <w:rFonts w:ascii="Tahoma" w:eastAsia="Century Gothic" w:hAnsi="Tahoma" w:cs="Tahoma"/>
                <w:sz w:val="20"/>
                <w:szCs w:val="20"/>
              </w:rPr>
              <w:t>30 June 2019</w:t>
            </w:r>
          </w:p>
          <w:p w:rsidR="00FB1636" w:rsidRPr="007A6D41" w:rsidRDefault="00FB1636" w:rsidP="008A7F5C">
            <w:pPr>
              <w:tabs>
                <w:tab w:val="left" w:pos="691"/>
              </w:tabs>
              <w:ind w:right="170"/>
              <w:jc w:val="both"/>
              <w:rPr>
                <w:rFonts w:ascii="Tahoma" w:eastAsia="Century Gothic" w:hAnsi="Tahoma" w:cs="Tahoma"/>
                <w:b/>
                <w:sz w:val="20"/>
                <w:szCs w:val="20"/>
              </w:rPr>
            </w:pPr>
          </w:p>
          <w:p w:rsidR="008F4696" w:rsidRDefault="008F4696" w:rsidP="008A7F5C">
            <w:pPr>
              <w:tabs>
                <w:tab w:val="left" w:pos="691"/>
              </w:tabs>
              <w:ind w:right="170"/>
              <w:jc w:val="both"/>
              <w:rPr>
                <w:rFonts w:ascii="Tahoma" w:eastAsia="Century Gothic" w:hAnsi="Tahoma" w:cs="Tahoma"/>
                <w:b/>
                <w:sz w:val="20"/>
                <w:szCs w:val="20"/>
              </w:rPr>
            </w:pPr>
          </w:p>
          <w:p w:rsidR="008F4696" w:rsidRDefault="008F4696" w:rsidP="008A7F5C">
            <w:pPr>
              <w:tabs>
                <w:tab w:val="left" w:pos="691"/>
              </w:tabs>
              <w:ind w:right="170"/>
              <w:jc w:val="both"/>
              <w:rPr>
                <w:rFonts w:ascii="Tahoma" w:eastAsia="Century Gothic" w:hAnsi="Tahoma" w:cs="Tahoma"/>
                <w:b/>
                <w:sz w:val="20"/>
                <w:szCs w:val="20"/>
              </w:rPr>
            </w:pPr>
          </w:p>
          <w:p w:rsidR="008F4696" w:rsidRDefault="008F4696" w:rsidP="008A7F5C">
            <w:pPr>
              <w:tabs>
                <w:tab w:val="left" w:pos="691"/>
              </w:tabs>
              <w:ind w:right="170"/>
              <w:jc w:val="both"/>
              <w:rPr>
                <w:rFonts w:ascii="Tahoma" w:eastAsia="Century Gothic" w:hAnsi="Tahoma" w:cs="Tahoma"/>
                <w:b/>
                <w:sz w:val="20"/>
                <w:szCs w:val="20"/>
              </w:rPr>
            </w:pPr>
          </w:p>
          <w:p w:rsidR="008F4696" w:rsidRDefault="008F4696" w:rsidP="008A7F5C">
            <w:pPr>
              <w:tabs>
                <w:tab w:val="left" w:pos="691"/>
              </w:tabs>
              <w:ind w:right="170"/>
              <w:jc w:val="both"/>
              <w:rPr>
                <w:rFonts w:ascii="Tahoma" w:eastAsia="Century Gothic" w:hAnsi="Tahoma" w:cs="Tahoma"/>
                <w:b/>
                <w:sz w:val="20"/>
                <w:szCs w:val="20"/>
              </w:rPr>
            </w:pPr>
          </w:p>
          <w:p w:rsidR="00FB1636" w:rsidRPr="007A6D41" w:rsidRDefault="00FE2A28" w:rsidP="008A7F5C">
            <w:pPr>
              <w:tabs>
                <w:tab w:val="left" w:pos="691"/>
              </w:tabs>
              <w:ind w:right="170"/>
              <w:jc w:val="both"/>
              <w:rPr>
                <w:rFonts w:ascii="Tahoma" w:eastAsia="Century Gothic" w:hAnsi="Tahoma" w:cs="Tahoma"/>
                <w:sz w:val="20"/>
                <w:szCs w:val="20"/>
              </w:rPr>
            </w:pPr>
            <w:r w:rsidRPr="007A6D41">
              <w:rPr>
                <w:rFonts w:ascii="Tahoma" w:eastAsia="Century Gothic" w:hAnsi="Tahoma" w:cs="Tahoma"/>
                <w:b/>
                <w:sz w:val="20"/>
                <w:szCs w:val="20"/>
              </w:rPr>
              <w:t xml:space="preserve">Action 5.4.1.4 </w:t>
            </w:r>
            <w:r w:rsidR="00FB1636" w:rsidRPr="007A6D41">
              <w:rPr>
                <w:rFonts w:ascii="Tahoma" w:eastAsia="Century Gothic" w:hAnsi="Tahoma" w:cs="Tahoma"/>
                <w:b/>
                <w:sz w:val="20"/>
                <w:szCs w:val="20"/>
              </w:rPr>
              <w:t xml:space="preserve">Implement safe workplace requirements </w:t>
            </w:r>
            <w:r w:rsidR="00FB1636" w:rsidRPr="007A6D41">
              <w:rPr>
                <w:rFonts w:ascii="Tahoma" w:eastAsia="Century Gothic" w:hAnsi="Tahoma" w:cs="Tahoma"/>
                <w:sz w:val="20"/>
                <w:szCs w:val="20"/>
              </w:rPr>
              <w:t>– 30 June 2019</w:t>
            </w:r>
          </w:p>
          <w:p w:rsidR="00FB1636" w:rsidRPr="007A6D41" w:rsidRDefault="00FB1636" w:rsidP="008A7F5C">
            <w:pPr>
              <w:tabs>
                <w:tab w:val="left" w:pos="691"/>
              </w:tabs>
              <w:ind w:right="170"/>
              <w:jc w:val="both"/>
              <w:rPr>
                <w:rFonts w:ascii="Tahoma" w:eastAsia="Century Gothic" w:hAnsi="Tahoma" w:cs="Tahoma"/>
                <w:b/>
                <w:sz w:val="20"/>
                <w:szCs w:val="20"/>
              </w:rPr>
            </w:pPr>
          </w:p>
          <w:p w:rsidR="001F1525" w:rsidRDefault="001F1525" w:rsidP="008A7F5C">
            <w:pPr>
              <w:tabs>
                <w:tab w:val="left" w:pos="691"/>
              </w:tabs>
              <w:ind w:right="170"/>
              <w:jc w:val="both"/>
              <w:rPr>
                <w:rFonts w:ascii="Tahoma" w:eastAsia="Century Gothic" w:hAnsi="Tahoma" w:cs="Tahoma"/>
                <w:b/>
                <w:sz w:val="20"/>
                <w:szCs w:val="20"/>
              </w:rPr>
            </w:pPr>
          </w:p>
          <w:p w:rsidR="001F1525" w:rsidRDefault="001F1525" w:rsidP="008A7F5C">
            <w:pPr>
              <w:tabs>
                <w:tab w:val="left" w:pos="691"/>
              </w:tabs>
              <w:ind w:right="170"/>
              <w:jc w:val="both"/>
              <w:rPr>
                <w:rFonts w:ascii="Tahoma" w:eastAsia="Century Gothic" w:hAnsi="Tahoma" w:cs="Tahoma"/>
                <w:b/>
                <w:sz w:val="20"/>
                <w:szCs w:val="20"/>
              </w:rPr>
            </w:pPr>
          </w:p>
          <w:p w:rsidR="001F1525" w:rsidRDefault="001F1525" w:rsidP="008A7F5C">
            <w:pPr>
              <w:tabs>
                <w:tab w:val="left" w:pos="691"/>
              </w:tabs>
              <w:ind w:right="170"/>
              <w:jc w:val="both"/>
              <w:rPr>
                <w:rFonts w:ascii="Tahoma" w:eastAsia="Century Gothic" w:hAnsi="Tahoma" w:cs="Tahoma"/>
                <w:b/>
                <w:sz w:val="20"/>
                <w:szCs w:val="20"/>
              </w:rPr>
            </w:pPr>
          </w:p>
          <w:p w:rsidR="001F1525" w:rsidRDefault="001F1525" w:rsidP="008A7F5C">
            <w:pPr>
              <w:tabs>
                <w:tab w:val="left" w:pos="691"/>
              </w:tabs>
              <w:ind w:right="170"/>
              <w:jc w:val="both"/>
              <w:rPr>
                <w:rFonts w:ascii="Tahoma" w:eastAsia="Century Gothic" w:hAnsi="Tahoma" w:cs="Tahoma"/>
                <w:b/>
                <w:sz w:val="20"/>
                <w:szCs w:val="20"/>
              </w:rPr>
            </w:pPr>
          </w:p>
          <w:p w:rsidR="001F1525" w:rsidRDefault="001F1525" w:rsidP="008A7F5C">
            <w:pPr>
              <w:tabs>
                <w:tab w:val="left" w:pos="691"/>
              </w:tabs>
              <w:ind w:right="170"/>
              <w:jc w:val="both"/>
              <w:rPr>
                <w:rFonts w:ascii="Tahoma" w:eastAsia="Century Gothic" w:hAnsi="Tahoma" w:cs="Tahoma"/>
                <w:b/>
                <w:sz w:val="20"/>
                <w:szCs w:val="20"/>
              </w:rPr>
            </w:pPr>
          </w:p>
          <w:p w:rsidR="001F1525" w:rsidRDefault="001F1525" w:rsidP="008A7F5C">
            <w:pPr>
              <w:tabs>
                <w:tab w:val="left" w:pos="691"/>
              </w:tabs>
              <w:ind w:right="170"/>
              <w:jc w:val="both"/>
              <w:rPr>
                <w:rFonts w:ascii="Tahoma" w:eastAsia="Century Gothic" w:hAnsi="Tahoma" w:cs="Tahoma"/>
                <w:b/>
                <w:sz w:val="20"/>
                <w:szCs w:val="20"/>
              </w:rPr>
            </w:pPr>
          </w:p>
          <w:p w:rsidR="00FB1636" w:rsidRPr="007A6D41" w:rsidRDefault="003E451D" w:rsidP="008A7F5C">
            <w:pPr>
              <w:tabs>
                <w:tab w:val="left" w:pos="691"/>
              </w:tabs>
              <w:ind w:right="170"/>
              <w:jc w:val="both"/>
              <w:rPr>
                <w:rFonts w:ascii="Tahoma" w:eastAsia="Century Gothic" w:hAnsi="Tahoma" w:cs="Tahoma"/>
                <w:sz w:val="20"/>
                <w:szCs w:val="20"/>
              </w:rPr>
            </w:pPr>
            <w:r w:rsidRPr="007A6D41">
              <w:rPr>
                <w:rFonts w:ascii="Tahoma" w:eastAsia="Century Gothic" w:hAnsi="Tahoma" w:cs="Tahoma"/>
                <w:b/>
                <w:sz w:val="20"/>
                <w:szCs w:val="20"/>
              </w:rPr>
              <w:t xml:space="preserve">Action 5.4.1.5 </w:t>
            </w:r>
            <w:r w:rsidR="00FB1636" w:rsidRPr="007A6D41">
              <w:rPr>
                <w:rFonts w:ascii="Tahoma" w:eastAsia="Century Gothic" w:hAnsi="Tahoma" w:cs="Tahoma"/>
                <w:b/>
                <w:sz w:val="20"/>
                <w:szCs w:val="20"/>
              </w:rPr>
              <w:t xml:space="preserve">Implement a quality assurance system – </w:t>
            </w:r>
            <w:r w:rsidR="00FB1636" w:rsidRPr="007A6D41">
              <w:rPr>
                <w:rFonts w:ascii="Tahoma" w:eastAsia="Century Gothic" w:hAnsi="Tahoma" w:cs="Tahoma"/>
                <w:sz w:val="20"/>
                <w:szCs w:val="20"/>
              </w:rPr>
              <w:t>30 June 2019</w:t>
            </w:r>
          </w:p>
          <w:p w:rsidR="003E451D" w:rsidRPr="007A6D41" w:rsidRDefault="003E451D" w:rsidP="008A7F5C">
            <w:pPr>
              <w:tabs>
                <w:tab w:val="left" w:pos="691"/>
              </w:tabs>
              <w:ind w:right="170"/>
              <w:jc w:val="both"/>
              <w:rPr>
                <w:rFonts w:ascii="Tahoma" w:eastAsia="Century Gothic" w:hAnsi="Tahoma" w:cs="Tahoma"/>
                <w:sz w:val="20"/>
                <w:szCs w:val="20"/>
              </w:rPr>
            </w:pPr>
          </w:p>
        </w:tc>
        <w:tc>
          <w:tcPr>
            <w:tcW w:w="1676" w:type="dxa"/>
          </w:tcPr>
          <w:p w:rsidR="00874D94" w:rsidRPr="007A6D41" w:rsidRDefault="00874D94" w:rsidP="00874D94">
            <w:pPr>
              <w:tabs>
                <w:tab w:val="left" w:pos="691"/>
              </w:tabs>
              <w:ind w:right="440"/>
              <w:rPr>
                <w:rFonts w:ascii="Tahoma" w:eastAsia="Century Gothic" w:hAnsi="Tahoma" w:cs="Tahoma"/>
                <w:sz w:val="20"/>
                <w:szCs w:val="20"/>
              </w:rPr>
            </w:pPr>
            <w:r w:rsidRPr="007A6D41">
              <w:rPr>
                <w:rFonts w:ascii="Tahoma" w:eastAsia="Century Gothic" w:hAnsi="Tahoma" w:cs="Tahoma"/>
                <w:sz w:val="20"/>
                <w:szCs w:val="20"/>
              </w:rPr>
              <w:lastRenderedPageBreak/>
              <w:t>AM</w:t>
            </w:r>
            <w:r w:rsidR="007A6D41">
              <w:rPr>
                <w:rFonts w:ascii="Tahoma" w:eastAsia="Century Gothic" w:hAnsi="Tahoma" w:cs="Tahoma"/>
                <w:sz w:val="20"/>
                <w:szCs w:val="20"/>
              </w:rPr>
              <w:t>/WHS Risk</w:t>
            </w:r>
          </w:p>
          <w:p w:rsidR="00874D94" w:rsidRPr="007A6D41" w:rsidRDefault="00874D94" w:rsidP="00874D94">
            <w:pPr>
              <w:tabs>
                <w:tab w:val="left" w:pos="691"/>
              </w:tabs>
              <w:ind w:right="440"/>
              <w:rPr>
                <w:rFonts w:ascii="Tahoma" w:eastAsia="Century Gothic" w:hAnsi="Tahoma" w:cs="Tahoma"/>
                <w:sz w:val="20"/>
                <w:szCs w:val="20"/>
              </w:rPr>
            </w:pPr>
          </w:p>
          <w:p w:rsidR="00874D94" w:rsidRPr="007A6D41" w:rsidRDefault="00874D94" w:rsidP="00874D94">
            <w:pPr>
              <w:tabs>
                <w:tab w:val="left" w:pos="691"/>
              </w:tabs>
              <w:ind w:right="440"/>
              <w:rPr>
                <w:rFonts w:ascii="Tahoma" w:eastAsia="Century Gothic" w:hAnsi="Tahoma" w:cs="Tahoma"/>
                <w:sz w:val="20"/>
                <w:szCs w:val="20"/>
              </w:rPr>
            </w:pPr>
          </w:p>
          <w:p w:rsidR="00874D94" w:rsidRPr="007A6D41" w:rsidRDefault="00874D94" w:rsidP="00874D94">
            <w:pPr>
              <w:tabs>
                <w:tab w:val="left" w:pos="691"/>
              </w:tabs>
              <w:ind w:right="440"/>
              <w:rPr>
                <w:rFonts w:ascii="Tahoma" w:eastAsia="Century Gothic" w:hAnsi="Tahoma" w:cs="Tahoma"/>
                <w:sz w:val="20"/>
                <w:szCs w:val="20"/>
              </w:rPr>
            </w:pPr>
          </w:p>
          <w:p w:rsidR="00874D94" w:rsidRPr="007A6D41" w:rsidRDefault="00874D94" w:rsidP="00874D94">
            <w:pPr>
              <w:tabs>
                <w:tab w:val="left" w:pos="691"/>
              </w:tabs>
              <w:ind w:right="440"/>
              <w:rPr>
                <w:rFonts w:ascii="Tahoma" w:eastAsia="Century Gothic" w:hAnsi="Tahoma" w:cs="Tahoma"/>
                <w:sz w:val="20"/>
                <w:szCs w:val="20"/>
              </w:rPr>
            </w:pPr>
          </w:p>
          <w:p w:rsidR="00874D94" w:rsidRPr="007A6D41" w:rsidRDefault="00874D94" w:rsidP="00874D94">
            <w:pPr>
              <w:tabs>
                <w:tab w:val="left" w:pos="691"/>
              </w:tabs>
              <w:ind w:right="440"/>
              <w:rPr>
                <w:rFonts w:ascii="Tahoma" w:eastAsia="Century Gothic" w:hAnsi="Tahoma" w:cs="Tahoma"/>
                <w:sz w:val="20"/>
                <w:szCs w:val="20"/>
              </w:rPr>
            </w:pPr>
          </w:p>
          <w:p w:rsidR="00874D94" w:rsidRPr="007A6D41" w:rsidRDefault="00874D94" w:rsidP="00874D94">
            <w:pPr>
              <w:tabs>
                <w:tab w:val="left" w:pos="691"/>
              </w:tabs>
              <w:ind w:right="440"/>
              <w:rPr>
                <w:rFonts w:ascii="Tahoma" w:eastAsia="Century Gothic" w:hAnsi="Tahoma" w:cs="Tahoma"/>
                <w:sz w:val="20"/>
                <w:szCs w:val="20"/>
              </w:rPr>
            </w:pPr>
          </w:p>
          <w:p w:rsidR="00FB1636" w:rsidRDefault="00FB1636" w:rsidP="003E451D">
            <w:pPr>
              <w:tabs>
                <w:tab w:val="left" w:pos="691"/>
              </w:tabs>
              <w:ind w:right="440"/>
              <w:rPr>
                <w:rFonts w:ascii="Tahoma" w:eastAsia="Century Gothic" w:hAnsi="Tahoma" w:cs="Tahoma"/>
                <w:sz w:val="20"/>
                <w:szCs w:val="20"/>
              </w:rPr>
            </w:pPr>
          </w:p>
          <w:p w:rsidR="008F4696" w:rsidRDefault="008F4696" w:rsidP="003E451D">
            <w:pPr>
              <w:tabs>
                <w:tab w:val="left" w:pos="691"/>
              </w:tabs>
              <w:ind w:right="440"/>
              <w:rPr>
                <w:rFonts w:ascii="Tahoma" w:eastAsia="Century Gothic" w:hAnsi="Tahoma" w:cs="Tahoma"/>
                <w:sz w:val="20"/>
                <w:szCs w:val="20"/>
              </w:rPr>
            </w:pPr>
          </w:p>
          <w:p w:rsidR="008F4696" w:rsidRDefault="008F4696" w:rsidP="003E451D">
            <w:pPr>
              <w:tabs>
                <w:tab w:val="left" w:pos="691"/>
              </w:tabs>
              <w:ind w:right="440"/>
              <w:rPr>
                <w:rFonts w:ascii="Tahoma" w:eastAsia="Century Gothic" w:hAnsi="Tahoma" w:cs="Tahoma"/>
                <w:sz w:val="20"/>
                <w:szCs w:val="20"/>
              </w:rPr>
            </w:pPr>
          </w:p>
          <w:p w:rsidR="008F4696" w:rsidRDefault="008F4696" w:rsidP="003E451D">
            <w:pPr>
              <w:tabs>
                <w:tab w:val="left" w:pos="691"/>
              </w:tabs>
              <w:ind w:right="440"/>
              <w:rPr>
                <w:rFonts w:ascii="Tahoma" w:eastAsia="Century Gothic" w:hAnsi="Tahoma" w:cs="Tahoma"/>
                <w:sz w:val="20"/>
                <w:szCs w:val="20"/>
              </w:rPr>
            </w:pPr>
          </w:p>
          <w:p w:rsidR="008F4696" w:rsidRDefault="008F4696" w:rsidP="003E451D">
            <w:pPr>
              <w:tabs>
                <w:tab w:val="left" w:pos="691"/>
              </w:tabs>
              <w:ind w:right="440"/>
              <w:rPr>
                <w:rFonts w:ascii="Tahoma" w:eastAsia="Century Gothic" w:hAnsi="Tahoma" w:cs="Tahoma"/>
                <w:sz w:val="20"/>
                <w:szCs w:val="20"/>
              </w:rPr>
            </w:pPr>
          </w:p>
          <w:p w:rsidR="008F4696" w:rsidRDefault="008F4696" w:rsidP="003E451D">
            <w:pPr>
              <w:tabs>
                <w:tab w:val="left" w:pos="691"/>
              </w:tabs>
              <w:ind w:right="440"/>
              <w:rPr>
                <w:rFonts w:ascii="Tahoma" w:eastAsia="Century Gothic" w:hAnsi="Tahoma" w:cs="Tahoma"/>
                <w:sz w:val="20"/>
                <w:szCs w:val="20"/>
              </w:rPr>
            </w:pPr>
          </w:p>
          <w:p w:rsidR="008F4696" w:rsidRDefault="008F4696" w:rsidP="003E451D">
            <w:pPr>
              <w:tabs>
                <w:tab w:val="left" w:pos="691"/>
              </w:tabs>
              <w:ind w:right="440"/>
              <w:rPr>
                <w:rFonts w:ascii="Tahoma" w:eastAsia="Century Gothic" w:hAnsi="Tahoma" w:cs="Tahoma"/>
                <w:sz w:val="20"/>
                <w:szCs w:val="20"/>
              </w:rPr>
            </w:pPr>
          </w:p>
          <w:p w:rsidR="008F4696" w:rsidRDefault="008F4696" w:rsidP="003E451D">
            <w:pPr>
              <w:tabs>
                <w:tab w:val="left" w:pos="691"/>
              </w:tabs>
              <w:ind w:right="440"/>
              <w:rPr>
                <w:rFonts w:ascii="Tahoma" w:eastAsia="Century Gothic" w:hAnsi="Tahoma" w:cs="Tahoma"/>
                <w:sz w:val="20"/>
                <w:szCs w:val="20"/>
              </w:rPr>
            </w:pPr>
          </w:p>
          <w:p w:rsidR="008F4696" w:rsidRDefault="008F4696" w:rsidP="003E451D">
            <w:pPr>
              <w:tabs>
                <w:tab w:val="left" w:pos="691"/>
              </w:tabs>
              <w:ind w:right="440"/>
              <w:rPr>
                <w:rFonts w:ascii="Tahoma" w:eastAsia="Century Gothic" w:hAnsi="Tahoma" w:cs="Tahoma"/>
                <w:sz w:val="20"/>
                <w:szCs w:val="20"/>
              </w:rPr>
            </w:pPr>
          </w:p>
          <w:p w:rsidR="008F4696" w:rsidRDefault="008F4696" w:rsidP="003E451D">
            <w:pPr>
              <w:tabs>
                <w:tab w:val="left" w:pos="691"/>
              </w:tabs>
              <w:ind w:right="440"/>
              <w:rPr>
                <w:rFonts w:ascii="Tahoma" w:eastAsia="Century Gothic" w:hAnsi="Tahoma" w:cs="Tahoma"/>
                <w:sz w:val="20"/>
                <w:szCs w:val="20"/>
              </w:rPr>
            </w:pPr>
          </w:p>
          <w:p w:rsidR="008F4696" w:rsidRDefault="008F4696" w:rsidP="003E451D">
            <w:pPr>
              <w:tabs>
                <w:tab w:val="left" w:pos="691"/>
              </w:tabs>
              <w:ind w:right="440"/>
              <w:rPr>
                <w:rFonts w:ascii="Tahoma" w:eastAsia="Century Gothic" w:hAnsi="Tahoma" w:cs="Tahoma"/>
                <w:sz w:val="20"/>
                <w:szCs w:val="20"/>
              </w:rPr>
            </w:pPr>
          </w:p>
          <w:p w:rsidR="008F4696" w:rsidRDefault="008F4696" w:rsidP="003E451D">
            <w:pPr>
              <w:tabs>
                <w:tab w:val="left" w:pos="691"/>
              </w:tabs>
              <w:ind w:right="440"/>
              <w:rPr>
                <w:rFonts w:ascii="Tahoma" w:eastAsia="Century Gothic" w:hAnsi="Tahoma" w:cs="Tahoma"/>
                <w:sz w:val="20"/>
                <w:szCs w:val="20"/>
              </w:rPr>
            </w:pPr>
          </w:p>
          <w:p w:rsidR="008F4696" w:rsidRDefault="008F4696" w:rsidP="003E451D">
            <w:pPr>
              <w:tabs>
                <w:tab w:val="left" w:pos="691"/>
              </w:tabs>
              <w:ind w:right="440"/>
              <w:rPr>
                <w:rFonts w:ascii="Tahoma" w:eastAsia="Century Gothic" w:hAnsi="Tahoma" w:cs="Tahoma"/>
                <w:sz w:val="20"/>
                <w:szCs w:val="20"/>
              </w:rPr>
            </w:pPr>
          </w:p>
          <w:p w:rsidR="008F4696" w:rsidRDefault="008F4696" w:rsidP="003E451D">
            <w:pPr>
              <w:tabs>
                <w:tab w:val="left" w:pos="691"/>
              </w:tabs>
              <w:ind w:right="440"/>
              <w:rPr>
                <w:rFonts w:ascii="Tahoma" w:eastAsia="Century Gothic" w:hAnsi="Tahoma" w:cs="Tahoma"/>
                <w:sz w:val="20"/>
                <w:szCs w:val="20"/>
              </w:rPr>
            </w:pPr>
          </w:p>
          <w:p w:rsidR="008F4696" w:rsidRDefault="008F4696" w:rsidP="003E451D">
            <w:pPr>
              <w:tabs>
                <w:tab w:val="left" w:pos="691"/>
              </w:tabs>
              <w:ind w:right="440"/>
              <w:rPr>
                <w:rFonts w:ascii="Tahoma" w:eastAsia="Century Gothic" w:hAnsi="Tahoma" w:cs="Tahoma"/>
                <w:sz w:val="20"/>
                <w:szCs w:val="20"/>
              </w:rPr>
            </w:pPr>
          </w:p>
          <w:p w:rsidR="008F4696" w:rsidRDefault="008F4696" w:rsidP="003E451D">
            <w:pPr>
              <w:tabs>
                <w:tab w:val="left" w:pos="691"/>
              </w:tabs>
              <w:ind w:right="440"/>
              <w:rPr>
                <w:rFonts w:ascii="Tahoma" w:eastAsia="Century Gothic" w:hAnsi="Tahoma" w:cs="Tahoma"/>
                <w:sz w:val="20"/>
                <w:szCs w:val="20"/>
              </w:rPr>
            </w:pPr>
          </w:p>
          <w:p w:rsidR="008F4696" w:rsidRDefault="008F4696" w:rsidP="003E451D">
            <w:pPr>
              <w:tabs>
                <w:tab w:val="left" w:pos="691"/>
              </w:tabs>
              <w:ind w:right="440"/>
              <w:rPr>
                <w:rFonts w:ascii="Tahoma" w:eastAsia="Century Gothic" w:hAnsi="Tahoma" w:cs="Tahoma"/>
                <w:sz w:val="20"/>
                <w:szCs w:val="20"/>
              </w:rPr>
            </w:pPr>
          </w:p>
          <w:p w:rsidR="008F4696" w:rsidRDefault="008F4696" w:rsidP="003E451D">
            <w:pPr>
              <w:tabs>
                <w:tab w:val="left" w:pos="691"/>
              </w:tabs>
              <w:ind w:right="440"/>
              <w:rPr>
                <w:rFonts w:ascii="Tahoma" w:eastAsia="Century Gothic" w:hAnsi="Tahoma" w:cs="Tahoma"/>
                <w:sz w:val="20"/>
                <w:szCs w:val="20"/>
              </w:rPr>
            </w:pPr>
          </w:p>
          <w:p w:rsidR="008F4696" w:rsidRDefault="008F4696" w:rsidP="003E451D">
            <w:pPr>
              <w:tabs>
                <w:tab w:val="left" w:pos="691"/>
              </w:tabs>
              <w:ind w:right="440"/>
              <w:rPr>
                <w:rFonts w:ascii="Tahoma" w:eastAsia="Century Gothic" w:hAnsi="Tahoma" w:cs="Tahoma"/>
                <w:sz w:val="20"/>
                <w:szCs w:val="20"/>
              </w:rPr>
            </w:pPr>
          </w:p>
          <w:p w:rsidR="008F4696" w:rsidRDefault="008F4696" w:rsidP="003E451D">
            <w:pPr>
              <w:tabs>
                <w:tab w:val="left" w:pos="691"/>
              </w:tabs>
              <w:ind w:right="440"/>
              <w:rPr>
                <w:rFonts w:ascii="Tahoma" w:eastAsia="Century Gothic" w:hAnsi="Tahoma" w:cs="Tahoma"/>
                <w:sz w:val="20"/>
                <w:szCs w:val="20"/>
              </w:rPr>
            </w:pPr>
          </w:p>
          <w:p w:rsidR="008F4696" w:rsidRDefault="008F4696" w:rsidP="003E451D">
            <w:pPr>
              <w:tabs>
                <w:tab w:val="left" w:pos="691"/>
              </w:tabs>
              <w:ind w:right="440"/>
              <w:rPr>
                <w:rFonts w:ascii="Tahoma" w:eastAsia="Century Gothic" w:hAnsi="Tahoma" w:cs="Tahoma"/>
                <w:sz w:val="20"/>
                <w:szCs w:val="20"/>
              </w:rPr>
            </w:pPr>
          </w:p>
          <w:p w:rsidR="008F4696" w:rsidRDefault="008F4696" w:rsidP="003E451D">
            <w:pPr>
              <w:tabs>
                <w:tab w:val="left" w:pos="691"/>
              </w:tabs>
              <w:ind w:right="440"/>
              <w:rPr>
                <w:rFonts w:ascii="Tahoma" w:eastAsia="Century Gothic" w:hAnsi="Tahoma" w:cs="Tahoma"/>
                <w:sz w:val="20"/>
                <w:szCs w:val="20"/>
              </w:rPr>
            </w:pPr>
          </w:p>
          <w:p w:rsidR="008F4696" w:rsidRDefault="008F4696" w:rsidP="003E451D">
            <w:pPr>
              <w:tabs>
                <w:tab w:val="left" w:pos="691"/>
              </w:tabs>
              <w:ind w:right="440"/>
              <w:rPr>
                <w:rFonts w:ascii="Tahoma" w:eastAsia="Century Gothic" w:hAnsi="Tahoma" w:cs="Tahoma"/>
                <w:sz w:val="20"/>
                <w:szCs w:val="20"/>
              </w:rPr>
            </w:pPr>
          </w:p>
          <w:p w:rsidR="008F4696" w:rsidRPr="007A6D41" w:rsidRDefault="008F4696" w:rsidP="003E451D">
            <w:pPr>
              <w:tabs>
                <w:tab w:val="left" w:pos="691"/>
              </w:tabs>
              <w:ind w:right="440"/>
              <w:rPr>
                <w:rFonts w:ascii="Tahoma" w:eastAsia="Century Gothic" w:hAnsi="Tahoma" w:cs="Tahoma"/>
                <w:sz w:val="20"/>
                <w:szCs w:val="20"/>
              </w:rPr>
            </w:pPr>
            <w:r>
              <w:rPr>
                <w:rFonts w:ascii="Tahoma" w:eastAsia="Century Gothic" w:hAnsi="Tahoma" w:cs="Tahoma"/>
                <w:sz w:val="20"/>
                <w:szCs w:val="20"/>
              </w:rPr>
              <w:t>AM/WHS Risk</w:t>
            </w:r>
          </w:p>
        </w:tc>
        <w:tc>
          <w:tcPr>
            <w:tcW w:w="1971" w:type="dxa"/>
          </w:tcPr>
          <w:p w:rsidR="00E94600" w:rsidRDefault="007A6D41" w:rsidP="007A6D41">
            <w:pPr>
              <w:tabs>
                <w:tab w:val="left" w:pos="691"/>
              </w:tabs>
              <w:ind w:right="57"/>
              <w:rPr>
                <w:rFonts w:ascii="Tahoma" w:eastAsia="Century Gothic" w:hAnsi="Tahoma" w:cs="Tahoma"/>
                <w:sz w:val="20"/>
                <w:szCs w:val="20"/>
              </w:rPr>
            </w:pPr>
            <w:r>
              <w:rPr>
                <w:rFonts w:ascii="Tahoma" w:eastAsia="Century Gothic" w:hAnsi="Tahoma" w:cs="Tahoma"/>
                <w:sz w:val="20"/>
                <w:szCs w:val="20"/>
              </w:rPr>
              <w:lastRenderedPageBreak/>
              <w:t xml:space="preserve">WHS Management System “SafePlan” purchased and implemented. </w:t>
            </w:r>
          </w:p>
          <w:p w:rsidR="007A6D41" w:rsidRDefault="007A6D41" w:rsidP="007A6D41">
            <w:pPr>
              <w:tabs>
                <w:tab w:val="left" w:pos="691"/>
              </w:tabs>
              <w:ind w:right="57"/>
              <w:rPr>
                <w:rFonts w:ascii="Tahoma" w:eastAsia="Century Gothic" w:hAnsi="Tahoma" w:cs="Tahoma"/>
                <w:sz w:val="20"/>
                <w:szCs w:val="20"/>
              </w:rPr>
            </w:pPr>
            <w:r>
              <w:rPr>
                <w:rFonts w:ascii="Tahoma" w:eastAsia="Century Gothic" w:hAnsi="Tahoma" w:cs="Tahoma"/>
                <w:sz w:val="20"/>
                <w:szCs w:val="20"/>
              </w:rPr>
              <w:t xml:space="preserve">Adaptation for individual reflection of Council’s specific requirements where </w:t>
            </w:r>
            <w:r>
              <w:rPr>
                <w:rFonts w:ascii="Tahoma" w:eastAsia="Century Gothic" w:hAnsi="Tahoma" w:cs="Tahoma"/>
                <w:sz w:val="20"/>
                <w:szCs w:val="20"/>
              </w:rPr>
              <w:lastRenderedPageBreak/>
              <w:t xml:space="preserve">necessary.  </w:t>
            </w:r>
          </w:p>
          <w:p w:rsidR="007A6D41" w:rsidRDefault="007A6D41" w:rsidP="007A6D41">
            <w:pPr>
              <w:tabs>
                <w:tab w:val="left" w:pos="691"/>
              </w:tabs>
              <w:ind w:right="57"/>
              <w:rPr>
                <w:rFonts w:ascii="Tahoma" w:eastAsia="Century Gothic" w:hAnsi="Tahoma" w:cs="Tahoma"/>
                <w:sz w:val="20"/>
                <w:szCs w:val="20"/>
              </w:rPr>
            </w:pPr>
          </w:p>
          <w:p w:rsidR="007A6D41" w:rsidRDefault="007A6D41" w:rsidP="007A6D41">
            <w:pPr>
              <w:tabs>
                <w:tab w:val="left" w:pos="691"/>
              </w:tabs>
              <w:ind w:right="57"/>
              <w:rPr>
                <w:rFonts w:ascii="Tahoma" w:eastAsia="Century Gothic" w:hAnsi="Tahoma" w:cs="Tahoma"/>
                <w:sz w:val="20"/>
                <w:szCs w:val="20"/>
              </w:rPr>
            </w:pPr>
            <w:r>
              <w:rPr>
                <w:rFonts w:ascii="Tahoma" w:eastAsia="Century Gothic" w:hAnsi="Tahoma" w:cs="Tahoma"/>
                <w:sz w:val="20"/>
                <w:szCs w:val="20"/>
              </w:rPr>
              <w:t xml:space="preserve">Organisation Risk Register along with Council operations risk registers </w:t>
            </w:r>
            <w:r w:rsidR="00535E4D">
              <w:rPr>
                <w:rFonts w:ascii="Tahoma" w:eastAsia="Century Gothic" w:hAnsi="Tahoma" w:cs="Tahoma"/>
                <w:sz w:val="20"/>
                <w:szCs w:val="20"/>
              </w:rPr>
              <w:t>developed to meet WHS Act</w:t>
            </w:r>
            <w:r w:rsidR="007C6FCE">
              <w:rPr>
                <w:rFonts w:ascii="Tahoma" w:eastAsia="Century Gothic" w:hAnsi="Tahoma" w:cs="Tahoma"/>
                <w:sz w:val="20"/>
                <w:szCs w:val="20"/>
              </w:rPr>
              <w:t xml:space="preserve"> </w:t>
            </w:r>
            <w:r w:rsidR="00535E4D">
              <w:rPr>
                <w:rFonts w:ascii="Tahoma" w:eastAsia="Century Gothic" w:hAnsi="Tahoma" w:cs="Tahoma"/>
                <w:sz w:val="20"/>
                <w:szCs w:val="20"/>
              </w:rPr>
              <w:t>2011.  Organisational Risk Register being refined with support of Council Insurance providers StateWide Mutual.</w:t>
            </w:r>
          </w:p>
          <w:p w:rsidR="008F4696" w:rsidRDefault="008F4696" w:rsidP="007A6D41">
            <w:pPr>
              <w:tabs>
                <w:tab w:val="left" w:pos="691"/>
              </w:tabs>
              <w:ind w:right="57"/>
              <w:rPr>
                <w:rFonts w:ascii="Tahoma" w:eastAsia="Century Gothic" w:hAnsi="Tahoma" w:cs="Tahoma"/>
                <w:sz w:val="20"/>
                <w:szCs w:val="20"/>
              </w:rPr>
            </w:pPr>
          </w:p>
          <w:p w:rsidR="008F4696" w:rsidRDefault="008F4696" w:rsidP="007A6D41">
            <w:pPr>
              <w:tabs>
                <w:tab w:val="left" w:pos="691"/>
              </w:tabs>
              <w:ind w:right="57"/>
              <w:rPr>
                <w:rFonts w:ascii="Tahoma" w:eastAsia="Century Gothic" w:hAnsi="Tahoma" w:cs="Tahoma"/>
                <w:sz w:val="20"/>
                <w:szCs w:val="20"/>
              </w:rPr>
            </w:pPr>
          </w:p>
          <w:p w:rsidR="008F4696" w:rsidRDefault="008F4696" w:rsidP="007A6D41">
            <w:pPr>
              <w:tabs>
                <w:tab w:val="left" w:pos="691"/>
              </w:tabs>
              <w:ind w:right="57"/>
              <w:rPr>
                <w:rFonts w:ascii="Tahoma" w:eastAsia="Century Gothic" w:hAnsi="Tahoma" w:cs="Tahoma"/>
                <w:sz w:val="20"/>
                <w:szCs w:val="20"/>
              </w:rPr>
            </w:pPr>
          </w:p>
          <w:p w:rsidR="008F4696" w:rsidRDefault="008F4696" w:rsidP="007A6D41">
            <w:pPr>
              <w:tabs>
                <w:tab w:val="left" w:pos="691"/>
              </w:tabs>
              <w:ind w:right="57"/>
              <w:rPr>
                <w:rFonts w:ascii="Tahoma" w:eastAsia="Century Gothic" w:hAnsi="Tahoma" w:cs="Tahoma"/>
                <w:sz w:val="20"/>
                <w:szCs w:val="20"/>
              </w:rPr>
            </w:pPr>
          </w:p>
          <w:p w:rsidR="008F4696" w:rsidRDefault="008F4696" w:rsidP="007A6D41">
            <w:pPr>
              <w:tabs>
                <w:tab w:val="left" w:pos="691"/>
              </w:tabs>
              <w:ind w:right="57"/>
              <w:rPr>
                <w:rFonts w:ascii="Tahoma" w:eastAsia="Century Gothic" w:hAnsi="Tahoma" w:cs="Tahoma"/>
                <w:sz w:val="20"/>
                <w:szCs w:val="20"/>
              </w:rPr>
            </w:pPr>
          </w:p>
          <w:p w:rsidR="008F4696" w:rsidRDefault="008F4696" w:rsidP="007A6D41">
            <w:pPr>
              <w:tabs>
                <w:tab w:val="left" w:pos="691"/>
              </w:tabs>
              <w:ind w:right="57"/>
              <w:rPr>
                <w:rFonts w:ascii="Tahoma" w:eastAsia="Century Gothic" w:hAnsi="Tahoma" w:cs="Tahoma"/>
                <w:sz w:val="20"/>
                <w:szCs w:val="20"/>
              </w:rPr>
            </w:pPr>
          </w:p>
          <w:p w:rsidR="008F4696" w:rsidRDefault="008F4696" w:rsidP="007A6D41">
            <w:pPr>
              <w:tabs>
                <w:tab w:val="left" w:pos="691"/>
              </w:tabs>
              <w:ind w:right="57"/>
              <w:rPr>
                <w:rFonts w:ascii="Tahoma" w:eastAsia="Century Gothic" w:hAnsi="Tahoma" w:cs="Tahoma"/>
                <w:sz w:val="20"/>
                <w:szCs w:val="20"/>
              </w:rPr>
            </w:pPr>
            <w:r>
              <w:rPr>
                <w:rFonts w:ascii="Tahoma" w:eastAsia="Century Gothic" w:hAnsi="Tahoma" w:cs="Tahoma"/>
                <w:sz w:val="20"/>
                <w:szCs w:val="20"/>
              </w:rPr>
              <w:t>Recommendations from 2017 WHS Audit taken into consideration with 2019 WHS Audit by StateCover and Internal Audits</w:t>
            </w:r>
          </w:p>
          <w:p w:rsidR="008F4696" w:rsidRDefault="008F4696" w:rsidP="007A6D41">
            <w:pPr>
              <w:tabs>
                <w:tab w:val="left" w:pos="691"/>
              </w:tabs>
              <w:ind w:right="57"/>
              <w:rPr>
                <w:rFonts w:ascii="Tahoma" w:eastAsia="Century Gothic" w:hAnsi="Tahoma" w:cs="Tahoma"/>
                <w:sz w:val="20"/>
                <w:szCs w:val="20"/>
              </w:rPr>
            </w:pPr>
          </w:p>
          <w:p w:rsidR="008F4696" w:rsidRDefault="008F4696" w:rsidP="007A6D41">
            <w:pPr>
              <w:tabs>
                <w:tab w:val="left" w:pos="691"/>
              </w:tabs>
              <w:ind w:right="57"/>
              <w:rPr>
                <w:rFonts w:ascii="Tahoma" w:eastAsia="Century Gothic" w:hAnsi="Tahoma" w:cs="Tahoma"/>
                <w:sz w:val="20"/>
                <w:szCs w:val="20"/>
              </w:rPr>
            </w:pPr>
            <w:r>
              <w:rPr>
                <w:rFonts w:ascii="Tahoma" w:eastAsia="Century Gothic" w:hAnsi="Tahoma" w:cs="Tahoma"/>
                <w:sz w:val="20"/>
                <w:szCs w:val="20"/>
              </w:rPr>
              <w:t>Workplace safety requirements have been updated to work actively towards meeting WHS Legislative and regulatory requirements.</w:t>
            </w:r>
          </w:p>
          <w:p w:rsidR="001F1525" w:rsidRDefault="001F1525" w:rsidP="007A6D41">
            <w:pPr>
              <w:tabs>
                <w:tab w:val="left" w:pos="691"/>
              </w:tabs>
              <w:ind w:right="57"/>
              <w:rPr>
                <w:rFonts w:ascii="Tahoma" w:eastAsia="Century Gothic" w:hAnsi="Tahoma" w:cs="Tahoma"/>
                <w:sz w:val="20"/>
                <w:szCs w:val="20"/>
              </w:rPr>
            </w:pPr>
          </w:p>
          <w:p w:rsidR="001F1525" w:rsidRPr="007A6D41" w:rsidRDefault="001F1525" w:rsidP="007A6D41">
            <w:pPr>
              <w:tabs>
                <w:tab w:val="left" w:pos="691"/>
              </w:tabs>
              <w:ind w:right="57"/>
              <w:rPr>
                <w:rFonts w:ascii="Tahoma" w:eastAsia="Century Gothic" w:hAnsi="Tahoma" w:cs="Tahoma"/>
                <w:sz w:val="20"/>
                <w:szCs w:val="20"/>
              </w:rPr>
            </w:pPr>
            <w:r>
              <w:rPr>
                <w:rFonts w:ascii="Tahoma" w:eastAsia="Century Gothic" w:hAnsi="Tahoma" w:cs="Tahoma"/>
                <w:sz w:val="20"/>
                <w:szCs w:val="20"/>
              </w:rPr>
              <w:t>Ongoing</w:t>
            </w:r>
          </w:p>
        </w:tc>
        <w:tc>
          <w:tcPr>
            <w:tcW w:w="2193" w:type="dxa"/>
          </w:tcPr>
          <w:p w:rsidR="007A6D41" w:rsidRDefault="007A6D41" w:rsidP="00E94600">
            <w:pPr>
              <w:tabs>
                <w:tab w:val="left" w:pos="691"/>
              </w:tabs>
              <w:ind w:right="113"/>
              <w:jc w:val="both"/>
              <w:rPr>
                <w:rFonts w:ascii="Tahoma" w:eastAsia="Century Gothic" w:hAnsi="Tahoma" w:cs="Tahoma"/>
                <w:sz w:val="20"/>
                <w:szCs w:val="20"/>
              </w:rPr>
            </w:pPr>
            <w:r>
              <w:rPr>
                <w:rFonts w:ascii="Tahoma" w:eastAsia="Century Gothic" w:hAnsi="Tahoma" w:cs="Tahoma"/>
                <w:sz w:val="20"/>
                <w:szCs w:val="20"/>
              </w:rPr>
              <w:lastRenderedPageBreak/>
              <w:t xml:space="preserve"> “SafePlan” is the WHS Management System developed to meet the AS/NZ Standard45001:2018</w:t>
            </w:r>
          </w:p>
          <w:p w:rsidR="007A6D41" w:rsidRDefault="007A6D41" w:rsidP="00E94600">
            <w:pPr>
              <w:tabs>
                <w:tab w:val="left" w:pos="691"/>
              </w:tabs>
              <w:ind w:right="113"/>
              <w:jc w:val="both"/>
              <w:rPr>
                <w:rFonts w:ascii="Tahoma" w:eastAsia="Century Gothic" w:hAnsi="Tahoma" w:cs="Tahoma"/>
                <w:sz w:val="20"/>
                <w:szCs w:val="20"/>
              </w:rPr>
            </w:pPr>
          </w:p>
          <w:p w:rsidR="004F07AD" w:rsidRDefault="004F07AD" w:rsidP="00E94600">
            <w:pPr>
              <w:tabs>
                <w:tab w:val="left" w:pos="691"/>
              </w:tabs>
              <w:ind w:right="113"/>
              <w:jc w:val="both"/>
              <w:rPr>
                <w:rFonts w:ascii="Tahoma" w:eastAsia="Century Gothic" w:hAnsi="Tahoma" w:cs="Tahoma"/>
                <w:sz w:val="20"/>
                <w:szCs w:val="20"/>
              </w:rPr>
            </w:pPr>
          </w:p>
          <w:p w:rsidR="00535E4D" w:rsidRDefault="00535E4D" w:rsidP="00E94600">
            <w:pPr>
              <w:tabs>
                <w:tab w:val="left" w:pos="691"/>
              </w:tabs>
              <w:ind w:right="113"/>
              <w:jc w:val="both"/>
              <w:rPr>
                <w:rFonts w:ascii="Tahoma" w:eastAsia="Century Gothic" w:hAnsi="Tahoma" w:cs="Tahoma"/>
                <w:sz w:val="20"/>
                <w:szCs w:val="20"/>
              </w:rPr>
            </w:pPr>
          </w:p>
          <w:p w:rsidR="00535E4D" w:rsidRDefault="00535E4D" w:rsidP="00E94600">
            <w:pPr>
              <w:tabs>
                <w:tab w:val="left" w:pos="691"/>
              </w:tabs>
              <w:ind w:right="113"/>
              <w:jc w:val="both"/>
              <w:rPr>
                <w:rFonts w:ascii="Tahoma" w:eastAsia="Century Gothic" w:hAnsi="Tahoma" w:cs="Tahoma"/>
                <w:sz w:val="20"/>
                <w:szCs w:val="20"/>
              </w:rPr>
            </w:pPr>
          </w:p>
          <w:p w:rsidR="00535E4D" w:rsidRDefault="00535E4D" w:rsidP="00E94600">
            <w:pPr>
              <w:tabs>
                <w:tab w:val="left" w:pos="691"/>
              </w:tabs>
              <w:ind w:right="113"/>
              <w:jc w:val="both"/>
              <w:rPr>
                <w:rFonts w:ascii="Tahoma" w:eastAsia="Century Gothic" w:hAnsi="Tahoma" w:cs="Tahoma"/>
                <w:sz w:val="20"/>
                <w:szCs w:val="20"/>
              </w:rPr>
            </w:pPr>
          </w:p>
          <w:p w:rsidR="00535E4D" w:rsidRDefault="00535E4D" w:rsidP="00E94600">
            <w:pPr>
              <w:tabs>
                <w:tab w:val="left" w:pos="691"/>
              </w:tabs>
              <w:ind w:right="113"/>
              <w:jc w:val="both"/>
              <w:rPr>
                <w:rFonts w:ascii="Tahoma" w:eastAsia="Century Gothic" w:hAnsi="Tahoma" w:cs="Tahoma"/>
                <w:sz w:val="20"/>
                <w:szCs w:val="20"/>
              </w:rPr>
            </w:pPr>
          </w:p>
          <w:p w:rsidR="00535E4D" w:rsidRDefault="00535E4D" w:rsidP="00535E4D">
            <w:pPr>
              <w:tabs>
                <w:tab w:val="left" w:pos="691"/>
              </w:tabs>
              <w:ind w:right="113"/>
              <w:jc w:val="both"/>
              <w:rPr>
                <w:rFonts w:ascii="Tahoma" w:eastAsia="Century Gothic" w:hAnsi="Tahoma" w:cs="Tahoma"/>
                <w:sz w:val="20"/>
                <w:szCs w:val="20"/>
              </w:rPr>
            </w:pPr>
            <w:r>
              <w:rPr>
                <w:rFonts w:ascii="Tahoma" w:eastAsia="Century Gothic" w:hAnsi="Tahoma" w:cs="Tahoma"/>
                <w:sz w:val="20"/>
                <w:szCs w:val="20"/>
              </w:rPr>
              <w:t>Training undertaken for management staff in September 2019 and further training available through StateWide Mutual offering for 2019/2020 to complement managers’ current understanding of risk management.  All staff have been provided with risk assessment training.</w:t>
            </w:r>
          </w:p>
          <w:p w:rsidR="008F4696" w:rsidRDefault="008F4696" w:rsidP="00535E4D">
            <w:pPr>
              <w:tabs>
                <w:tab w:val="left" w:pos="691"/>
              </w:tabs>
              <w:ind w:right="113"/>
              <w:jc w:val="both"/>
              <w:rPr>
                <w:rFonts w:ascii="Tahoma" w:eastAsia="Century Gothic" w:hAnsi="Tahoma" w:cs="Tahoma"/>
                <w:sz w:val="20"/>
                <w:szCs w:val="20"/>
              </w:rPr>
            </w:pPr>
          </w:p>
          <w:p w:rsidR="008F4696" w:rsidRDefault="008F4696" w:rsidP="00535E4D">
            <w:pPr>
              <w:tabs>
                <w:tab w:val="left" w:pos="691"/>
              </w:tabs>
              <w:ind w:right="113"/>
              <w:jc w:val="both"/>
              <w:rPr>
                <w:rFonts w:ascii="Tahoma" w:eastAsia="Century Gothic" w:hAnsi="Tahoma" w:cs="Tahoma"/>
                <w:sz w:val="20"/>
                <w:szCs w:val="20"/>
              </w:rPr>
            </w:pPr>
          </w:p>
          <w:p w:rsidR="00C81E8F" w:rsidRDefault="00C81E8F" w:rsidP="00535E4D">
            <w:pPr>
              <w:tabs>
                <w:tab w:val="left" w:pos="691"/>
              </w:tabs>
              <w:ind w:right="113"/>
              <w:jc w:val="both"/>
              <w:rPr>
                <w:rFonts w:ascii="Tahoma" w:eastAsia="Century Gothic" w:hAnsi="Tahoma" w:cs="Tahoma"/>
                <w:sz w:val="20"/>
                <w:szCs w:val="20"/>
              </w:rPr>
            </w:pPr>
          </w:p>
          <w:p w:rsidR="00C81E8F" w:rsidRDefault="00C81E8F" w:rsidP="00535E4D">
            <w:pPr>
              <w:tabs>
                <w:tab w:val="left" w:pos="691"/>
              </w:tabs>
              <w:ind w:right="113"/>
              <w:jc w:val="both"/>
              <w:rPr>
                <w:rFonts w:ascii="Tahoma" w:eastAsia="Century Gothic" w:hAnsi="Tahoma" w:cs="Tahoma"/>
                <w:sz w:val="20"/>
                <w:szCs w:val="20"/>
              </w:rPr>
            </w:pPr>
          </w:p>
          <w:p w:rsidR="008F4696" w:rsidRDefault="008F4696" w:rsidP="00535E4D">
            <w:pPr>
              <w:tabs>
                <w:tab w:val="left" w:pos="691"/>
              </w:tabs>
              <w:ind w:right="113"/>
              <w:jc w:val="both"/>
              <w:rPr>
                <w:rFonts w:ascii="Tahoma" w:eastAsia="Century Gothic" w:hAnsi="Tahoma" w:cs="Tahoma"/>
                <w:sz w:val="20"/>
                <w:szCs w:val="20"/>
              </w:rPr>
            </w:pPr>
          </w:p>
          <w:p w:rsidR="008F4696" w:rsidRDefault="008F4696" w:rsidP="00535E4D">
            <w:pPr>
              <w:tabs>
                <w:tab w:val="left" w:pos="691"/>
              </w:tabs>
              <w:ind w:right="113"/>
              <w:jc w:val="both"/>
              <w:rPr>
                <w:rFonts w:ascii="Tahoma" w:eastAsia="Century Gothic" w:hAnsi="Tahoma" w:cs="Tahoma"/>
                <w:sz w:val="20"/>
                <w:szCs w:val="20"/>
              </w:rPr>
            </w:pPr>
            <w:r>
              <w:rPr>
                <w:rFonts w:ascii="Tahoma" w:eastAsia="Century Gothic" w:hAnsi="Tahoma" w:cs="Tahoma"/>
                <w:sz w:val="20"/>
                <w:szCs w:val="20"/>
              </w:rPr>
              <w:t>Outstanding articles to be addressed have been forwarded to Managers – awaiting responses to meet commitment of recommendations.</w:t>
            </w:r>
          </w:p>
          <w:p w:rsidR="008F4696" w:rsidRDefault="008F4696" w:rsidP="00535E4D">
            <w:pPr>
              <w:tabs>
                <w:tab w:val="left" w:pos="691"/>
              </w:tabs>
              <w:ind w:right="113"/>
              <w:jc w:val="both"/>
              <w:rPr>
                <w:rFonts w:ascii="Tahoma" w:eastAsia="Century Gothic" w:hAnsi="Tahoma" w:cs="Tahoma"/>
                <w:sz w:val="20"/>
                <w:szCs w:val="20"/>
              </w:rPr>
            </w:pPr>
          </w:p>
          <w:p w:rsidR="008F4696" w:rsidRDefault="001F1525" w:rsidP="00535E4D">
            <w:pPr>
              <w:tabs>
                <w:tab w:val="left" w:pos="691"/>
              </w:tabs>
              <w:ind w:right="113"/>
              <w:jc w:val="both"/>
              <w:rPr>
                <w:rFonts w:ascii="Tahoma" w:eastAsia="Century Gothic" w:hAnsi="Tahoma" w:cs="Tahoma"/>
                <w:sz w:val="20"/>
                <w:szCs w:val="20"/>
              </w:rPr>
            </w:pPr>
            <w:r>
              <w:rPr>
                <w:rFonts w:ascii="Tahoma" w:eastAsia="Century Gothic" w:hAnsi="Tahoma" w:cs="Tahoma"/>
                <w:sz w:val="20"/>
                <w:szCs w:val="20"/>
              </w:rPr>
              <w:t>Training and record-keeping especially has been implemented to ensure compliance.</w:t>
            </w:r>
          </w:p>
          <w:p w:rsidR="001F1525" w:rsidRDefault="001F1525" w:rsidP="00535E4D">
            <w:pPr>
              <w:tabs>
                <w:tab w:val="left" w:pos="691"/>
              </w:tabs>
              <w:ind w:right="113"/>
              <w:jc w:val="both"/>
              <w:rPr>
                <w:rFonts w:ascii="Tahoma" w:eastAsia="Century Gothic" w:hAnsi="Tahoma" w:cs="Tahoma"/>
                <w:sz w:val="20"/>
                <w:szCs w:val="20"/>
              </w:rPr>
            </w:pPr>
          </w:p>
          <w:p w:rsidR="001F1525" w:rsidRDefault="001F1525" w:rsidP="00535E4D">
            <w:pPr>
              <w:tabs>
                <w:tab w:val="left" w:pos="691"/>
              </w:tabs>
              <w:ind w:right="113"/>
              <w:jc w:val="both"/>
              <w:rPr>
                <w:rFonts w:ascii="Tahoma" w:eastAsia="Century Gothic" w:hAnsi="Tahoma" w:cs="Tahoma"/>
                <w:sz w:val="20"/>
                <w:szCs w:val="20"/>
              </w:rPr>
            </w:pPr>
          </w:p>
          <w:p w:rsidR="001F1525" w:rsidRDefault="001F1525" w:rsidP="00535E4D">
            <w:pPr>
              <w:tabs>
                <w:tab w:val="left" w:pos="691"/>
              </w:tabs>
              <w:ind w:right="113"/>
              <w:jc w:val="both"/>
              <w:rPr>
                <w:rFonts w:ascii="Tahoma" w:eastAsia="Century Gothic" w:hAnsi="Tahoma" w:cs="Tahoma"/>
                <w:sz w:val="20"/>
                <w:szCs w:val="20"/>
              </w:rPr>
            </w:pPr>
          </w:p>
          <w:p w:rsidR="001F1525" w:rsidRDefault="001F1525" w:rsidP="00535E4D">
            <w:pPr>
              <w:tabs>
                <w:tab w:val="left" w:pos="691"/>
              </w:tabs>
              <w:ind w:right="113"/>
              <w:jc w:val="both"/>
              <w:rPr>
                <w:rFonts w:ascii="Tahoma" w:eastAsia="Century Gothic" w:hAnsi="Tahoma" w:cs="Tahoma"/>
                <w:sz w:val="20"/>
                <w:szCs w:val="20"/>
              </w:rPr>
            </w:pPr>
          </w:p>
          <w:p w:rsidR="001F1525" w:rsidRPr="007A6D41" w:rsidRDefault="001F1525" w:rsidP="00535E4D">
            <w:pPr>
              <w:tabs>
                <w:tab w:val="left" w:pos="691"/>
              </w:tabs>
              <w:ind w:right="113"/>
              <w:jc w:val="both"/>
              <w:rPr>
                <w:rFonts w:ascii="Tahoma" w:eastAsia="Century Gothic" w:hAnsi="Tahoma" w:cs="Tahoma"/>
                <w:sz w:val="20"/>
                <w:szCs w:val="20"/>
              </w:rPr>
            </w:pPr>
            <w:r>
              <w:rPr>
                <w:rFonts w:ascii="Tahoma" w:eastAsia="Century Gothic" w:hAnsi="Tahoma" w:cs="Tahoma"/>
                <w:sz w:val="20"/>
                <w:szCs w:val="20"/>
              </w:rPr>
              <w:t>Implementation of system is being actively developed</w:t>
            </w:r>
            <w:r w:rsidR="00F16564">
              <w:rPr>
                <w:rFonts w:ascii="Tahoma" w:eastAsia="Century Gothic" w:hAnsi="Tahoma" w:cs="Tahoma"/>
                <w:sz w:val="20"/>
                <w:szCs w:val="20"/>
              </w:rPr>
              <w:t xml:space="preserve"> to ensure that compliance is met.</w:t>
            </w:r>
          </w:p>
        </w:tc>
      </w:tr>
      <w:tr w:rsidR="00FB1636" w:rsidRPr="00505765" w:rsidTr="00E94600">
        <w:tc>
          <w:tcPr>
            <w:tcW w:w="1516" w:type="dxa"/>
          </w:tcPr>
          <w:p w:rsidR="00FB1636" w:rsidRPr="00505765" w:rsidRDefault="00FB1636" w:rsidP="00FB1636">
            <w:pPr>
              <w:tabs>
                <w:tab w:val="left" w:pos="691"/>
              </w:tabs>
              <w:ind w:right="440"/>
              <w:rPr>
                <w:rFonts w:ascii="Tahoma" w:eastAsia="Century Gothic" w:hAnsi="Tahoma" w:cs="Tahoma"/>
                <w:b/>
                <w:sz w:val="20"/>
                <w:szCs w:val="20"/>
              </w:rPr>
            </w:pPr>
            <w:r w:rsidRPr="00505765">
              <w:rPr>
                <w:rFonts w:ascii="Tahoma" w:eastAsia="Century Gothic" w:hAnsi="Tahoma" w:cs="Tahoma"/>
                <w:b/>
                <w:sz w:val="20"/>
                <w:szCs w:val="20"/>
              </w:rPr>
              <w:lastRenderedPageBreak/>
              <w:t>Strategy</w:t>
            </w:r>
          </w:p>
          <w:p w:rsidR="00FB1636" w:rsidRPr="00505765" w:rsidRDefault="00FB1636" w:rsidP="00FB1636">
            <w:pPr>
              <w:tabs>
                <w:tab w:val="left" w:pos="691"/>
              </w:tabs>
              <w:ind w:right="440"/>
              <w:rPr>
                <w:rFonts w:ascii="Tahoma" w:eastAsia="Century Gothic" w:hAnsi="Tahoma" w:cs="Tahoma"/>
                <w:sz w:val="20"/>
                <w:szCs w:val="20"/>
              </w:rPr>
            </w:pPr>
            <w:r w:rsidRPr="00505765">
              <w:rPr>
                <w:rFonts w:ascii="Tahoma" w:eastAsia="Century Gothic" w:hAnsi="Tahoma" w:cs="Tahoma"/>
                <w:b/>
                <w:sz w:val="20"/>
                <w:szCs w:val="20"/>
              </w:rPr>
              <w:t>5.4.2</w:t>
            </w:r>
          </w:p>
        </w:tc>
        <w:tc>
          <w:tcPr>
            <w:tcW w:w="2313" w:type="dxa"/>
          </w:tcPr>
          <w:p w:rsidR="00FB1636" w:rsidRPr="00505765" w:rsidRDefault="00FB1636" w:rsidP="003E451D">
            <w:pPr>
              <w:tabs>
                <w:tab w:val="left" w:pos="691"/>
              </w:tabs>
              <w:ind w:right="440"/>
              <w:jc w:val="both"/>
              <w:rPr>
                <w:rFonts w:ascii="Tahoma" w:hAnsi="Tahoma" w:cs="Tahoma"/>
                <w:sz w:val="20"/>
                <w:szCs w:val="20"/>
              </w:rPr>
            </w:pPr>
            <w:r w:rsidRPr="00505765">
              <w:rPr>
                <w:rFonts w:ascii="Tahoma" w:hAnsi="Tahoma" w:cs="Tahoma"/>
                <w:sz w:val="20"/>
                <w:szCs w:val="20"/>
              </w:rPr>
              <w:t>Develop our people</w:t>
            </w:r>
          </w:p>
          <w:p w:rsidR="00FB1636" w:rsidRPr="00505765" w:rsidRDefault="00FB1636" w:rsidP="00FB1636">
            <w:pPr>
              <w:tabs>
                <w:tab w:val="left" w:pos="691"/>
              </w:tabs>
              <w:ind w:right="440"/>
              <w:rPr>
                <w:rFonts w:ascii="Tahoma" w:eastAsia="Century Gothic" w:hAnsi="Tahoma" w:cs="Tahoma"/>
                <w:sz w:val="20"/>
                <w:szCs w:val="20"/>
              </w:rPr>
            </w:pPr>
          </w:p>
        </w:tc>
        <w:tc>
          <w:tcPr>
            <w:tcW w:w="4501" w:type="dxa"/>
          </w:tcPr>
          <w:p w:rsidR="00FB1636" w:rsidRPr="00505765" w:rsidRDefault="00FB1636" w:rsidP="003E451D">
            <w:pPr>
              <w:tabs>
                <w:tab w:val="left" w:pos="691"/>
              </w:tabs>
              <w:ind w:right="170"/>
              <w:jc w:val="both"/>
              <w:rPr>
                <w:rFonts w:ascii="Tahoma" w:eastAsia="Century Gothic" w:hAnsi="Tahoma" w:cs="Tahoma"/>
                <w:b/>
                <w:sz w:val="20"/>
                <w:szCs w:val="20"/>
              </w:rPr>
            </w:pPr>
            <w:r w:rsidRPr="00505765">
              <w:rPr>
                <w:rFonts w:ascii="Tahoma" w:eastAsia="Century Gothic" w:hAnsi="Tahoma" w:cs="Tahoma"/>
                <w:b/>
                <w:sz w:val="20"/>
                <w:szCs w:val="20"/>
              </w:rPr>
              <w:t>Action 5.4.2.1 Define Councils talent</w:t>
            </w:r>
          </w:p>
          <w:p w:rsidR="00FB1636" w:rsidRPr="00505765" w:rsidRDefault="00FB1636" w:rsidP="003E451D">
            <w:pPr>
              <w:pStyle w:val="ListParagraph"/>
              <w:numPr>
                <w:ilvl w:val="0"/>
                <w:numId w:val="79"/>
              </w:numPr>
              <w:tabs>
                <w:tab w:val="left" w:pos="691"/>
              </w:tabs>
              <w:ind w:right="170"/>
              <w:jc w:val="both"/>
              <w:rPr>
                <w:rFonts w:ascii="Tahoma" w:eastAsia="Century Gothic" w:hAnsi="Tahoma" w:cs="Tahoma"/>
                <w:sz w:val="20"/>
                <w:szCs w:val="20"/>
              </w:rPr>
            </w:pPr>
            <w:r w:rsidRPr="00505765">
              <w:rPr>
                <w:rFonts w:ascii="Tahoma" w:eastAsia="Century Gothic" w:hAnsi="Tahoma" w:cs="Tahoma"/>
                <w:sz w:val="20"/>
                <w:szCs w:val="20"/>
              </w:rPr>
              <w:t>Undertake capability skills audit and training needs analysis (TNA) bi-annually to identify current strengths and develop areas across the business – 30 June 2019</w:t>
            </w:r>
          </w:p>
          <w:p w:rsidR="00FB1636" w:rsidRPr="00505765" w:rsidRDefault="00FB1636" w:rsidP="003E451D">
            <w:pPr>
              <w:tabs>
                <w:tab w:val="left" w:pos="691"/>
              </w:tabs>
              <w:ind w:right="170"/>
              <w:jc w:val="both"/>
              <w:rPr>
                <w:rFonts w:ascii="Tahoma" w:eastAsia="Century Gothic" w:hAnsi="Tahoma" w:cs="Tahoma"/>
                <w:sz w:val="20"/>
                <w:szCs w:val="20"/>
                <w:u w:val="single"/>
              </w:rPr>
            </w:pPr>
            <w:r w:rsidRPr="00505765">
              <w:rPr>
                <w:rFonts w:ascii="Tahoma" w:eastAsia="Century Gothic" w:hAnsi="Tahoma" w:cs="Tahoma"/>
                <w:sz w:val="20"/>
                <w:szCs w:val="20"/>
                <w:u w:val="single"/>
              </w:rPr>
              <w:t>Measures:</w:t>
            </w:r>
          </w:p>
          <w:p w:rsidR="00FB1636" w:rsidRPr="00505765" w:rsidRDefault="00FB1636" w:rsidP="003E451D">
            <w:pPr>
              <w:pStyle w:val="ListParagraph"/>
              <w:numPr>
                <w:ilvl w:val="1"/>
                <w:numId w:val="5"/>
              </w:numPr>
              <w:tabs>
                <w:tab w:val="left" w:pos="691"/>
              </w:tabs>
              <w:ind w:right="170"/>
              <w:jc w:val="both"/>
              <w:rPr>
                <w:rFonts w:ascii="Tahoma" w:eastAsia="Century Gothic" w:hAnsi="Tahoma" w:cs="Tahoma"/>
                <w:sz w:val="20"/>
                <w:szCs w:val="20"/>
              </w:rPr>
            </w:pPr>
            <w:r w:rsidRPr="00505765">
              <w:rPr>
                <w:rFonts w:ascii="Tahoma" w:eastAsia="Century Gothic" w:hAnsi="Tahoma" w:cs="Tahoma"/>
                <w:sz w:val="20"/>
                <w:szCs w:val="20"/>
              </w:rPr>
              <w:t>100 of staff complete TNA</w:t>
            </w:r>
          </w:p>
          <w:p w:rsidR="00FB1636" w:rsidRPr="00505765" w:rsidRDefault="00FB1636" w:rsidP="003E451D">
            <w:pPr>
              <w:pStyle w:val="ListParagraph"/>
              <w:numPr>
                <w:ilvl w:val="1"/>
                <w:numId w:val="5"/>
              </w:numPr>
              <w:tabs>
                <w:tab w:val="left" w:pos="691"/>
              </w:tabs>
              <w:ind w:right="170"/>
              <w:jc w:val="both"/>
              <w:rPr>
                <w:rFonts w:ascii="Tahoma" w:eastAsia="Century Gothic" w:hAnsi="Tahoma" w:cs="Tahoma"/>
                <w:sz w:val="20"/>
                <w:szCs w:val="20"/>
              </w:rPr>
            </w:pPr>
            <w:r w:rsidRPr="00505765">
              <w:rPr>
                <w:rFonts w:ascii="Tahoma" w:eastAsia="Century Gothic" w:hAnsi="Tahoma" w:cs="Tahoma"/>
                <w:sz w:val="20"/>
                <w:szCs w:val="20"/>
              </w:rPr>
              <w:t>90% compliance with required tickets and licenses within expiry period</w:t>
            </w:r>
          </w:p>
          <w:p w:rsidR="00FB1636" w:rsidRDefault="00FB1636" w:rsidP="003E451D">
            <w:pPr>
              <w:tabs>
                <w:tab w:val="left" w:pos="691"/>
              </w:tabs>
              <w:ind w:right="170"/>
              <w:jc w:val="both"/>
              <w:rPr>
                <w:rFonts w:ascii="Tahoma" w:eastAsia="Century Gothic" w:hAnsi="Tahoma" w:cs="Tahoma"/>
                <w:sz w:val="20"/>
                <w:szCs w:val="20"/>
              </w:rPr>
            </w:pPr>
          </w:p>
          <w:p w:rsidR="00F92A24" w:rsidRDefault="00F92A24" w:rsidP="003E451D">
            <w:pPr>
              <w:tabs>
                <w:tab w:val="left" w:pos="691"/>
              </w:tabs>
              <w:ind w:right="170"/>
              <w:jc w:val="both"/>
              <w:rPr>
                <w:rFonts w:ascii="Tahoma" w:eastAsia="Century Gothic" w:hAnsi="Tahoma" w:cs="Tahoma"/>
                <w:sz w:val="20"/>
                <w:szCs w:val="20"/>
              </w:rPr>
            </w:pPr>
          </w:p>
          <w:p w:rsidR="00FB1636" w:rsidRPr="00505765" w:rsidRDefault="00FB1636" w:rsidP="003E451D">
            <w:pPr>
              <w:tabs>
                <w:tab w:val="left" w:pos="691"/>
              </w:tabs>
              <w:ind w:right="170"/>
              <w:jc w:val="both"/>
              <w:rPr>
                <w:rFonts w:ascii="Tahoma" w:eastAsia="Century Gothic" w:hAnsi="Tahoma" w:cs="Tahoma"/>
                <w:b/>
                <w:sz w:val="20"/>
                <w:szCs w:val="20"/>
              </w:rPr>
            </w:pPr>
            <w:r w:rsidRPr="00505765">
              <w:rPr>
                <w:rFonts w:ascii="Tahoma" w:eastAsia="Century Gothic" w:hAnsi="Tahoma" w:cs="Tahoma"/>
                <w:b/>
                <w:sz w:val="20"/>
                <w:szCs w:val="20"/>
              </w:rPr>
              <w:t>Action 5.4.2.2 Promote generation and gender diversity</w:t>
            </w:r>
          </w:p>
          <w:p w:rsidR="00FB1636" w:rsidRPr="00505765" w:rsidRDefault="00FB1636" w:rsidP="003E451D">
            <w:pPr>
              <w:pStyle w:val="ListParagraph"/>
              <w:numPr>
                <w:ilvl w:val="0"/>
                <w:numId w:val="80"/>
              </w:numPr>
              <w:tabs>
                <w:tab w:val="left" w:pos="691"/>
              </w:tabs>
              <w:ind w:right="170"/>
              <w:jc w:val="both"/>
              <w:rPr>
                <w:rFonts w:ascii="Tahoma" w:eastAsia="Century Gothic" w:hAnsi="Tahoma" w:cs="Tahoma"/>
                <w:sz w:val="20"/>
                <w:szCs w:val="20"/>
              </w:rPr>
            </w:pPr>
            <w:r w:rsidRPr="00505765">
              <w:rPr>
                <w:rFonts w:ascii="Tahoma" w:eastAsia="Century Gothic" w:hAnsi="Tahoma" w:cs="Tahoma"/>
                <w:sz w:val="20"/>
                <w:szCs w:val="20"/>
              </w:rPr>
              <w:t>Investigate awareness and training options for Council consideration – 30 June 2020</w:t>
            </w:r>
          </w:p>
          <w:p w:rsidR="00FB1636" w:rsidRPr="00505765" w:rsidRDefault="00FB1636" w:rsidP="003E451D">
            <w:pPr>
              <w:pStyle w:val="ListParagraph"/>
              <w:numPr>
                <w:ilvl w:val="0"/>
                <w:numId w:val="80"/>
              </w:numPr>
              <w:tabs>
                <w:tab w:val="left" w:pos="691"/>
              </w:tabs>
              <w:ind w:right="170"/>
              <w:jc w:val="both"/>
              <w:rPr>
                <w:rFonts w:ascii="Tahoma" w:eastAsia="Century Gothic" w:hAnsi="Tahoma" w:cs="Tahoma"/>
                <w:sz w:val="20"/>
                <w:szCs w:val="20"/>
              </w:rPr>
            </w:pPr>
            <w:r w:rsidRPr="00505765">
              <w:rPr>
                <w:rFonts w:ascii="Tahoma" w:eastAsia="Century Gothic" w:hAnsi="Tahoma" w:cs="Tahoma"/>
                <w:sz w:val="20"/>
                <w:szCs w:val="20"/>
              </w:rPr>
              <w:t>Work with TAFES to identify trainee, scholarship and other staff development opportunities – 30 June 2022 with annual review and reporting</w:t>
            </w:r>
          </w:p>
          <w:p w:rsidR="00FB1636" w:rsidRDefault="00FB1636" w:rsidP="003E451D">
            <w:pPr>
              <w:tabs>
                <w:tab w:val="left" w:pos="691"/>
              </w:tabs>
              <w:ind w:right="170"/>
              <w:jc w:val="both"/>
              <w:rPr>
                <w:rFonts w:ascii="Tahoma" w:eastAsia="Century Gothic" w:hAnsi="Tahoma" w:cs="Tahoma"/>
                <w:sz w:val="20"/>
                <w:szCs w:val="20"/>
              </w:rPr>
            </w:pPr>
          </w:p>
          <w:p w:rsidR="00F92A24" w:rsidRDefault="00F92A24" w:rsidP="003E451D">
            <w:pPr>
              <w:tabs>
                <w:tab w:val="left" w:pos="691"/>
              </w:tabs>
              <w:ind w:right="170"/>
              <w:jc w:val="both"/>
              <w:rPr>
                <w:rFonts w:ascii="Tahoma" w:eastAsia="Century Gothic" w:hAnsi="Tahoma" w:cs="Tahoma"/>
                <w:b/>
                <w:sz w:val="20"/>
                <w:szCs w:val="20"/>
              </w:rPr>
            </w:pPr>
          </w:p>
          <w:p w:rsidR="00F92A24" w:rsidRDefault="00F92A24" w:rsidP="003E451D">
            <w:pPr>
              <w:tabs>
                <w:tab w:val="left" w:pos="691"/>
              </w:tabs>
              <w:ind w:right="170"/>
              <w:jc w:val="both"/>
              <w:rPr>
                <w:rFonts w:ascii="Tahoma" w:eastAsia="Century Gothic" w:hAnsi="Tahoma" w:cs="Tahoma"/>
                <w:b/>
                <w:sz w:val="20"/>
                <w:szCs w:val="20"/>
              </w:rPr>
            </w:pPr>
          </w:p>
          <w:p w:rsidR="00F92A24" w:rsidRDefault="00F92A24" w:rsidP="003E451D">
            <w:pPr>
              <w:tabs>
                <w:tab w:val="left" w:pos="691"/>
              </w:tabs>
              <w:ind w:right="170"/>
              <w:jc w:val="both"/>
              <w:rPr>
                <w:rFonts w:ascii="Tahoma" w:eastAsia="Century Gothic" w:hAnsi="Tahoma" w:cs="Tahoma"/>
                <w:b/>
                <w:sz w:val="20"/>
                <w:szCs w:val="20"/>
              </w:rPr>
            </w:pPr>
          </w:p>
          <w:p w:rsidR="00F92A24" w:rsidRDefault="00F92A24" w:rsidP="003E451D">
            <w:pPr>
              <w:tabs>
                <w:tab w:val="left" w:pos="691"/>
              </w:tabs>
              <w:ind w:right="170"/>
              <w:jc w:val="both"/>
              <w:rPr>
                <w:rFonts w:ascii="Tahoma" w:eastAsia="Century Gothic" w:hAnsi="Tahoma" w:cs="Tahoma"/>
                <w:b/>
                <w:sz w:val="20"/>
                <w:szCs w:val="20"/>
              </w:rPr>
            </w:pPr>
          </w:p>
          <w:p w:rsidR="00E43DFE" w:rsidRDefault="00E43DFE" w:rsidP="003E451D">
            <w:pPr>
              <w:tabs>
                <w:tab w:val="left" w:pos="691"/>
              </w:tabs>
              <w:ind w:right="170"/>
              <w:jc w:val="both"/>
              <w:rPr>
                <w:rFonts w:ascii="Tahoma" w:eastAsia="Century Gothic" w:hAnsi="Tahoma" w:cs="Tahoma"/>
                <w:b/>
                <w:sz w:val="20"/>
                <w:szCs w:val="20"/>
              </w:rPr>
            </w:pPr>
          </w:p>
          <w:p w:rsidR="00E43DFE" w:rsidRDefault="00E43DFE" w:rsidP="003E451D">
            <w:pPr>
              <w:tabs>
                <w:tab w:val="left" w:pos="691"/>
              </w:tabs>
              <w:ind w:right="170"/>
              <w:jc w:val="both"/>
              <w:rPr>
                <w:rFonts w:ascii="Tahoma" w:eastAsia="Century Gothic" w:hAnsi="Tahoma" w:cs="Tahoma"/>
                <w:b/>
                <w:sz w:val="20"/>
                <w:szCs w:val="20"/>
              </w:rPr>
            </w:pPr>
          </w:p>
          <w:p w:rsidR="00E43DFE" w:rsidRDefault="00E43DFE" w:rsidP="003E451D">
            <w:pPr>
              <w:tabs>
                <w:tab w:val="left" w:pos="691"/>
              </w:tabs>
              <w:ind w:right="170"/>
              <w:jc w:val="both"/>
              <w:rPr>
                <w:rFonts w:ascii="Tahoma" w:eastAsia="Century Gothic" w:hAnsi="Tahoma" w:cs="Tahoma"/>
                <w:b/>
                <w:sz w:val="20"/>
                <w:szCs w:val="20"/>
              </w:rPr>
            </w:pPr>
          </w:p>
          <w:p w:rsidR="00E43DFE" w:rsidRDefault="00E43DFE" w:rsidP="003E451D">
            <w:pPr>
              <w:tabs>
                <w:tab w:val="left" w:pos="691"/>
              </w:tabs>
              <w:ind w:right="170"/>
              <w:jc w:val="both"/>
              <w:rPr>
                <w:rFonts w:ascii="Tahoma" w:eastAsia="Century Gothic" w:hAnsi="Tahoma" w:cs="Tahoma"/>
                <w:b/>
                <w:sz w:val="20"/>
                <w:szCs w:val="20"/>
              </w:rPr>
            </w:pPr>
          </w:p>
          <w:p w:rsidR="00E43DFE" w:rsidRDefault="00E43DFE" w:rsidP="003E451D">
            <w:pPr>
              <w:tabs>
                <w:tab w:val="left" w:pos="691"/>
              </w:tabs>
              <w:ind w:right="170"/>
              <w:jc w:val="both"/>
              <w:rPr>
                <w:rFonts w:ascii="Tahoma" w:eastAsia="Century Gothic" w:hAnsi="Tahoma" w:cs="Tahoma"/>
                <w:b/>
                <w:sz w:val="20"/>
                <w:szCs w:val="20"/>
              </w:rPr>
            </w:pPr>
          </w:p>
          <w:p w:rsidR="00FB1636" w:rsidRPr="00505765" w:rsidRDefault="00F92A24" w:rsidP="003E451D">
            <w:pPr>
              <w:tabs>
                <w:tab w:val="left" w:pos="691"/>
              </w:tabs>
              <w:ind w:right="170"/>
              <w:jc w:val="both"/>
              <w:rPr>
                <w:rFonts w:ascii="Tahoma" w:eastAsia="Century Gothic" w:hAnsi="Tahoma" w:cs="Tahoma"/>
                <w:b/>
                <w:sz w:val="20"/>
                <w:szCs w:val="20"/>
              </w:rPr>
            </w:pPr>
            <w:r>
              <w:rPr>
                <w:rFonts w:ascii="Tahoma" w:eastAsia="Century Gothic" w:hAnsi="Tahoma" w:cs="Tahoma"/>
                <w:b/>
                <w:sz w:val="20"/>
                <w:szCs w:val="20"/>
              </w:rPr>
              <w:t>A</w:t>
            </w:r>
            <w:r w:rsidR="00FB1636" w:rsidRPr="00505765">
              <w:rPr>
                <w:rFonts w:ascii="Tahoma" w:eastAsia="Century Gothic" w:hAnsi="Tahoma" w:cs="Tahoma"/>
                <w:b/>
                <w:sz w:val="20"/>
                <w:szCs w:val="20"/>
              </w:rPr>
              <w:t>ction 5.4.2.3 Measure and monitoring Council’s talent</w:t>
            </w:r>
          </w:p>
          <w:p w:rsidR="00FB1636" w:rsidRPr="00505765" w:rsidRDefault="00FB1636" w:rsidP="003E451D">
            <w:pPr>
              <w:pStyle w:val="ListParagraph"/>
              <w:numPr>
                <w:ilvl w:val="0"/>
                <w:numId w:val="81"/>
              </w:numPr>
              <w:tabs>
                <w:tab w:val="left" w:pos="691"/>
              </w:tabs>
              <w:ind w:right="170"/>
              <w:jc w:val="both"/>
              <w:rPr>
                <w:rFonts w:ascii="Tahoma" w:eastAsia="Century Gothic" w:hAnsi="Tahoma" w:cs="Tahoma"/>
                <w:sz w:val="20"/>
                <w:szCs w:val="20"/>
              </w:rPr>
            </w:pPr>
            <w:r w:rsidRPr="00505765">
              <w:rPr>
                <w:rFonts w:ascii="Tahoma" w:eastAsia="Century Gothic" w:hAnsi="Tahoma" w:cs="Tahoma"/>
                <w:sz w:val="20"/>
                <w:szCs w:val="20"/>
              </w:rPr>
              <w:t xml:space="preserve">Actively manage workforce productivity – 30 June </w:t>
            </w:r>
            <w:r w:rsidRPr="00505765">
              <w:rPr>
                <w:rFonts w:ascii="Tahoma" w:eastAsia="Century Gothic" w:hAnsi="Tahoma" w:cs="Tahoma"/>
                <w:sz w:val="20"/>
                <w:szCs w:val="20"/>
              </w:rPr>
              <w:lastRenderedPageBreak/>
              <w:t>2022 with annual review and reporting</w:t>
            </w:r>
          </w:p>
          <w:p w:rsidR="00FB1636" w:rsidRPr="00505765" w:rsidRDefault="00FB1636" w:rsidP="003E451D">
            <w:pPr>
              <w:pStyle w:val="ListParagraph"/>
              <w:numPr>
                <w:ilvl w:val="0"/>
                <w:numId w:val="81"/>
              </w:numPr>
              <w:tabs>
                <w:tab w:val="left" w:pos="691"/>
              </w:tabs>
              <w:ind w:right="170"/>
              <w:jc w:val="both"/>
              <w:rPr>
                <w:rFonts w:ascii="Tahoma" w:eastAsia="Century Gothic" w:hAnsi="Tahoma" w:cs="Tahoma"/>
                <w:sz w:val="20"/>
                <w:szCs w:val="20"/>
              </w:rPr>
            </w:pPr>
            <w:r w:rsidRPr="00505765">
              <w:rPr>
                <w:rFonts w:ascii="Tahoma" w:eastAsia="Century Gothic" w:hAnsi="Tahoma" w:cs="Tahoma"/>
                <w:sz w:val="20"/>
                <w:szCs w:val="20"/>
              </w:rPr>
              <w:t>Introduce ratios into management reports – turnover, gender, number of appraisals completed – 31 December 2018</w:t>
            </w:r>
          </w:p>
          <w:p w:rsidR="00FB1636" w:rsidRPr="00505765" w:rsidRDefault="00FB1636" w:rsidP="003E451D">
            <w:pPr>
              <w:pStyle w:val="ListParagraph"/>
              <w:numPr>
                <w:ilvl w:val="0"/>
                <w:numId w:val="81"/>
              </w:numPr>
              <w:tabs>
                <w:tab w:val="left" w:pos="691"/>
              </w:tabs>
              <w:ind w:right="170"/>
              <w:jc w:val="both"/>
              <w:rPr>
                <w:rFonts w:ascii="Tahoma" w:eastAsia="Century Gothic" w:hAnsi="Tahoma" w:cs="Tahoma"/>
                <w:sz w:val="20"/>
                <w:szCs w:val="20"/>
              </w:rPr>
            </w:pPr>
            <w:r w:rsidRPr="00505765">
              <w:rPr>
                <w:rFonts w:ascii="Tahoma" w:eastAsia="Century Gothic" w:hAnsi="Tahoma" w:cs="Tahoma"/>
                <w:sz w:val="20"/>
                <w:szCs w:val="20"/>
              </w:rPr>
              <w:t>Consolidate introduction of pilot performance appraisal system and KPIs – 30 June 2019</w:t>
            </w:r>
          </w:p>
          <w:p w:rsidR="00FB1636" w:rsidRPr="00505765" w:rsidRDefault="00FB1636" w:rsidP="003E451D">
            <w:pPr>
              <w:tabs>
                <w:tab w:val="left" w:pos="691"/>
              </w:tabs>
              <w:ind w:right="170"/>
              <w:jc w:val="both"/>
              <w:rPr>
                <w:rFonts w:ascii="Tahoma" w:eastAsia="Century Gothic" w:hAnsi="Tahoma" w:cs="Tahoma"/>
                <w:sz w:val="20"/>
                <w:szCs w:val="20"/>
              </w:rPr>
            </w:pPr>
            <w:r w:rsidRPr="00505765">
              <w:rPr>
                <w:rFonts w:ascii="Tahoma" w:eastAsia="Century Gothic" w:hAnsi="Tahoma" w:cs="Tahoma"/>
                <w:sz w:val="20"/>
                <w:szCs w:val="20"/>
                <w:u w:val="single"/>
              </w:rPr>
              <w:t>Measures</w:t>
            </w:r>
            <w:r w:rsidRPr="00505765">
              <w:rPr>
                <w:rFonts w:ascii="Tahoma" w:eastAsia="Century Gothic" w:hAnsi="Tahoma" w:cs="Tahoma"/>
                <w:sz w:val="20"/>
                <w:szCs w:val="20"/>
              </w:rPr>
              <w:t>:</w:t>
            </w:r>
          </w:p>
          <w:p w:rsidR="00FB1636" w:rsidRPr="00505765" w:rsidRDefault="00FB1636" w:rsidP="003E451D">
            <w:pPr>
              <w:pStyle w:val="ListParagraph"/>
              <w:numPr>
                <w:ilvl w:val="0"/>
                <w:numId w:val="7"/>
              </w:numPr>
              <w:tabs>
                <w:tab w:val="left" w:pos="691"/>
              </w:tabs>
              <w:ind w:right="170"/>
              <w:jc w:val="both"/>
              <w:rPr>
                <w:rFonts w:ascii="Tahoma" w:eastAsia="Century Gothic" w:hAnsi="Tahoma" w:cs="Tahoma"/>
                <w:sz w:val="20"/>
                <w:szCs w:val="20"/>
              </w:rPr>
            </w:pPr>
            <w:r w:rsidRPr="00505765">
              <w:rPr>
                <w:rFonts w:ascii="Tahoma" w:eastAsia="Century Gothic" w:hAnsi="Tahoma" w:cs="Tahoma"/>
                <w:sz w:val="20"/>
                <w:szCs w:val="20"/>
              </w:rPr>
              <w:t>100% 6-month performance appraisals completed</w:t>
            </w:r>
          </w:p>
          <w:p w:rsidR="00E94600" w:rsidRPr="00E94600" w:rsidRDefault="00FB1636" w:rsidP="00E94600">
            <w:pPr>
              <w:pStyle w:val="ListParagraph"/>
              <w:numPr>
                <w:ilvl w:val="0"/>
                <w:numId w:val="7"/>
              </w:numPr>
              <w:tabs>
                <w:tab w:val="left" w:pos="691"/>
              </w:tabs>
              <w:ind w:right="170"/>
              <w:jc w:val="both"/>
              <w:rPr>
                <w:rFonts w:ascii="Tahoma" w:eastAsia="Century Gothic" w:hAnsi="Tahoma" w:cs="Tahoma"/>
                <w:sz w:val="20"/>
                <w:szCs w:val="20"/>
              </w:rPr>
            </w:pPr>
            <w:r w:rsidRPr="00E94600">
              <w:rPr>
                <w:rFonts w:ascii="Tahoma" w:eastAsia="Century Gothic" w:hAnsi="Tahoma" w:cs="Tahoma"/>
                <w:sz w:val="20"/>
                <w:szCs w:val="20"/>
              </w:rPr>
              <w:t>100% 12-month performance review process completed</w:t>
            </w:r>
          </w:p>
          <w:p w:rsidR="00FB1636" w:rsidRPr="00505765" w:rsidRDefault="00FB1636" w:rsidP="003E451D">
            <w:pPr>
              <w:pStyle w:val="ListParagraph"/>
              <w:numPr>
                <w:ilvl w:val="0"/>
                <w:numId w:val="101"/>
              </w:numPr>
              <w:tabs>
                <w:tab w:val="left" w:pos="691"/>
              </w:tabs>
              <w:ind w:right="170"/>
              <w:jc w:val="both"/>
              <w:rPr>
                <w:rFonts w:ascii="Tahoma" w:eastAsia="Century Gothic" w:hAnsi="Tahoma" w:cs="Tahoma"/>
                <w:sz w:val="20"/>
                <w:szCs w:val="20"/>
              </w:rPr>
            </w:pPr>
            <w:r w:rsidRPr="00505765">
              <w:rPr>
                <w:rFonts w:ascii="Tahoma" w:eastAsia="Century Gothic" w:hAnsi="Tahoma" w:cs="Tahoma"/>
                <w:sz w:val="20"/>
                <w:szCs w:val="20"/>
              </w:rPr>
              <w:t>Undertake Workforce Management Planning – 30 June 2022 with annual review and reporting</w:t>
            </w:r>
          </w:p>
          <w:p w:rsidR="00FB1636" w:rsidRPr="00505765" w:rsidRDefault="00FB1636" w:rsidP="003E451D">
            <w:pPr>
              <w:tabs>
                <w:tab w:val="left" w:pos="691"/>
              </w:tabs>
              <w:ind w:right="170"/>
              <w:jc w:val="both"/>
              <w:rPr>
                <w:rFonts w:ascii="Tahoma" w:eastAsia="Century Gothic" w:hAnsi="Tahoma" w:cs="Tahoma"/>
                <w:sz w:val="20"/>
                <w:szCs w:val="20"/>
                <w:u w:val="single"/>
              </w:rPr>
            </w:pPr>
            <w:r w:rsidRPr="00505765">
              <w:rPr>
                <w:rFonts w:ascii="Tahoma" w:eastAsia="Century Gothic" w:hAnsi="Tahoma" w:cs="Tahoma"/>
                <w:sz w:val="20"/>
                <w:szCs w:val="20"/>
                <w:u w:val="single"/>
              </w:rPr>
              <w:t>Measures:</w:t>
            </w:r>
          </w:p>
          <w:p w:rsidR="00FB1636" w:rsidRPr="00505765" w:rsidRDefault="00FB1636" w:rsidP="003E451D">
            <w:pPr>
              <w:pStyle w:val="ListParagraph"/>
              <w:numPr>
                <w:ilvl w:val="0"/>
                <w:numId w:val="8"/>
              </w:numPr>
              <w:tabs>
                <w:tab w:val="left" w:pos="691"/>
              </w:tabs>
              <w:ind w:right="170"/>
              <w:jc w:val="both"/>
              <w:rPr>
                <w:rFonts w:ascii="Tahoma" w:eastAsia="Century Gothic" w:hAnsi="Tahoma" w:cs="Tahoma"/>
                <w:sz w:val="20"/>
                <w:szCs w:val="20"/>
              </w:rPr>
            </w:pPr>
            <w:r w:rsidRPr="00505765">
              <w:rPr>
                <w:rFonts w:ascii="Tahoma" w:eastAsia="Century Gothic" w:hAnsi="Tahoma" w:cs="Tahoma"/>
                <w:sz w:val="20"/>
                <w:szCs w:val="20"/>
              </w:rPr>
              <w:t>Annual outcomes from Workforce Management Plan delivered on time and to standard</w:t>
            </w:r>
          </w:p>
          <w:p w:rsidR="00FB1636" w:rsidRPr="00505765" w:rsidRDefault="00FB1636" w:rsidP="003E451D">
            <w:pPr>
              <w:pStyle w:val="ListParagraph"/>
              <w:numPr>
                <w:ilvl w:val="0"/>
                <w:numId w:val="8"/>
              </w:numPr>
              <w:tabs>
                <w:tab w:val="left" w:pos="691"/>
              </w:tabs>
              <w:ind w:right="170"/>
              <w:jc w:val="both"/>
              <w:rPr>
                <w:rFonts w:ascii="Tahoma" w:eastAsia="Century Gothic" w:hAnsi="Tahoma" w:cs="Tahoma"/>
                <w:sz w:val="20"/>
                <w:szCs w:val="20"/>
              </w:rPr>
            </w:pPr>
            <w:r w:rsidRPr="00505765">
              <w:rPr>
                <w:rFonts w:ascii="Tahoma" w:eastAsia="Century Gothic" w:hAnsi="Tahoma" w:cs="Tahoma"/>
                <w:sz w:val="20"/>
                <w:szCs w:val="20"/>
              </w:rPr>
              <w:t>100% of requirements approvals aligned with Plan</w:t>
            </w:r>
          </w:p>
          <w:p w:rsidR="00FB1636" w:rsidRDefault="00FB1636" w:rsidP="003E451D">
            <w:pPr>
              <w:pStyle w:val="ListParagraph"/>
              <w:numPr>
                <w:ilvl w:val="0"/>
                <w:numId w:val="8"/>
              </w:numPr>
              <w:tabs>
                <w:tab w:val="left" w:pos="691"/>
              </w:tabs>
              <w:ind w:right="170"/>
              <w:jc w:val="both"/>
              <w:rPr>
                <w:rFonts w:ascii="Tahoma" w:eastAsia="Century Gothic" w:hAnsi="Tahoma" w:cs="Tahoma"/>
                <w:sz w:val="20"/>
                <w:szCs w:val="20"/>
              </w:rPr>
            </w:pPr>
            <w:r w:rsidRPr="00505765">
              <w:rPr>
                <w:rFonts w:ascii="Tahoma" w:eastAsia="Century Gothic" w:hAnsi="Tahoma" w:cs="Tahoma"/>
                <w:sz w:val="20"/>
                <w:szCs w:val="20"/>
              </w:rPr>
              <w:t>10</w:t>
            </w:r>
            <w:r w:rsidR="00F92A24">
              <w:rPr>
                <w:rFonts w:ascii="Tahoma" w:eastAsia="Century Gothic" w:hAnsi="Tahoma" w:cs="Tahoma"/>
                <w:sz w:val="20"/>
                <w:szCs w:val="20"/>
              </w:rPr>
              <w:t xml:space="preserve"> </w:t>
            </w:r>
            <w:r w:rsidRPr="00505765">
              <w:rPr>
                <w:rFonts w:ascii="Tahoma" w:eastAsia="Century Gothic" w:hAnsi="Tahoma" w:cs="Tahoma"/>
                <w:sz w:val="20"/>
                <w:szCs w:val="20"/>
              </w:rPr>
              <w:t>key roles identified across Council as ‘critical roles’</w:t>
            </w:r>
          </w:p>
          <w:p w:rsidR="00705F58" w:rsidRDefault="00705F58" w:rsidP="00705F58">
            <w:pPr>
              <w:tabs>
                <w:tab w:val="left" w:pos="691"/>
              </w:tabs>
              <w:ind w:right="170"/>
              <w:jc w:val="both"/>
              <w:rPr>
                <w:rFonts w:ascii="Tahoma" w:eastAsia="Century Gothic" w:hAnsi="Tahoma" w:cs="Tahoma"/>
                <w:sz w:val="20"/>
                <w:szCs w:val="20"/>
              </w:rPr>
            </w:pPr>
          </w:p>
          <w:p w:rsidR="00705F58" w:rsidRDefault="00705F58" w:rsidP="00705F58">
            <w:pPr>
              <w:tabs>
                <w:tab w:val="left" w:pos="691"/>
              </w:tabs>
              <w:ind w:right="170"/>
              <w:jc w:val="both"/>
              <w:rPr>
                <w:rFonts w:ascii="Tahoma" w:eastAsia="Century Gothic" w:hAnsi="Tahoma" w:cs="Tahoma"/>
                <w:sz w:val="20"/>
                <w:szCs w:val="20"/>
              </w:rPr>
            </w:pPr>
          </w:p>
          <w:p w:rsidR="00705F58" w:rsidRDefault="00705F58" w:rsidP="00705F58">
            <w:pPr>
              <w:tabs>
                <w:tab w:val="left" w:pos="691"/>
              </w:tabs>
              <w:ind w:right="170"/>
              <w:jc w:val="both"/>
              <w:rPr>
                <w:rFonts w:ascii="Tahoma" w:eastAsia="Century Gothic" w:hAnsi="Tahoma" w:cs="Tahoma"/>
                <w:sz w:val="20"/>
                <w:szCs w:val="20"/>
              </w:rPr>
            </w:pPr>
          </w:p>
          <w:p w:rsidR="00705F58" w:rsidRDefault="00705F58" w:rsidP="00705F58">
            <w:pPr>
              <w:tabs>
                <w:tab w:val="left" w:pos="691"/>
              </w:tabs>
              <w:ind w:right="170"/>
              <w:jc w:val="both"/>
              <w:rPr>
                <w:rFonts w:ascii="Tahoma" w:eastAsia="Century Gothic" w:hAnsi="Tahoma" w:cs="Tahoma"/>
                <w:sz w:val="20"/>
                <w:szCs w:val="20"/>
              </w:rPr>
            </w:pPr>
          </w:p>
          <w:p w:rsidR="00705F58" w:rsidRDefault="00705F58" w:rsidP="00705F58">
            <w:pPr>
              <w:tabs>
                <w:tab w:val="left" w:pos="691"/>
              </w:tabs>
              <w:ind w:right="170"/>
              <w:jc w:val="both"/>
              <w:rPr>
                <w:rFonts w:ascii="Tahoma" w:eastAsia="Century Gothic" w:hAnsi="Tahoma" w:cs="Tahoma"/>
                <w:sz w:val="20"/>
                <w:szCs w:val="20"/>
              </w:rPr>
            </w:pPr>
          </w:p>
          <w:p w:rsidR="00705F58" w:rsidRPr="00705F58" w:rsidRDefault="00705F58" w:rsidP="00705F58">
            <w:pPr>
              <w:tabs>
                <w:tab w:val="left" w:pos="691"/>
              </w:tabs>
              <w:ind w:right="170"/>
              <w:jc w:val="both"/>
              <w:rPr>
                <w:rFonts w:ascii="Tahoma" w:eastAsia="Century Gothic" w:hAnsi="Tahoma" w:cs="Tahoma"/>
                <w:sz w:val="20"/>
                <w:szCs w:val="20"/>
              </w:rPr>
            </w:pPr>
          </w:p>
          <w:p w:rsidR="00FB1636" w:rsidRPr="00505765" w:rsidRDefault="00FB1636" w:rsidP="003E451D">
            <w:pPr>
              <w:tabs>
                <w:tab w:val="left" w:pos="691"/>
              </w:tabs>
              <w:ind w:right="170"/>
              <w:jc w:val="both"/>
              <w:rPr>
                <w:rFonts w:ascii="Tahoma" w:eastAsia="Century Gothic" w:hAnsi="Tahoma" w:cs="Tahoma"/>
                <w:sz w:val="20"/>
                <w:szCs w:val="20"/>
              </w:rPr>
            </w:pPr>
          </w:p>
          <w:p w:rsidR="00316148" w:rsidRDefault="00316148" w:rsidP="003E451D">
            <w:pPr>
              <w:tabs>
                <w:tab w:val="left" w:pos="691"/>
              </w:tabs>
              <w:ind w:right="170"/>
              <w:jc w:val="both"/>
              <w:rPr>
                <w:rFonts w:ascii="Tahoma" w:eastAsia="Century Gothic" w:hAnsi="Tahoma" w:cs="Tahoma"/>
                <w:b/>
                <w:sz w:val="20"/>
                <w:szCs w:val="20"/>
              </w:rPr>
            </w:pPr>
          </w:p>
          <w:p w:rsidR="00316148" w:rsidRDefault="00316148" w:rsidP="003E451D">
            <w:pPr>
              <w:tabs>
                <w:tab w:val="left" w:pos="691"/>
              </w:tabs>
              <w:ind w:right="170"/>
              <w:jc w:val="both"/>
              <w:rPr>
                <w:rFonts w:ascii="Tahoma" w:eastAsia="Century Gothic" w:hAnsi="Tahoma" w:cs="Tahoma"/>
                <w:b/>
                <w:sz w:val="20"/>
                <w:szCs w:val="20"/>
              </w:rPr>
            </w:pPr>
          </w:p>
          <w:p w:rsidR="00316148" w:rsidRDefault="00316148" w:rsidP="003E451D">
            <w:pPr>
              <w:tabs>
                <w:tab w:val="left" w:pos="691"/>
              </w:tabs>
              <w:ind w:right="170"/>
              <w:jc w:val="both"/>
              <w:rPr>
                <w:rFonts w:ascii="Tahoma" w:eastAsia="Century Gothic" w:hAnsi="Tahoma" w:cs="Tahoma"/>
                <w:b/>
                <w:sz w:val="20"/>
                <w:szCs w:val="20"/>
              </w:rPr>
            </w:pPr>
          </w:p>
          <w:p w:rsidR="00316148" w:rsidRDefault="00316148" w:rsidP="003E451D">
            <w:pPr>
              <w:tabs>
                <w:tab w:val="left" w:pos="691"/>
              </w:tabs>
              <w:ind w:right="170"/>
              <w:jc w:val="both"/>
              <w:rPr>
                <w:rFonts w:ascii="Tahoma" w:eastAsia="Century Gothic" w:hAnsi="Tahoma" w:cs="Tahoma"/>
                <w:b/>
                <w:sz w:val="20"/>
                <w:szCs w:val="20"/>
              </w:rPr>
            </w:pPr>
          </w:p>
          <w:p w:rsidR="00316148" w:rsidRDefault="00316148" w:rsidP="003E451D">
            <w:pPr>
              <w:tabs>
                <w:tab w:val="left" w:pos="691"/>
              </w:tabs>
              <w:ind w:right="170"/>
              <w:jc w:val="both"/>
              <w:rPr>
                <w:rFonts w:ascii="Tahoma" w:eastAsia="Century Gothic" w:hAnsi="Tahoma" w:cs="Tahoma"/>
                <w:b/>
                <w:sz w:val="20"/>
                <w:szCs w:val="20"/>
              </w:rPr>
            </w:pPr>
          </w:p>
          <w:p w:rsidR="00316148" w:rsidRDefault="00316148" w:rsidP="003E451D">
            <w:pPr>
              <w:tabs>
                <w:tab w:val="left" w:pos="691"/>
              </w:tabs>
              <w:ind w:right="170"/>
              <w:jc w:val="both"/>
              <w:rPr>
                <w:rFonts w:ascii="Tahoma" w:eastAsia="Century Gothic" w:hAnsi="Tahoma" w:cs="Tahoma"/>
                <w:b/>
                <w:sz w:val="20"/>
                <w:szCs w:val="20"/>
              </w:rPr>
            </w:pPr>
          </w:p>
          <w:p w:rsidR="00FB1636" w:rsidRPr="00505765" w:rsidRDefault="00FB1636" w:rsidP="003E451D">
            <w:pPr>
              <w:tabs>
                <w:tab w:val="left" w:pos="691"/>
              </w:tabs>
              <w:ind w:right="170"/>
              <w:jc w:val="both"/>
              <w:rPr>
                <w:rFonts w:ascii="Tahoma" w:eastAsia="Century Gothic" w:hAnsi="Tahoma" w:cs="Tahoma"/>
                <w:b/>
                <w:sz w:val="20"/>
                <w:szCs w:val="20"/>
              </w:rPr>
            </w:pPr>
            <w:r w:rsidRPr="00505765">
              <w:rPr>
                <w:rFonts w:ascii="Tahoma" w:eastAsia="Century Gothic" w:hAnsi="Tahoma" w:cs="Tahoma"/>
                <w:b/>
                <w:sz w:val="20"/>
                <w:szCs w:val="20"/>
              </w:rPr>
              <w:t>Action 5.4.2.4 Reali</w:t>
            </w:r>
            <w:r w:rsidR="00EB2FB9" w:rsidRPr="00505765">
              <w:rPr>
                <w:rFonts w:ascii="Tahoma" w:eastAsia="Century Gothic" w:hAnsi="Tahoma" w:cs="Tahoma"/>
                <w:b/>
                <w:sz w:val="20"/>
                <w:szCs w:val="20"/>
              </w:rPr>
              <w:t>s</w:t>
            </w:r>
            <w:r w:rsidRPr="00505765">
              <w:rPr>
                <w:rFonts w:ascii="Tahoma" w:eastAsia="Century Gothic" w:hAnsi="Tahoma" w:cs="Tahoma"/>
                <w:b/>
                <w:sz w:val="20"/>
                <w:szCs w:val="20"/>
              </w:rPr>
              <w:t>e Councils talent</w:t>
            </w:r>
          </w:p>
          <w:p w:rsidR="00FB1636" w:rsidRPr="00505765" w:rsidRDefault="00FB1636" w:rsidP="003E451D">
            <w:pPr>
              <w:pStyle w:val="ListParagraph"/>
              <w:numPr>
                <w:ilvl w:val="0"/>
                <w:numId w:val="82"/>
              </w:numPr>
              <w:tabs>
                <w:tab w:val="left" w:pos="691"/>
              </w:tabs>
              <w:ind w:right="170"/>
              <w:jc w:val="both"/>
              <w:rPr>
                <w:rFonts w:ascii="Tahoma" w:eastAsia="Century Gothic" w:hAnsi="Tahoma" w:cs="Tahoma"/>
                <w:sz w:val="20"/>
                <w:szCs w:val="20"/>
              </w:rPr>
            </w:pPr>
            <w:r w:rsidRPr="00505765">
              <w:rPr>
                <w:rFonts w:ascii="Tahoma" w:eastAsia="Century Gothic" w:hAnsi="Tahoma" w:cs="Tahoma"/>
                <w:sz w:val="20"/>
                <w:szCs w:val="20"/>
              </w:rPr>
              <w:t>Undertake succession planning and talent identification – 30 June 2019</w:t>
            </w:r>
          </w:p>
          <w:p w:rsidR="00FB1636" w:rsidRPr="00505765" w:rsidRDefault="00FB1636" w:rsidP="003E451D">
            <w:pPr>
              <w:tabs>
                <w:tab w:val="left" w:pos="691"/>
              </w:tabs>
              <w:ind w:right="170"/>
              <w:jc w:val="both"/>
              <w:rPr>
                <w:rFonts w:ascii="Tahoma" w:eastAsia="Century Gothic" w:hAnsi="Tahoma" w:cs="Tahoma"/>
                <w:sz w:val="20"/>
                <w:szCs w:val="20"/>
              </w:rPr>
            </w:pPr>
            <w:r w:rsidRPr="00505765">
              <w:rPr>
                <w:rFonts w:ascii="Tahoma" w:eastAsia="Century Gothic" w:hAnsi="Tahoma" w:cs="Tahoma"/>
                <w:sz w:val="20"/>
                <w:szCs w:val="20"/>
                <w:u w:val="single"/>
              </w:rPr>
              <w:t>Measures</w:t>
            </w:r>
            <w:r w:rsidRPr="00505765">
              <w:rPr>
                <w:rFonts w:ascii="Tahoma" w:eastAsia="Century Gothic" w:hAnsi="Tahoma" w:cs="Tahoma"/>
                <w:sz w:val="20"/>
                <w:szCs w:val="20"/>
              </w:rPr>
              <w:t>:</w:t>
            </w:r>
          </w:p>
          <w:p w:rsidR="00FB1636" w:rsidRPr="00505765" w:rsidRDefault="00FB1636" w:rsidP="003E451D">
            <w:pPr>
              <w:pStyle w:val="ListParagraph"/>
              <w:numPr>
                <w:ilvl w:val="0"/>
                <w:numId w:val="9"/>
              </w:numPr>
              <w:tabs>
                <w:tab w:val="left" w:pos="691"/>
              </w:tabs>
              <w:ind w:right="170"/>
              <w:jc w:val="both"/>
              <w:rPr>
                <w:rFonts w:ascii="Tahoma" w:eastAsia="Century Gothic" w:hAnsi="Tahoma" w:cs="Tahoma"/>
                <w:sz w:val="20"/>
                <w:szCs w:val="20"/>
              </w:rPr>
            </w:pPr>
            <w:r w:rsidRPr="00505765">
              <w:rPr>
                <w:rFonts w:ascii="Tahoma" w:eastAsia="Century Gothic" w:hAnsi="Tahoma" w:cs="Tahoma"/>
                <w:sz w:val="20"/>
                <w:szCs w:val="20"/>
              </w:rPr>
              <w:t>Draft Succession plan 2018-28 developed</w:t>
            </w:r>
          </w:p>
          <w:p w:rsidR="00FB1636" w:rsidRPr="00505765" w:rsidRDefault="00FB1636" w:rsidP="003E451D">
            <w:pPr>
              <w:pStyle w:val="ListParagraph"/>
              <w:numPr>
                <w:ilvl w:val="0"/>
                <w:numId w:val="9"/>
              </w:numPr>
              <w:tabs>
                <w:tab w:val="left" w:pos="691"/>
              </w:tabs>
              <w:ind w:right="170"/>
              <w:jc w:val="both"/>
              <w:rPr>
                <w:rFonts w:ascii="Tahoma" w:eastAsia="Century Gothic" w:hAnsi="Tahoma" w:cs="Tahoma"/>
                <w:sz w:val="20"/>
                <w:szCs w:val="20"/>
              </w:rPr>
            </w:pPr>
            <w:r w:rsidRPr="00505765">
              <w:rPr>
                <w:rFonts w:ascii="Tahoma" w:eastAsia="Century Gothic" w:hAnsi="Tahoma" w:cs="Tahoma"/>
                <w:sz w:val="20"/>
                <w:szCs w:val="20"/>
              </w:rPr>
              <w:t>Identify ‘high talent’ staff – 10-15% of workforce</w:t>
            </w:r>
          </w:p>
          <w:p w:rsidR="00FB1636" w:rsidRPr="00505765" w:rsidRDefault="00FB1636" w:rsidP="003E451D">
            <w:pPr>
              <w:pStyle w:val="ListParagraph"/>
              <w:numPr>
                <w:ilvl w:val="0"/>
                <w:numId w:val="83"/>
              </w:numPr>
              <w:tabs>
                <w:tab w:val="left" w:pos="691"/>
              </w:tabs>
              <w:ind w:right="170"/>
              <w:jc w:val="both"/>
              <w:rPr>
                <w:rFonts w:ascii="Tahoma" w:eastAsia="Century Gothic" w:hAnsi="Tahoma" w:cs="Tahoma"/>
                <w:sz w:val="20"/>
                <w:szCs w:val="20"/>
              </w:rPr>
            </w:pPr>
            <w:r w:rsidRPr="00505765">
              <w:rPr>
                <w:rFonts w:ascii="Tahoma" w:eastAsia="Century Gothic" w:hAnsi="Tahoma" w:cs="Tahoma"/>
                <w:sz w:val="20"/>
                <w:szCs w:val="20"/>
              </w:rPr>
              <w:t>Undertake Employee Engagement Survey – 30 June 2018</w:t>
            </w:r>
          </w:p>
          <w:p w:rsidR="00FB1636" w:rsidRPr="00505765" w:rsidRDefault="00FB1636" w:rsidP="003E451D">
            <w:pPr>
              <w:tabs>
                <w:tab w:val="left" w:pos="691"/>
              </w:tabs>
              <w:ind w:right="170"/>
              <w:jc w:val="both"/>
              <w:rPr>
                <w:rFonts w:ascii="Tahoma" w:eastAsia="Century Gothic" w:hAnsi="Tahoma" w:cs="Tahoma"/>
                <w:sz w:val="20"/>
                <w:szCs w:val="20"/>
                <w:u w:val="single"/>
              </w:rPr>
            </w:pPr>
            <w:r w:rsidRPr="00505765">
              <w:rPr>
                <w:rFonts w:ascii="Tahoma" w:eastAsia="Century Gothic" w:hAnsi="Tahoma" w:cs="Tahoma"/>
                <w:sz w:val="20"/>
                <w:szCs w:val="20"/>
                <w:u w:val="single"/>
              </w:rPr>
              <w:t>Measures:</w:t>
            </w:r>
          </w:p>
          <w:p w:rsidR="00FB1636" w:rsidRPr="00505765" w:rsidRDefault="00FB1636" w:rsidP="003E451D">
            <w:pPr>
              <w:pStyle w:val="ListParagraph"/>
              <w:numPr>
                <w:ilvl w:val="0"/>
                <w:numId w:val="10"/>
              </w:numPr>
              <w:tabs>
                <w:tab w:val="left" w:pos="691"/>
              </w:tabs>
              <w:ind w:right="170"/>
              <w:jc w:val="both"/>
              <w:rPr>
                <w:rFonts w:ascii="Tahoma" w:eastAsia="Century Gothic" w:hAnsi="Tahoma" w:cs="Tahoma"/>
                <w:sz w:val="20"/>
                <w:szCs w:val="20"/>
              </w:rPr>
            </w:pPr>
            <w:r w:rsidRPr="00505765">
              <w:rPr>
                <w:rFonts w:ascii="Tahoma" w:eastAsia="Century Gothic" w:hAnsi="Tahoma" w:cs="Tahoma"/>
                <w:sz w:val="20"/>
                <w:szCs w:val="20"/>
              </w:rPr>
              <w:t>Survey delivered and accessible to 100% of staff</w:t>
            </w:r>
          </w:p>
          <w:p w:rsidR="00FB1636" w:rsidRPr="00505765" w:rsidRDefault="00FB1636" w:rsidP="003E451D">
            <w:pPr>
              <w:pStyle w:val="ListParagraph"/>
              <w:numPr>
                <w:ilvl w:val="0"/>
                <w:numId w:val="10"/>
              </w:numPr>
              <w:tabs>
                <w:tab w:val="left" w:pos="691"/>
              </w:tabs>
              <w:ind w:right="170"/>
              <w:jc w:val="both"/>
              <w:rPr>
                <w:rFonts w:ascii="Tahoma" w:eastAsia="Century Gothic" w:hAnsi="Tahoma" w:cs="Tahoma"/>
                <w:sz w:val="20"/>
                <w:szCs w:val="20"/>
              </w:rPr>
            </w:pPr>
            <w:r w:rsidRPr="00505765">
              <w:rPr>
                <w:rFonts w:ascii="Tahoma" w:eastAsia="Century Gothic" w:hAnsi="Tahoma" w:cs="Tahoma"/>
                <w:sz w:val="20"/>
                <w:szCs w:val="20"/>
              </w:rPr>
              <w:t xml:space="preserve">Achieve completion rate of 50% minimum </w:t>
            </w:r>
          </w:p>
        </w:tc>
        <w:tc>
          <w:tcPr>
            <w:tcW w:w="1676" w:type="dxa"/>
          </w:tcPr>
          <w:p w:rsidR="00FB1636" w:rsidRPr="00505765" w:rsidRDefault="00874D94" w:rsidP="00FB1636">
            <w:pPr>
              <w:tabs>
                <w:tab w:val="left" w:pos="691"/>
              </w:tabs>
              <w:ind w:right="440"/>
              <w:rPr>
                <w:rFonts w:ascii="Tahoma" w:eastAsia="Century Gothic" w:hAnsi="Tahoma" w:cs="Tahoma"/>
                <w:sz w:val="20"/>
                <w:szCs w:val="20"/>
              </w:rPr>
            </w:pPr>
            <w:r w:rsidRPr="00505765">
              <w:rPr>
                <w:rFonts w:ascii="Tahoma" w:eastAsia="Century Gothic" w:hAnsi="Tahoma" w:cs="Tahoma"/>
                <w:sz w:val="20"/>
                <w:szCs w:val="20"/>
              </w:rPr>
              <w:lastRenderedPageBreak/>
              <w:t>HR</w:t>
            </w:r>
          </w:p>
          <w:p w:rsidR="00FB1636" w:rsidRPr="00505765" w:rsidRDefault="00FB1636" w:rsidP="00FB1636">
            <w:pPr>
              <w:tabs>
                <w:tab w:val="left" w:pos="691"/>
              </w:tabs>
              <w:ind w:right="440"/>
              <w:rPr>
                <w:rFonts w:ascii="Tahoma" w:eastAsia="Century Gothic" w:hAnsi="Tahoma" w:cs="Tahoma"/>
                <w:sz w:val="20"/>
                <w:szCs w:val="20"/>
              </w:rPr>
            </w:pPr>
          </w:p>
          <w:p w:rsidR="00FB1636" w:rsidRPr="00505765" w:rsidRDefault="00FB1636" w:rsidP="00FB1636">
            <w:pPr>
              <w:tabs>
                <w:tab w:val="left" w:pos="691"/>
              </w:tabs>
              <w:ind w:right="440"/>
              <w:rPr>
                <w:rFonts w:ascii="Tahoma" w:eastAsia="Century Gothic" w:hAnsi="Tahoma" w:cs="Tahoma"/>
                <w:sz w:val="20"/>
                <w:szCs w:val="20"/>
              </w:rPr>
            </w:pPr>
          </w:p>
          <w:p w:rsidR="00F92A24" w:rsidRDefault="00F92A24" w:rsidP="00FB1636">
            <w:pPr>
              <w:tabs>
                <w:tab w:val="left" w:pos="691"/>
              </w:tabs>
              <w:ind w:right="440"/>
              <w:rPr>
                <w:rFonts w:ascii="Tahoma" w:eastAsia="Century Gothic" w:hAnsi="Tahoma" w:cs="Tahoma"/>
                <w:sz w:val="20"/>
                <w:szCs w:val="20"/>
              </w:rPr>
            </w:pPr>
          </w:p>
          <w:p w:rsidR="00F92A24" w:rsidRDefault="00F92A24" w:rsidP="00FB1636">
            <w:pPr>
              <w:tabs>
                <w:tab w:val="left" w:pos="691"/>
              </w:tabs>
              <w:ind w:right="440"/>
              <w:rPr>
                <w:rFonts w:ascii="Tahoma" w:eastAsia="Century Gothic" w:hAnsi="Tahoma" w:cs="Tahoma"/>
                <w:sz w:val="20"/>
                <w:szCs w:val="20"/>
              </w:rPr>
            </w:pPr>
          </w:p>
          <w:p w:rsidR="00F92A24" w:rsidRDefault="00F92A24" w:rsidP="00FB1636">
            <w:pPr>
              <w:tabs>
                <w:tab w:val="left" w:pos="691"/>
              </w:tabs>
              <w:ind w:right="440"/>
              <w:rPr>
                <w:rFonts w:ascii="Tahoma" w:eastAsia="Century Gothic" w:hAnsi="Tahoma" w:cs="Tahoma"/>
                <w:sz w:val="20"/>
                <w:szCs w:val="20"/>
              </w:rPr>
            </w:pPr>
          </w:p>
          <w:p w:rsidR="00F92A24" w:rsidRDefault="00F92A24" w:rsidP="00FB1636">
            <w:pPr>
              <w:tabs>
                <w:tab w:val="left" w:pos="691"/>
              </w:tabs>
              <w:ind w:right="440"/>
              <w:rPr>
                <w:rFonts w:ascii="Tahoma" w:eastAsia="Century Gothic" w:hAnsi="Tahoma" w:cs="Tahoma"/>
                <w:sz w:val="20"/>
                <w:szCs w:val="20"/>
              </w:rPr>
            </w:pPr>
          </w:p>
          <w:p w:rsidR="00F92A24" w:rsidRDefault="00F92A24" w:rsidP="00FB1636">
            <w:pPr>
              <w:tabs>
                <w:tab w:val="left" w:pos="691"/>
              </w:tabs>
              <w:ind w:right="440"/>
              <w:rPr>
                <w:rFonts w:ascii="Tahoma" w:eastAsia="Century Gothic" w:hAnsi="Tahoma" w:cs="Tahoma"/>
                <w:sz w:val="20"/>
                <w:szCs w:val="20"/>
              </w:rPr>
            </w:pPr>
          </w:p>
          <w:p w:rsidR="00F92A24" w:rsidRDefault="00F92A24" w:rsidP="00FB1636">
            <w:pPr>
              <w:tabs>
                <w:tab w:val="left" w:pos="691"/>
              </w:tabs>
              <w:ind w:right="440"/>
              <w:rPr>
                <w:rFonts w:ascii="Tahoma" w:eastAsia="Century Gothic" w:hAnsi="Tahoma" w:cs="Tahoma"/>
                <w:sz w:val="20"/>
                <w:szCs w:val="20"/>
              </w:rPr>
            </w:pPr>
          </w:p>
          <w:p w:rsidR="00F92A24" w:rsidRDefault="00F92A24" w:rsidP="00FB1636">
            <w:pPr>
              <w:tabs>
                <w:tab w:val="left" w:pos="691"/>
              </w:tabs>
              <w:ind w:right="440"/>
              <w:rPr>
                <w:rFonts w:ascii="Tahoma" w:eastAsia="Century Gothic" w:hAnsi="Tahoma" w:cs="Tahoma"/>
                <w:sz w:val="20"/>
                <w:szCs w:val="20"/>
              </w:rPr>
            </w:pPr>
          </w:p>
          <w:p w:rsidR="00F92A24" w:rsidRDefault="00F92A24" w:rsidP="00FB1636">
            <w:pPr>
              <w:tabs>
                <w:tab w:val="left" w:pos="691"/>
              </w:tabs>
              <w:ind w:right="440"/>
              <w:rPr>
                <w:rFonts w:ascii="Tahoma" w:eastAsia="Century Gothic" w:hAnsi="Tahoma" w:cs="Tahoma"/>
                <w:sz w:val="20"/>
                <w:szCs w:val="20"/>
              </w:rPr>
            </w:pPr>
          </w:p>
          <w:p w:rsidR="00F92A24" w:rsidRDefault="00F92A24" w:rsidP="00FB1636">
            <w:pPr>
              <w:tabs>
                <w:tab w:val="left" w:pos="691"/>
              </w:tabs>
              <w:ind w:right="440"/>
              <w:rPr>
                <w:rFonts w:ascii="Tahoma" w:eastAsia="Century Gothic" w:hAnsi="Tahoma" w:cs="Tahoma"/>
                <w:sz w:val="20"/>
                <w:szCs w:val="20"/>
              </w:rPr>
            </w:pPr>
          </w:p>
          <w:p w:rsidR="00874D94" w:rsidRPr="00505765" w:rsidRDefault="00874D94" w:rsidP="00FB1636">
            <w:pPr>
              <w:tabs>
                <w:tab w:val="left" w:pos="691"/>
              </w:tabs>
              <w:ind w:right="440"/>
              <w:rPr>
                <w:rFonts w:ascii="Tahoma" w:eastAsia="Century Gothic" w:hAnsi="Tahoma" w:cs="Tahoma"/>
                <w:i/>
                <w:sz w:val="20"/>
                <w:szCs w:val="20"/>
              </w:rPr>
            </w:pPr>
            <w:r w:rsidRPr="00505765">
              <w:rPr>
                <w:rFonts w:ascii="Tahoma" w:eastAsia="Century Gothic" w:hAnsi="Tahoma" w:cs="Tahoma"/>
                <w:sz w:val="20"/>
                <w:szCs w:val="20"/>
              </w:rPr>
              <w:t>HR</w:t>
            </w:r>
          </w:p>
          <w:p w:rsidR="00874D94" w:rsidRPr="00505765" w:rsidRDefault="00874D94" w:rsidP="00FB1636">
            <w:pPr>
              <w:tabs>
                <w:tab w:val="left" w:pos="691"/>
              </w:tabs>
              <w:ind w:right="440"/>
              <w:rPr>
                <w:rFonts w:ascii="Tahoma" w:eastAsia="Century Gothic" w:hAnsi="Tahoma" w:cs="Tahoma"/>
                <w:sz w:val="20"/>
                <w:szCs w:val="20"/>
              </w:rPr>
            </w:pPr>
          </w:p>
          <w:p w:rsidR="00874D94" w:rsidRPr="00505765" w:rsidRDefault="00874D94" w:rsidP="00FB1636">
            <w:pPr>
              <w:tabs>
                <w:tab w:val="left" w:pos="691"/>
              </w:tabs>
              <w:ind w:right="440"/>
              <w:rPr>
                <w:rFonts w:ascii="Tahoma" w:eastAsia="Century Gothic" w:hAnsi="Tahoma" w:cs="Tahoma"/>
                <w:sz w:val="20"/>
                <w:szCs w:val="20"/>
              </w:rPr>
            </w:pPr>
          </w:p>
          <w:p w:rsidR="00874D94" w:rsidRPr="00505765" w:rsidRDefault="00874D94" w:rsidP="00FB1636">
            <w:pPr>
              <w:tabs>
                <w:tab w:val="left" w:pos="691"/>
              </w:tabs>
              <w:ind w:right="440"/>
              <w:rPr>
                <w:rFonts w:ascii="Tahoma" w:eastAsia="Century Gothic" w:hAnsi="Tahoma" w:cs="Tahoma"/>
                <w:sz w:val="20"/>
                <w:szCs w:val="20"/>
              </w:rPr>
            </w:pPr>
          </w:p>
          <w:p w:rsidR="00874D94" w:rsidRPr="00505765" w:rsidRDefault="00874D94" w:rsidP="00FB1636">
            <w:pPr>
              <w:tabs>
                <w:tab w:val="left" w:pos="691"/>
              </w:tabs>
              <w:ind w:right="440"/>
              <w:rPr>
                <w:rFonts w:ascii="Tahoma" w:eastAsia="Century Gothic" w:hAnsi="Tahoma" w:cs="Tahoma"/>
                <w:sz w:val="20"/>
                <w:szCs w:val="20"/>
              </w:rPr>
            </w:pPr>
          </w:p>
          <w:p w:rsidR="00874D94" w:rsidRPr="00505765" w:rsidRDefault="00874D94" w:rsidP="00FB1636">
            <w:pPr>
              <w:tabs>
                <w:tab w:val="left" w:pos="691"/>
              </w:tabs>
              <w:ind w:right="440"/>
              <w:rPr>
                <w:rFonts w:ascii="Tahoma" w:eastAsia="Century Gothic" w:hAnsi="Tahoma" w:cs="Tahoma"/>
                <w:sz w:val="20"/>
                <w:szCs w:val="20"/>
              </w:rPr>
            </w:pPr>
          </w:p>
          <w:p w:rsidR="00874D94" w:rsidRPr="00505765" w:rsidRDefault="00874D94" w:rsidP="00FB1636">
            <w:pPr>
              <w:tabs>
                <w:tab w:val="left" w:pos="691"/>
              </w:tabs>
              <w:ind w:right="440"/>
              <w:rPr>
                <w:rFonts w:ascii="Tahoma" w:eastAsia="Century Gothic" w:hAnsi="Tahoma" w:cs="Tahoma"/>
                <w:sz w:val="20"/>
                <w:szCs w:val="20"/>
              </w:rPr>
            </w:pPr>
          </w:p>
          <w:p w:rsidR="00874D94" w:rsidRPr="00505765" w:rsidRDefault="00874D94" w:rsidP="00FB1636">
            <w:pPr>
              <w:tabs>
                <w:tab w:val="left" w:pos="691"/>
              </w:tabs>
              <w:ind w:right="440"/>
              <w:rPr>
                <w:rFonts w:ascii="Tahoma" w:eastAsia="Century Gothic" w:hAnsi="Tahoma" w:cs="Tahoma"/>
                <w:sz w:val="20"/>
                <w:szCs w:val="20"/>
              </w:rPr>
            </w:pPr>
          </w:p>
          <w:p w:rsidR="00874D94" w:rsidRPr="00505765" w:rsidRDefault="00874D94" w:rsidP="00FB1636">
            <w:pPr>
              <w:tabs>
                <w:tab w:val="left" w:pos="691"/>
              </w:tabs>
              <w:ind w:right="440"/>
              <w:rPr>
                <w:rFonts w:ascii="Tahoma" w:eastAsia="Century Gothic" w:hAnsi="Tahoma" w:cs="Tahoma"/>
                <w:sz w:val="20"/>
                <w:szCs w:val="20"/>
              </w:rPr>
            </w:pPr>
          </w:p>
          <w:p w:rsidR="00874D94" w:rsidRPr="00505765" w:rsidRDefault="00874D94" w:rsidP="00FB1636">
            <w:pPr>
              <w:tabs>
                <w:tab w:val="left" w:pos="691"/>
              </w:tabs>
              <w:ind w:right="440"/>
              <w:rPr>
                <w:rFonts w:ascii="Tahoma" w:eastAsia="Century Gothic" w:hAnsi="Tahoma" w:cs="Tahoma"/>
                <w:sz w:val="20"/>
                <w:szCs w:val="20"/>
              </w:rPr>
            </w:pPr>
          </w:p>
          <w:p w:rsidR="00F92A24" w:rsidRDefault="00F92A24" w:rsidP="00FB1636">
            <w:pPr>
              <w:tabs>
                <w:tab w:val="left" w:pos="691"/>
              </w:tabs>
              <w:ind w:right="440"/>
              <w:rPr>
                <w:rFonts w:ascii="Tahoma" w:eastAsia="Century Gothic" w:hAnsi="Tahoma" w:cs="Tahoma"/>
                <w:sz w:val="20"/>
                <w:szCs w:val="20"/>
              </w:rPr>
            </w:pPr>
          </w:p>
          <w:p w:rsidR="00F92A24" w:rsidRDefault="00F92A24" w:rsidP="00FB1636">
            <w:pPr>
              <w:tabs>
                <w:tab w:val="left" w:pos="691"/>
              </w:tabs>
              <w:ind w:right="440"/>
              <w:rPr>
                <w:rFonts w:ascii="Tahoma" w:eastAsia="Century Gothic" w:hAnsi="Tahoma" w:cs="Tahoma"/>
                <w:sz w:val="20"/>
                <w:szCs w:val="20"/>
              </w:rPr>
            </w:pPr>
          </w:p>
          <w:p w:rsidR="00E43DFE" w:rsidRDefault="00E43DFE" w:rsidP="00FB1636">
            <w:pPr>
              <w:tabs>
                <w:tab w:val="left" w:pos="691"/>
              </w:tabs>
              <w:ind w:right="440"/>
              <w:rPr>
                <w:rFonts w:ascii="Tahoma" w:eastAsia="Century Gothic" w:hAnsi="Tahoma" w:cs="Tahoma"/>
                <w:sz w:val="20"/>
                <w:szCs w:val="20"/>
              </w:rPr>
            </w:pPr>
          </w:p>
          <w:p w:rsidR="00E43DFE" w:rsidRDefault="00E43DFE" w:rsidP="00FB1636">
            <w:pPr>
              <w:tabs>
                <w:tab w:val="left" w:pos="691"/>
              </w:tabs>
              <w:ind w:right="440"/>
              <w:rPr>
                <w:rFonts w:ascii="Tahoma" w:eastAsia="Century Gothic" w:hAnsi="Tahoma" w:cs="Tahoma"/>
                <w:sz w:val="20"/>
                <w:szCs w:val="20"/>
              </w:rPr>
            </w:pPr>
          </w:p>
          <w:p w:rsidR="00E43DFE" w:rsidRDefault="00E43DFE" w:rsidP="00FB1636">
            <w:pPr>
              <w:tabs>
                <w:tab w:val="left" w:pos="691"/>
              </w:tabs>
              <w:ind w:right="440"/>
              <w:rPr>
                <w:rFonts w:ascii="Tahoma" w:eastAsia="Century Gothic" w:hAnsi="Tahoma" w:cs="Tahoma"/>
                <w:sz w:val="20"/>
                <w:szCs w:val="20"/>
              </w:rPr>
            </w:pPr>
          </w:p>
          <w:p w:rsidR="00E43DFE" w:rsidRDefault="00E43DFE" w:rsidP="00FB1636">
            <w:pPr>
              <w:tabs>
                <w:tab w:val="left" w:pos="691"/>
              </w:tabs>
              <w:ind w:right="440"/>
              <w:rPr>
                <w:rFonts w:ascii="Tahoma" w:eastAsia="Century Gothic" w:hAnsi="Tahoma" w:cs="Tahoma"/>
                <w:sz w:val="20"/>
                <w:szCs w:val="20"/>
              </w:rPr>
            </w:pPr>
          </w:p>
          <w:p w:rsidR="00E43DFE" w:rsidRDefault="00E43DFE" w:rsidP="00FB1636">
            <w:pPr>
              <w:tabs>
                <w:tab w:val="left" w:pos="691"/>
              </w:tabs>
              <w:ind w:right="440"/>
              <w:rPr>
                <w:rFonts w:ascii="Tahoma" w:eastAsia="Century Gothic" w:hAnsi="Tahoma" w:cs="Tahoma"/>
                <w:sz w:val="20"/>
                <w:szCs w:val="20"/>
              </w:rPr>
            </w:pPr>
          </w:p>
          <w:p w:rsidR="00E43DFE" w:rsidRDefault="00E43DFE" w:rsidP="00FB1636">
            <w:pPr>
              <w:tabs>
                <w:tab w:val="left" w:pos="691"/>
              </w:tabs>
              <w:ind w:right="440"/>
              <w:rPr>
                <w:rFonts w:ascii="Tahoma" w:eastAsia="Century Gothic" w:hAnsi="Tahoma" w:cs="Tahoma"/>
                <w:sz w:val="20"/>
                <w:szCs w:val="20"/>
              </w:rPr>
            </w:pPr>
          </w:p>
          <w:p w:rsidR="00874D94" w:rsidRPr="00505765" w:rsidRDefault="00874D94" w:rsidP="00FB1636">
            <w:pPr>
              <w:tabs>
                <w:tab w:val="left" w:pos="691"/>
              </w:tabs>
              <w:ind w:right="440"/>
              <w:rPr>
                <w:rFonts w:ascii="Tahoma" w:eastAsia="Century Gothic" w:hAnsi="Tahoma" w:cs="Tahoma"/>
                <w:sz w:val="20"/>
                <w:szCs w:val="20"/>
              </w:rPr>
            </w:pPr>
            <w:r w:rsidRPr="00505765">
              <w:rPr>
                <w:rFonts w:ascii="Tahoma" w:eastAsia="Century Gothic" w:hAnsi="Tahoma" w:cs="Tahoma"/>
                <w:sz w:val="20"/>
                <w:szCs w:val="20"/>
              </w:rPr>
              <w:t>HR</w:t>
            </w:r>
          </w:p>
          <w:p w:rsidR="00874D94" w:rsidRPr="00505765" w:rsidRDefault="00874D94" w:rsidP="00FB1636">
            <w:pPr>
              <w:tabs>
                <w:tab w:val="left" w:pos="691"/>
              </w:tabs>
              <w:ind w:right="440"/>
              <w:rPr>
                <w:rFonts w:ascii="Tahoma" w:eastAsia="Century Gothic" w:hAnsi="Tahoma" w:cs="Tahoma"/>
                <w:sz w:val="20"/>
                <w:szCs w:val="20"/>
              </w:rPr>
            </w:pPr>
          </w:p>
          <w:p w:rsidR="00874D94" w:rsidRPr="00505765" w:rsidRDefault="00874D94" w:rsidP="00FB1636">
            <w:pPr>
              <w:tabs>
                <w:tab w:val="left" w:pos="691"/>
              </w:tabs>
              <w:ind w:right="440"/>
              <w:rPr>
                <w:rFonts w:ascii="Tahoma" w:eastAsia="Century Gothic" w:hAnsi="Tahoma" w:cs="Tahoma"/>
                <w:sz w:val="20"/>
                <w:szCs w:val="20"/>
              </w:rPr>
            </w:pPr>
          </w:p>
          <w:p w:rsidR="00874D94" w:rsidRPr="00505765" w:rsidRDefault="00874D94" w:rsidP="00FB1636">
            <w:pPr>
              <w:tabs>
                <w:tab w:val="left" w:pos="691"/>
              </w:tabs>
              <w:ind w:right="440"/>
              <w:rPr>
                <w:rFonts w:ascii="Tahoma" w:eastAsia="Century Gothic" w:hAnsi="Tahoma" w:cs="Tahoma"/>
                <w:sz w:val="20"/>
                <w:szCs w:val="20"/>
              </w:rPr>
            </w:pPr>
          </w:p>
          <w:p w:rsidR="00874D94" w:rsidRPr="00505765" w:rsidRDefault="00874D94" w:rsidP="00FB1636">
            <w:pPr>
              <w:tabs>
                <w:tab w:val="left" w:pos="691"/>
              </w:tabs>
              <w:ind w:right="440"/>
              <w:rPr>
                <w:rFonts w:ascii="Tahoma" w:eastAsia="Century Gothic" w:hAnsi="Tahoma" w:cs="Tahoma"/>
                <w:sz w:val="20"/>
                <w:szCs w:val="20"/>
              </w:rPr>
            </w:pPr>
          </w:p>
          <w:p w:rsidR="00874D94" w:rsidRPr="00505765" w:rsidRDefault="00874D94" w:rsidP="00FB1636">
            <w:pPr>
              <w:tabs>
                <w:tab w:val="left" w:pos="691"/>
              </w:tabs>
              <w:ind w:right="440"/>
              <w:rPr>
                <w:rFonts w:ascii="Tahoma" w:eastAsia="Century Gothic" w:hAnsi="Tahoma" w:cs="Tahoma"/>
                <w:sz w:val="20"/>
                <w:szCs w:val="20"/>
              </w:rPr>
            </w:pPr>
          </w:p>
          <w:p w:rsidR="00F92A24" w:rsidRDefault="00F92A24" w:rsidP="00FB1636">
            <w:pPr>
              <w:tabs>
                <w:tab w:val="left" w:pos="691"/>
              </w:tabs>
              <w:ind w:right="440"/>
              <w:rPr>
                <w:rFonts w:ascii="Tahoma" w:eastAsia="Century Gothic" w:hAnsi="Tahoma" w:cs="Tahoma"/>
                <w:sz w:val="20"/>
                <w:szCs w:val="20"/>
              </w:rPr>
            </w:pPr>
          </w:p>
          <w:p w:rsidR="00F92A24" w:rsidRDefault="00F92A24" w:rsidP="00FB1636">
            <w:pPr>
              <w:tabs>
                <w:tab w:val="left" w:pos="691"/>
              </w:tabs>
              <w:ind w:right="440"/>
              <w:rPr>
                <w:rFonts w:ascii="Tahoma" w:eastAsia="Century Gothic" w:hAnsi="Tahoma" w:cs="Tahoma"/>
                <w:sz w:val="20"/>
                <w:szCs w:val="20"/>
              </w:rPr>
            </w:pPr>
          </w:p>
          <w:p w:rsidR="00F92A24" w:rsidRDefault="00F92A24" w:rsidP="00FB1636">
            <w:pPr>
              <w:tabs>
                <w:tab w:val="left" w:pos="691"/>
              </w:tabs>
              <w:ind w:right="440"/>
              <w:rPr>
                <w:rFonts w:ascii="Tahoma" w:eastAsia="Century Gothic" w:hAnsi="Tahoma" w:cs="Tahoma"/>
                <w:sz w:val="20"/>
                <w:szCs w:val="20"/>
              </w:rPr>
            </w:pPr>
          </w:p>
          <w:p w:rsidR="00F92A24" w:rsidRDefault="00F92A24" w:rsidP="00FB1636">
            <w:pPr>
              <w:tabs>
                <w:tab w:val="left" w:pos="691"/>
              </w:tabs>
              <w:ind w:right="440"/>
              <w:rPr>
                <w:rFonts w:ascii="Tahoma" w:eastAsia="Century Gothic" w:hAnsi="Tahoma" w:cs="Tahoma"/>
                <w:sz w:val="20"/>
                <w:szCs w:val="20"/>
              </w:rPr>
            </w:pPr>
          </w:p>
          <w:p w:rsidR="00F92A24" w:rsidRDefault="00F92A24" w:rsidP="00FB1636">
            <w:pPr>
              <w:tabs>
                <w:tab w:val="left" w:pos="691"/>
              </w:tabs>
              <w:ind w:right="440"/>
              <w:rPr>
                <w:rFonts w:ascii="Tahoma" w:eastAsia="Century Gothic" w:hAnsi="Tahoma" w:cs="Tahoma"/>
                <w:sz w:val="20"/>
                <w:szCs w:val="20"/>
              </w:rPr>
            </w:pPr>
          </w:p>
          <w:p w:rsidR="00F92A24" w:rsidRDefault="00F92A24" w:rsidP="00FB1636">
            <w:pPr>
              <w:tabs>
                <w:tab w:val="left" w:pos="691"/>
              </w:tabs>
              <w:ind w:right="440"/>
              <w:rPr>
                <w:rFonts w:ascii="Tahoma" w:eastAsia="Century Gothic" w:hAnsi="Tahoma" w:cs="Tahoma"/>
                <w:sz w:val="20"/>
                <w:szCs w:val="20"/>
              </w:rPr>
            </w:pPr>
          </w:p>
          <w:p w:rsidR="00F92A24" w:rsidRDefault="00F92A24" w:rsidP="00FB1636">
            <w:pPr>
              <w:tabs>
                <w:tab w:val="left" w:pos="691"/>
              </w:tabs>
              <w:ind w:right="440"/>
              <w:rPr>
                <w:rFonts w:ascii="Tahoma" w:eastAsia="Century Gothic" w:hAnsi="Tahoma" w:cs="Tahoma"/>
                <w:sz w:val="20"/>
                <w:szCs w:val="20"/>
              </w:rPr>
            </w:pPr>
          </w:p>
          <w:p w:rsidR="00F92A24" w:rsidRDefault="00F92A24" w:rsidP="00FB1636">
            <w:pPr>
              <w:tabs>
                <w:tab w:val="left" w:pos="691"/>
              </w:tabs>
              <w:ind w:right="440"/>
              <w:rPr>
                <w:rFonts w:ascii="Tahoma" w:eastAsia="Century Gothic" w:hAnsi="Tahoma" w:cs="Tahoma"/>
                <w:sz w:val="20"/>
                <w:szCs w:val="20"/>
              </w:rPr>
            </w:pPr>
          </w:p>
          <w:p w:rsidR="00F92A24" w:rsidRDefault="00F92A24" w:rsidP="00FB1636">
            <w:pPr>
              <w:tabs>
                <w:tab w:val="left" w:pos="691"/>
              </w:tabs>
              <w:ind w:right="440"/>
              <w:rPr>
                <w:rFonts w:ascii="Tahoma" w:eastAsia="Century Gothic" w:hAnsi="Tahoma" w:cs="Tahoma"/>
                <w:sz w:val="20"/>
                <w:szCs w:val="20"/>
              </w:rPr>
            </w:pPr>
          </w:p>
          <w:p w:rsidR="00F92A24" w:rsidRDefault="00F92A24" w:rsidP="00FB1636">
            <w:pPr>
              <w:tabs>
                <w:tab w:val="left" w:pos="691"/>
              </w:tabs>
              <w:ind w:right="440"/>
              <w:rPr>
                <w:rFonts w:ascii="Tahoma" w:eastAsia="Century Gothic" w:hAnsi="Tahoma" w:cs="Tahoma"/>
                <w:sz w:val="20"/>
                <w:szCs w:val="20"/>
              </w:rPr>
            </w:pPr>
          </w:p>
          <w:p w:rsidR="00F92A24" w:rsidRDefault="00F92A24" w:rsidP="00FB1636">
            <w:pPr>
              <w:tabs>
                <w:tab w:val="left" w:pos="691"/>
              </w:tabs>
              <w:ind w:right="440"/>
              <w:rPr>
                <w:rFonts w:ascii="Tahoma" w:eastAsia="Century Gothic" w:hAnsi="Tahoma" w:cs="Tahoma"/>
                <w:sz w:val="20"/>
                <w:szCs w:val="20"/>
              </w:rPr>
            </w:pPr>
          </w:p>
          <w:p w:rsidR="00F92A24" w:rsidRDefault="00F92A24" w:rsidP="00FB1636">
            <w:pPr>
              <w:tabs>
                <w:tab w:val="left" w:pos="691"/>
              </w:tabs>
              <w:ind w:right="440"/>
              <w:rPr>
                <w:rFonts w:ascii="Tahoma" w:eastAsia="Century Gothic" w:hAnsi="Tahoma" w:cs="Tahoma"/>
                <w:sz w:val="20"/>
                <w:szCs w:val="20"/>
              </w:rPr>
            </w:pPr>
          </w:p>
          <w:p w:rsidR="00F92A24" w:rsidRDefault="00F92A24" w:rsidP="00FB1636">
            <w:pPr>
              <w:tabs>
                <w:tab w:val="left" w:pos="691"/>
              </w:tabs>
              <w:ind w:right="440"/>
              <w:rPr>
                <w:rFonts w:ascii="Tahoma" w:eastAsia="Century Gothic" w:hAnsi="Tahoma" w:cs="Tahoma"/>
                <w:sz w:val="20"/>
                <w:szCs w:val="20"/>
              </w:rPr>
            </w:pPr>
          </w:p>
          <w:p w:rsidR="00F92A24" w:rsidRDefault="00F92A24" w:rsidP="00FB1636">
            <w:pPr>
              <w:tabs>
                <w:tab w:val="left" w:pos="691"/>
              </w:tabs>
              <w:ind w:right="440"/>
              <w:rPr>
                <w:rFonts w:ascii="Tahoma" w:eastAsia="Century Gothic" w:hAnsi="Tahoma" w:cs="Tahoma"/>
                <w:sz w:val="20"/>
                <w:szCs w:val="20"/>
              </w:rPr>
            </w:pPr>
          </w:p>
          <w:p w:rsidR="00F92A24" w:rsidRDefault="00F92A24" w:rsidP="00FB1636">
            <w:pPr>
              <w:tabs>
                <w:tab w:val="left" w:pos="691"/>
              </w:tabs>
              <w:ind w:right="440"/>
              <w:rPr>
                <w:rFonts w:ascii="Tahoma" w:eastAsia="Century Gothic" w:hAnsi="Tahoma" w:cs="Tahoma"/>
                <w:sz w:val="20"/>
                <w:szCs w:val="20"/>
              </w:rPr>
            </w:pPr>
          </w:p>
          <w:p w:rsidR="00F92A24" w:rsidRDefault="00F92A24" w:rsidP="00FB1636">
            <w:pPr>
              <w:tabs>
                <w:tab w:val="left" w:pos="691"/>
              </w:tabs>
              <w:ind w:right="440"/>
              <w:rPr>
                <w:rFonts w:ascii="Tahoma" w:eastAsia="Century Gothic" w:hAnsi="Tahoma" w:cs="Tahoma"/>
                <w:sz w:val="20"/>
                <w:szCs w:val="20"/>
              </w:rPr>
            </w:pPr>
          </w:p>
          <w:p w:rsidR="00F92A24" w:rsidRDefault="00F92A24" w:rsidP="00FB1636">
            <w:pPr>
              <w:tabs>
                <w:tab w:val="left" w:pos="691"/>
              </w:tabs>
              <w:ind w:right="440"/>
              <w:rPr>
                <w:rFonts w:ascii="Tahoma" w:eastAsia="Century Gothic" w:hAnsi="Tahoma" w:cs="Tahoma"/>
                <w:sz w:val="20"/>
                <w:szCs w:val="20"/>
              </w:rPr>
            </w:pPr>
          </w:p>
          <w:p w:rsidR="00F92A24" w:rsidRDefault="00F92A24" w:rsidP="00FB1636">
            <w:pPr>
              <w:tabs>
                <w:tab w:val="left" w:pos="691"/>
              </w:tabs>
              <w:ind w:right="440"/>
              <w:rPr>
                <w:rFonts w:ascii="Tahoma" w:eastAsia="Century Gothic" w:hAnsi="Tahoma" w:cs="Tahoma"/>
                <w:sz w:val="20"/>
                <w:szCs w:val="20"/>
              </w:rPr>
            </w:pPr>
          </w:p>
          <w:p w:rsidR="00F92A24" w:rsidRDefault="00F92A24" w:rsidP="00FB1636">
            <w:pPr>
              <w:tabs>
                <w:tab w:val="left" w:pos="691"/>
              </w:tabs>
              <w:ind w:right="440"/>
              <w:rPr>
                <w:rFonts w:ascii="Tahoma" w:eastAsia="Century Gothic" w:hAnsi="Tahoma" w:cs="Tahoma"/>
                <w:sz w:val="20"/>
                <w:szCs w:val="20"/>
              </w:rPr>
            </w:pPr>
          </w:p>
          <w:p w:rsidR="00F92A24" w:rsidRDefault="00F92A24" w:rsidP="00FB1636">
            <w:pPr>
              <w:tabs>
                <w:tab w:val="left" w:pos="691"/>
              </w:tabs>
              <w:ind w:right="440"/>
              <w:rPr>
                <w:rFonts w:ascii="Tahoma" w:eastAsia="Century Gothic" w:hAnsi="Tahoma" w:cs="Tahoma"/>
                <w:sz w:val="20"/>
                <w:szCs w:val="20"/>
              </w:rPr>
            </w:pPr>
          </w:p>
          <w:p w:rsidR="00F92A24" w:rsidRDefault="00F92A24" w:rsidP="00FB1636">
            <w:pPr>
              <w:tabs>
                <w:tab w:val="left" w:pos="691"/>
              </w:tabs>
              <w:ind w:right="440"/>
              <w:rPr>
                <w:rFonts w:ascii="Tahoma" w:eastAsia="Century Gothic" w:hAnsi="Tahoma" w:cs="Tahoma"/>
                <w:sz w:val="20"/>
                <w:szCs w:val="20"/>
              </w:rPr>
            </w:pPr>
          </w:p>
          <w:p w:rsidR="00F92A24" w:rsidRDefault="00F92A24" w:rsidP="00FB1636">
            <w:pPr>
              <w:tabs>
                <w:tab w:val="left" w:pos="691"/>
              </w:tabs>
              <w:ind w:right="440"/>
              <w:rPr>
                <w:rFonts w:ascii="Tahoma" w:eastAsia="Century Gothic" w:hAnsi="Tahoma" w:cs="Tahoma"/>
                <w:sz w:val="20"/>
                <w:szCs w:val="20"/>
              </w:rPr>
            </w:pPr>
          </w:p>
          <w:p w:rsidR="007C4359" w:rsidRDefault="007C4359" w:rsidP="00FB1636">
            <w:pPr>
              <w:tabs>
                <w:tab w:val="left" w:pos="691"/>
              </w:tabs>
              <w:ind w:right="440"/>
              <w:rPr>
                <w:rFonts w:ascii="Tahoma" w:eastAsia="Century Gothic" w:hAnsi="Tahoma" w:cs="Tahoma"/>
                <w:sz w:val="20"/>
                <w:szCs w:val="20"/>
              </w:rPr>
            </w:pPr>
          </w:p>
          <w:p w:rsidR="007C4359" w:rsidRDefault="007C4359" w:rsidP="00FB1636">
            <w:pPr>
              <w:tabs>
                <w:tab w:val="left" w:pos="691"/>
              </w:tabs>
              <w:ind w:right="440"/>
              <w:rPr>
                <w:rFonts w:ascii="Tahoma" w:eastAsia="Century Gothic" w:hAnsi="Tahoma" w:cs="Tahoma"/>
                <w:sz w:val="20"/>
                <w:szCs w:val="20"/>
              </w:rPr>
            </w:pPr>
          </w:p>
          <w:p w:rsidR="007C4359" w:rsidRDefault="007C4359" w:rsidP="00FB1636">
            <w:pPr>
              <w:tabs>
                <w:tab w:val="left" w:pos="691"/>
              </w:tabs>
              <w:ind w:right="440"/>
              <w:rPr>
                <w:rFonts w:ascii="Tahoma" w:eastAsia="Century Gothic" w:hAnsi="Tahoma" w:cs="Tahoma"/>
                <w:sz w:val="20"/>
                <w:szCs w:val="20"/>
              </w:rPr>
            </w:pPr>
          </w:p>
          <w:p w:rsidR="007C4359" w:rsidRDefault="007C4359" w:rsidP="00FB1636">
            <w:pPr>
              <w:tabs>
                <w:tab w:val="left" w:pos="691"/>
              </w:tabs>
              <w:ind w:right="440"/>
              <w:rPr>
                <w:rFonts w:ascii="Tahoma" w:eastAsia="Century Gothic" w:hAnsi="Tahoma" w:cs="Tahoma"/>
                <w:sz w:val="20"/>
                <w:szCs w:val="20"/>
              </w:rPr>
            </w:pPr>
          </w:p>
          <w:p w:rsidR="00705F58" w:rsidRDefault="00705F58" w:rsidP="00FB1636">
            <w:pPr>
              <w:tabs>
                <w:tab w:val="left" w:pos="691"/>
              </w:tabs>
              <w:ind w:right="440"/>
              <w:rPr>
                <w:rFonts w:ascii="Tahoma" w:eastAsia="Century Gothic" w:hAnsi="Tahoma" w:cs="Tahoma"/>
                <w:sz w:val="20"/>
                <w:szCs w:val="20"/>
              </w:rPr>
            </w:pPr>
          </w:p>
          <w:p w:rsidR="00705F58" w:rsidRDefault="00705F58" w:rsidP="00FB1636">
            <w:pPr>
              <w:tabs>
                <w:tab w:val="left" w:pos="691"/>
              </w:tabs>
              <w:ind w:right="440"/>
              <w:rPr>
                <w:rFonts w:ascii="Tahoma" w:eastAsia="Century Gothic" w:hAnsi="Tahoma" w:cs="Tahoma"/>
                <w:sz w:val="20"/>
                <w:szCs w:val="20"/>
              </w:rPr>
            </w:pPr>
          </w:p>
          <w:p w:rsidR="00316148" w:rsidRDefault="00316148" w:rsidP="00FB1636">
            <w:pPr>
              <w:tabs>
                <w:tab w:val="left" w:pos="691"/>
              </w:tabs>
              <w:ind w:right="440"/>
              <w:rPr>
                <w:rFonts w:ascii="Tahoma" w:eastAsia="Century Gothic" w:hAnsi="Tahoma" w:cs="Tahoma"/>
                <w:sz w:val="20"/>
                <w:szCs w:val="20"/>
              </w:rPr>
            </w:pPr>
          </w:p>
          <w:p w:rsidR="00316148" w:rsidRDefault="00316148" w:rsidP="00FB1636">
            <w:pPr>
              <w:tabs>
                <w:tab w:val="left" w:pos="691"/>
              </w:tabs>
              <w:ind w:right="440"/>
              <w:rPr>
                <w:rFonts w:ascii="Tahoma" w:eastAsia="Century Gothic" w:hAnsi="Tahoma" w:cs="Tahoma"/>
                <w:sz w:val="20"/>
                <w:szCs w:val="20"/>
              </w:rPr>
            </w:pPr>
          </w:p>
          <w:p w:rsidR="00316148" w:rsidRDefault="00316148" w:rsidP="00FB1636">
            <w:pPr>
              <w:tabs>
                <w:tab w:val="left" w:pos="691"/>
              </w:tabs>
              <w:ind w:right="440"/>
              <w:rPr>
                <w:rFonts w:ascii="Tahoma" w:eastAsia="Century Gothic" w:hAnsi="Tahoma" w:cs="Tahoma"/>
                <w:sz w:val="20"/>
                <w:szCs w:val="20"/>
              </w:rPr>
            </w:pPr>
          </w:p>
          <w:p w:rsidR="00316148" w:rsidRDefault="00316148" w:rsidP="00FB1636">
            <w:pPr>
              <w:tabs>
                <w:tab w:val="left" w:pos="691"/>
              </w:tabs>
              <w:ind w:right="440"/>
              <w:rPr>
                <w:rFonts w:ascii="Tahoma" w:eastAsia="Century Gothic" w:hAnsi="Tahoma" w:cs="Tahoma"/>
                <w:sz w:val="20"/>
                <w:szCs w:val="20"/>
              </w:rPr>
            </w:pPr>
          </w:p>
          <w:p w:rsidR="00316148" w:rsidRDefault="00316148" w:rsidP="00FB1636">
            <w:pPr>
              <w:tabs>
                <w:tab w:val="left" w:pos="691"/>
              </w:tabs>
              <w:ind w:right="440"/>
              <w:rPr>
                <w:rFonts w:ascii="Tahoma" w:eastAsia="Century Gothic" w:hAnsi="Tahoma" w:cs="Tahoma"/>
                <w:sz w:val="20"/>
                <w:szCs w:val="20"/>
              </w:rPr>
            </w:pPr>
          </w:p>
          <w:p w:rsidR="00316148" w:rsidRDefault="00316148" w:rsidP="00FB1636">
            <w:pPr>
              <w:tabs>
                <w:tab w:val="left" w:pos="691"/>
              </w:tabs>
              <w:ind w:right="440"/>
              <w:rPr>
                <w:rFonts w:ascii="Tahoma" w:eastAsia="Century Gothic" w:hAnsi="Tahoma" w:cs="Tahoma"/>
                <w:sz w:val="20"/>
                <w:szCs w:val="20"/>
              </w:rPr>
            </w:pPr>
          </w:p>
          <w:p w:rsidR="00874D94" w:rsidRPr="00505765" w:rsidRDefault="00874D94" w:rsidP="00FB1636">
            <w:pPr>
              <w:tabs>
                <w:tab w:val="left" w:pos="691"/>
              </w:tabs>
              <w:ind w:right="440"/>
              <w:rPr>
                <w:rFonts w:ascii="Tahoma" w:eastAsia="Century Gothic" w:hAnsi="Tahoma" w:cs="Tahoma"/>
                <w:sz w:val="20"/>
                <w:szCs w:val="20"/>
              </w:rPr>
            </w:pPr>
            <w:r w:rsidRPr="00505765">
              <w:rPr>
                <w:rFonts w:ascii="Tahoma" w:eastAsia="Century Gothic" w:hAnsi="Tahoma" w:cs="Tahoma"/>
                <w:sz w:val="20"/>
                <w:szCs w:val="20"/>
              </w:rPr>
              <w:t>HR</w:t>
            </w:r>
          </w:p>
          <w:p w:rsidR="00874D94" w:rsidRPr="00505765" w:rsidRDefault="00874D94" w:rsidP="00FB1636">
            <w:pPr>
              <w:tabs>
                <w:tab w:val="left" w:pos="691"/>
              </w:tabs>
              <w:ind w:right="440"/>
              <w:rPr>
                <w:rFonts w:ascii="Tahoma" w:eastAsia="Century Gothic" w:hAnsi="Tahoma" w:cs="Tahoma"/>
                <w:sz w:val="20"/>
                <w:szCs w:val="20"/>
              </w:rPr>
            </w:pPr>
          </w:p>
          <w:p w:rsidR="00874D94" w:rsidRPr="00505765" w:rsidRDefault="00874D94" w:rsidP="00FB1636">
            <w:pPr>
              <w:tabs>
                <w:tab w:val="left" w:pos="691"/>
              </w:tabs>
              <w:ind w:right="440"/>
              <w:rPr>
                <w:rFonts w:ascii="Tahoma" w:eastAsia="Century Gothic" w:hAnsi="Tahoma" w:cs="Tahoma"/>
                <w:sz w:val="20"/>
                <w:szCs w:val="20"/>
              </w:rPr>
            </w:pPr>
          </w:p>
          <w:p w:rsidR="00874D94" w:rsidRPr="00505765" w:rsidRDefault="00874D94" w:rsidP="00FB1636">
            <w:pPr>
              <w:tabs>
                <w:tab w:val="left" w:pos="691"/>
              </w:tabs>
              <w:ind w:right="440"/>
              <w:rPr>
                <w:rFonts w:ascii="Tahoma" w:eastAsia="Century Gothic" w:hAnsi="Tahoma" w:cs="Tahoma"/>
                <w:sz w:val="20"/>
                <w:szCs w:val="20"/>
              </w:rPr>
            </w:pPr>
          </w:p>
          <w:p w:rsidR="00874D94" w:rsidRPr="00505765" w:rsidRDefault="00874D94" w:rsidP="00FB1636">
            <w:pPr>
              <w:tabs>
                <w:tab w:val="left" w:pos="691"/>
              </w:tabs>
              <w:ind w:right="440"/>
              <w:rPr>
                <w:rFonts w:ascii="Tahoma" w:eastAsia="Century Gothic" w:hAnsi="Tahoma" w:cs="Tahoma"/>
                <w:sz w:val="20"/>
                <w:szCs w:val="20"/>
              </w:rPr>
            </w:pPr>
          </w:p>
          <w:p w:rsidR="00874D94" w:rsidRPr="00505765" w:rsidRDefault="00874D94" w:rsidP="00FB1636">
            <w:pPr>
              <w:tabs>
                <w:tab w:val="left" w:pos="691"/>
              </w:tabs>
              <w:ind w:right="440"/>
              <w:rPr>
                <w:rFonts w:ascii="Tahoma" w:eastAsia="Century Gothic" w:hAnsi="Tahoma" w:cs="Tahoma"/>
                <w:sz w:val="20"/>
                <w:szCs w:val="20"/>
              </w:rPr>
            </w:pPr>
          </w:p>
          <w:p w:rsidR="00EB2FB9" w:rsidRPr="00505765" w:rsidRDefault="00EB2FB9" w:rsidP="00FB1636">
            <w:pPr>
              <w:tabs>
                <w:tab w:val="left" w:pos="691"/>
              </w:tabs>
              <w:ind w:right="440"/>
              <w:rPr>
                <w:rFonts w:ascii="Tahoma" w:eastAsia="Century Gothic" w:hAnsi="Tahoma" w:cs="Tahoma"/>
                <w:sz w:val="20"/>
                <w:szCs w:val="20"/>
              </w:rPr>
            </w:pPr>
          </w:p>
          <w:p w:rsidR="00EB2FB9" w:rsidRPr="00505765" w:rsidRDefault="00EB2FB9" w:rsidP="00FB1636">
            <w:pPr>
              <w:tabs>
                <w:tab w:val="left" w:pos="691"/>
              </w:tabs>
              <w:ind w:right="440"/>
              <w:rPr>
                <w:rFonts w:ascii="Tahoma" w:eastAsia="Century Gothic" w:hAnsi="Tahoma" w:cs="Tahoma"/>
                <w:sz w:val="20"/>
                <w:szCs w:val="20"/>
              </w:rPr>
            </w:pPr>
          </w:p>
          <w:p w:rsidR="00EB2FB9" w:rsidRPr="00505765" w:rsidRDefault="00EB2FB9" w:rsidP="00FB1636">
            <w:pPr>
              <w:tabs>
                <w:tab w:val="left" w:pos="691"/>
              </w:tabs>
              <w:ind w:right="440"/>
              <w:rPr>
                <w:rFonts w:ascii="Tahoma" w:eastAsia="Century Gothic" w:hAnsi="Tahoma" w:cs="Tahoma"/>
                <w:sz w:val="20"/>
                <w:szCs w:val="20"/>
              </w:rPr>
            </w:pPr>
          </w:p>
          <w:p w:rsidR="00EB2FB9" w:rsidRPr="00505765" w:rsidRDefault="00EB2FB9" w:rsidP="00FB1636">
            <w:pPr>
              <w:tabs>
                <w:tab w:val="left" w:pos="691"/>
              </w:tabs>
              <w:ind w:right="440"/>
              <w:rPr>
                <w:rFonts w:ascii="Tahoma" w:eastAsia="Century Gothic" w:hAnsi="Tahoma" w:cs="Tahoma"/>
                <w:sz w:val="20"/>
                <w:szCs w:val="20"/>
              </w:rPr>
            </w:pPr>
          </w:p>
          <w:p w:rsidR="00EB2FB9" w:rsidRPr="00505765" w:rsidRDefault="00EB2FB9" w:rsidP="00FB1636">
            <w:pPr>
              <w:tabs>
                <w:tab w:val="left" w:pos="691"/>
              </w:tabs>
              <w:ind w:right="440"/>
              <w:rPr>
                <w:rFonts w:ascii="Tahoma" w:eastAsia="Century Gothic" w:hAnsi="Tahoma" w:cs="Tahoma"/>
                <w:sz w:val="20"/>
                <w:szCs w:val="20"/>
              </w:rPr>
            </w:pPr>
          </w:p>
          <w:p w:rsidR="00EB2FB9" w:rsidRPr="00505765" w:rsidRDefault="00EB2FB9" w:rsidP="00FB1636">
            <w:pPr>
              <w:tabs>
                <w:tab w:val="left" w:pos="691"/>
              </w:tabs>
              <w:ind w:right="440"/>
              <w:rPr>
                <w:rFonts w:ascii="Tahoma" w:eastAsia="Century Gothic" w:hAnsi="Tahoma" w:cs="Tahoma"/>
                <w:sz w:val="20"/>
                <w:szCs w:val="20"/>
              </w:rPr>
            </w:pPr>
          </w:p>
          <w:p w:rsidR="00EB2FB9" w:rsidRPr="00505765" w:rsidRDefault="00EB2FB9" w:rsidP="00FB1636">
            <w:pPr>
              <w:tabs>
                <w:tab w:val="left" w:pos="691"/>
              </w:tabs>
              <w:ind w:right="440"/>
              <w:rPr>
                <w:rFonts w:ascii="Tahoma" w:eastAsia="Century Gothic" w:hAnsi="Tahoma" w:cs="Tahoma"/>
                <w:sz w:val="20"/>
                <w:szCs w:val="20"/>
              </w:rPr>
            </w:pPr>
          </w:p>
          <w:p w:rsidR="00EB2FB9" w:rsidRPr="00505765" w:rsidRDefault="00EB2FB9" w:rsidP="00FB1636">
            <w:pPr>
              <w:tabs>
                <w:tab w:val="left" w:pos="691"/>
              </w:tabs>
              <w:ind w:right="440"/>
              <w:rPr>
                <w:rFonts w:ascii="Tahoma" w:eastAsia="Century Gothic" w:hAnsi="Tahoma" w:cs="Tahoma"/>
                <w:sz w:val="20"/>
                <w:szCs w:val="20"/>
              </w:rPr>
            </w:pPr>
          </w:p>
          <w:p w:rsidR="00EB2FB9" w:rsidRPr="00505765" w:rsidRDefault="00EB2FB9" w:rsidP="00FB1636">
            <w:pPr>
              <w:tabs>
                <w:tab w:val="left" w:pos="691"/>
              </w:tabs>
              <w:ind w:right="440"/>
              <w:rPr>
                <w:rFonts w:ascii="Tahoma" w:eastAsia="Century Gothic" w:hAnsi="Tahoma" w:cs="Tahoma"/>
                <w:sz w:val="20"/>
                <w:szCs w:val="20"/>
              </w:rPr>
            </w:pPr>
          </w:p>
          <w:p w:rsidR="00EB2FB9" w:rsidRPr="00505765" w:rsidRDefault="00EB2FB9" w:rsidP="00FB1636">
            <w:pPr>
              <w:tabs>
                <w:tab w:val="left" w:pos="691"/>
              </w:tabs>
              <w:ind w:right="440"/>
              <w:rPr>
                <w:rFonts w:ascii="Tahoma" w:eastAsia="Century Gothic" w:hAnsi="Tahoma" w:cs="Tahoma"/>
                <w:sz w:val="20"/>
                <w:szCs w:val="20"/>
              </w:rPr>
            </w:pPr>
          </w:p>
        </w:tc>
        <w:tc>
          <w:tcPr>
            <w:tcW w:w="1971" w:type="dxa"/>
          </w:tcPr>
          <w:p w:rsidR="00AF141F" w:rsidRDefault="00591F1C" w:rsidP="00F92A24">
            <w:pPr>
              <w:tabs>
                <w:tab w:val="left" w:pos="691"/>
              </w:tabs>
              <w:ind w:right="170"/>
              <w:jc w:val="both"/>
              <w:rPr>
                <w:rFonts w:ascii="Tahoma" w:eastAsia="Century Gothic" w:hAnsi="Tahoma" w:cs="Tahoma"/>
                <w:sz w:val="20"/>
                <w:szCs w:val="20"/>
              </w:rPr>
            </w:pPr>
            <w:r>
              <w:rPr>
                <w:rFonts w:ascii="Tahoma" w:eastAsia="Century Gothic" w:hAnsi="Tahoma" w:cs="Tahoma"/>
                <w:sz w:val="20"/>
                <w:szCs w:val="20"/>
              </w:rPr>
              <w:lastRenderedPageBreak/>
              <w:t>Approximately 25% of TNAs completed by 30 June</w:t>
            </w:r>
            <w:r w:rsidR="00E43DFE">
              <w:rPr>
                <w:rFonts w:ascii="Tahoma" w:eastAsia="Century Gothic" w:hAnsi="Tahoma" w:cs="Tahoma"/>
                <w:sz w:val="20"/>
                <w:szCs w:val="20"/>
              </w:rPr>
              <w:t>, 20</w:t>
            </w:r>
            <w:r>
              <w:rPr>
                <w:rFonts w:ascii="Tahoma" w:eastAsia="Century Gothic" w:hAnsi="Tahoma" w:cs="Tahoma"/>
                <w:sz w:val="20"/>
                <w:szCs w:val="20"/>
              </w:rPr>
              <w:t>20</w:t>
            </w:r>
            <w:r w:rsidR="00AF141F">
              <w:rPr>
                <w:rFonts w:ascii="Tahoma" w:eastAsia="Century Gothic" w:hAnsi="Tahoma" w:cs="Tahoma"/>
                <w:sz w:val="20"/>
                <w:szCs w:val="20"/>
              </w:rPr>
              <w:t>.</w:t>
            </w:r>
          </w:p>
          <w:p w:rsidR="00AF141F" w:rsidRDefault="00AF141F" w:rsidP="00F92A24">
            <w:pPr>
              <w:tabs>
                <w:tab w:val="left" w:pos="691"/>
              </w:tabs>
              <w:ind w:right="170"/>
              <w:jc w:val="both"/>
              <w:rPr>
                <w:rFonts w:ascii="Tahoma" w:eastAsia="Century Gothic" w:hAnsi="Tahoma" w:cs="Tahoma"/>
                <w:sz w:val="20"/>
                <w:szCs w:val="20"/>
              </w:rPr>
            </w:pPr>
          </w:p>
          <w:p w:rsidR="00F92A24" w:rsidRDefault="00145899" w:rsidP="00F92A24">
            <w:pPr>
              <w:tabs>
                <w:tab w:val="left" w:pos="691"/>
              </w:tabs>
              <w:ind w:right="170"/>
              <w:jc w:val="both"/>
              <w:rPr>
                <w:rFonts w:ascii="Tahoma" w:eastAsia="Century Gothic" w:hAnsi="Tahoma" w:cs="Tahoma"/>
                <w:sz w:val="20"/>
                <w:szCs w:val="20"/>
              </w:rPr>
            </w:pPr>
            <w:r w:rsidRPr="00505765">
              <w:rPr>
                <w:rFonts w:ascii="Tahoma" w:eastAsia="Century Gothic" w:hAnsi="Tahoma" w:cs="Tahoma"/>
                <w:sz w:val="20"/>
                <w:szCs w:val="20"/>
              </w:rPr>
              <w:t xml:space="preserve"> </w:t>
            </w:r>
          </w:p>
          <w:p w:rsidR="00F92A24" w:rsidRDefault="00F92A24" w:rsidP="00F92A24">
            <w:pPr>
              <w:tabs>
                <w:tab w:val="left" w:pos="691"/>
              </w:tabs>
              <w:ind w:right="170"/>
              <w:jc w:val="both"/>
              <w:rPr>
                <w:rFonts w:ascii="Tahoma" w:eastAsia="Century Gothic" w:hAnsi="Tahoma" w:cs="Tahoma"/>
                <w:sz w:val="20"/>
                <w:szCs w:val="20"/>
              </w:rPr>
            </w:pPr>
          </w:p>
          <w:p w:rsidR="00AF141F" w:rsidRDefault="00AF141F" w:rsidP="00F92A24">
            <w:pPr>
              <w:tabs>
                <w:tab w:val="left" w:pos="691"/>
              </w:tabs>
              <w:ind w:right="170"/>
              <w:jc w:val="both"/>
              <w:rPr>
                <w:rFonts w:ascii="Tahoma" w:eastAsia="Century Gothic" w:hAnsi="Tahoma" w:cs="Tahoma"/>
                <w:sz w:val="20"/>
                <w:szCs w:val="20"/>
              </w:rPr>
            </w:pPr>
          </w:p>
          <w:p w:rsidR="00AF141F" w:rsidRDefault="00AF141F" w:rsidP="00F92A24">
            <w:pPr>
              <w:tabs>
                <w:tab w:val="left" w:pos="691"/>
              </w:tabs>
              <w:ind w:right="170"/>
              <w:jc w:val="both"/>
              <w:rPr>
                <w:rFonts w:ascii="Tahoma" w:eastAsia="Century Gothic" w:hAnsi="Tahoma" w:cs="Tahoma"/>
                <w:sz w:val="20"/>
                <w:szCs w:val="20"/>
              </w:rPr>
            </w:pPr>
          </w:p>
          <w:p w:rsidR="00AF141F" w:rsidRDefault="00AF141F" w:rsidP="00F92A24">
            <w:pPr>
              <w:tabs>
                <w:tab w:val="left" w:pos="691"/>
              </w:tabs>
              <w:ind w:right="170"/>
              <w:jc w:val="both"/>
              <w:rPr>
                <w:rFonts w:ascii="Tahoma" w:eastAsia="Century Gothic" w:hAnsi="Tahoma" w:cs="Tahoma"/>
                <w:sz w:val="20"/>
                <w:szCs w:val="20"/>
              </w:rPr>
            </w:pPr>
          </w:p>
          <w:p w:rsidR="00AF141F" w:rsidRDefault="00AF141F" w:rsidP="00F92A24">
            <w:pPr>
              <w:tabs>
                <w:tab w:val="left" w:pos="691"/>
              </w:tabs>
              <w:ind w:right="170"/>
              <w:jc w:val="both"/>
              <w:rPr>
                <w:rFonts w:ascii="Tahoma" w:eastAsia="Century Gothic" w:hAnsi="Tahoma" w:cs="Tahoma"/>
                <w:sz w:val="20"/>
                <w:szCs w:val="20"/>
              </w:rPr>
            </w:pPr>
          </w:p>
          <w:p w:rsidR="00AF141F" w:rsidRDefault="00AF141F" w:rsidP="00F92A24">
            <w:pPr>
              <w:tabs>
                <w:tab w:val="left" w:pos="691"/>
              </w:tabs>
              <w:ind w:right="170"/>
              <w:jc w:val="both"/>
              <w:rPr>
                <w:rFonts w:ascii="Tahoma" w:eastAsia="Century Gothic" w:hAnsi="Tahoma" w:cs="Tahoma"/>
                <w:sz w:val="20"/>
                <w:szCs w:val="20"/>
              </w:rPr>
            </w:pPr>
          </w:p>
          <w:p w:rsidR="00E43DFE" w:rsidRDefault="00E43DFE" w:rsidP="00E504ED">
            <w:pPr>
              <w:pStyle w:val="BodyText3"/>
            </w:pPr>
            <w:r>
              <w:t xml:space="preserve">Training opportunities monitored regularly.  One </w:t>
            </w:r>
            <w:r w:rsidR="007F0366">
              <w:t xml:space="preserve">mature aged </w:t>
            </w:r>
            <w:r>
              <w:t>apprentice commenced in November 2019.  A</w:t>
            </w:r>
            <w:r w:rsidR="007F0366">
              <w:t xml:space="preserve"> second apprentice </w:t>
            </w:r>
            <w:r>
              <w:t xml:space="preserve"> commence</w:t>
            </w:r>
            <w:r w:rsidR="007F0366">
              <w:t>d</w:t>
            </w:r>
            <w:r>
              <w:t xml:space="preserve"> in January 2020</w:t>
            </w:r>
            <w:r w:rsidR="007F0366">
              <w:t>, transitioning from secondary school</w:t>
            </w:r>
            <w:r>
              <w:t>.  Outcomes for apprentices will be Cert III under AQF.</w:t>
            </w:r>
          </w:p>
          <w:p w:rsidR="00E43DFE" w:rsidRDefault="00E43DFE" w:rsidP="00E504ED">
            <w:pPr>
              <w:tabs>
                <w:tab w:val="left" w:pos="691"/>
              </w:tabs>
              <w:jc w:val="both"/>
              <w:rPr>
                <w:rFonts w:ascii="Tahoma" w:eastAsia="Century Gothic" w:hAnsi="Tahoma" w:cs="Tahoma"/>
                <w:sz w:val="20"/>
                <w:szCs w:val="20"/>
              </w:rPr>
            </w:pPr>
          </w:p>
          <w:p w:rsidR="00E43DFE" w:rsidRDefault="00E43DFE" w:rsidP="00E504ED">
            <w:pPr>
              <w:tabs>
                <w:tab w:val="left" w:pos="691"/>
              </w:tabs>
              <w:jc w:val="both"/>
              <w:rPr>
                <w:rFonts w:ascii="Tahoma" w:eastAsia="Century Gothic" w:hAnsi="Tahoma" w:cs="Tahoma"/>
                <w:sz w:val="20"/>
                <w:szCs w:val="20"/>
              </w:rPr>
            </w:pPr>
          </w:p>
          <w:p w:rsidR="00145899" w:rsidRPr="00505765" w:rsidRDefault="00281C35" w:rsidP="00F92A24">
            <w:pPr>
              <w:tabs>
                <w:tab w:val="left" w:pos="691"/>
              </w:tabs>
              <w:ind w:right="170"/>
              <w:jc w:val="both"/>
              <w:rPr>
                <w:rFonts w:ascii="Tahoma" w:eastAsia="Century Gothic" w:hAnsi="Tahoma" w:cs="Tahoma"/>
                <w:sz w:val="20"/>
                <w:szCs w:val="20"/>
              </w:rPr>
            </w:pPr>
            <w:r>
              <w:rPr>
                <w:rFonts w:ascii="Tahoma" w:eastAsia="Century Gothic" w:hAnsi="Tahoma" w:cs="Tahoma"/>
                <w:sz w:val="20"/>
                <w:szCs w:val="20"/>
              </w:rPr>
              <w:t>Annual P</w:t>
            </w:r>
            <w:r w:rsidR="00E43DFE">
              <w:rPr>
                <w:rFonts w:ascii="Tahoma" w:eastAsia="Century Gothic" w:hAnsi="Tahoma" w:cs="Tahoma"/>
                <w:sz w:val="20"/>
                <w:szCs w:val="20"/>
              </w:rPr>
              <w:t>erformance</w:t>
            </w:r>
            <w:r>
              <w:rPr>
                <w:rFonts w:ascii="Tahoma" w:eastAsia="Century Gothic" w:hAnsi="Tahoma" w:cs="Tahoma"/>
                <w:sz w:val="20"/>
                <w:szCs w:val="20"/>
              </w:rPr>
              <w:t xml:space="preserve"> and Training</w:t>
            </w:r>
            <w:r w:rsidR="00E43DFE">
              <w:rPr>
                <w:rFonts w:ascii="Tahoma" w:eastAsia="Century Gothic" w:hAnsi="Tahoma" w:cs="Tahoma"/>
                <w:sz w:val="20"/>
                <w:szCs w:val="20"/>
              </w:rPr>
              <w:t xml:space="preserve"> reviews support this.  KPIs not introduced into Performance Appraisal process.</w:t>
            </w:r>
          </w:p>
          <w:p w:rsidR="00F92A24" w:rsidRDefault="00F92A24" w:rsidP="00F92A24">
            <w:pPr>
              <w:tabs>
                <w:tab w:val="left" w:pos="691"/>
              </w:tabs>
              <w:ind w:right="170"/>
              <w:jc w:val="both"/>
              <w:rPr>
                <w:rFonts w:ascii="Tahoma" w:eastAsia="Century Gothic" w:hAnsi="Tahoma" w:cs="Tahoma"/>
                <w:sz w:val="20"/>
                <w:szCs w:val="20"/>
              </w:rPr>
            </w:pPr>
          </w:p>
          <w:p w:rsidR="00F92A24" w:rsidRDefault="00F92A24" w:rsidP="00F92A24">
            <w:pPr>
              <w:tabs>
                <w:tab w:val="left" w:pos="691"/>
              </w:tabs>
              <w:ind w:right="170"/>
              <w:jc w:val="both"/>
              <w:rPr>
                <w:rFonts w:ascii="Tahoma" w:eastAsia="Century Gothic" w:hAnsi="Tahoma" w:cs="Tahoma"/>
                <w:sz w:val="20"/>
                <w:szCs w:val="20"/>
              </w:rPr>
            </w:pPr>
          </w:p>
          <w:p w:rsidR="00F92A24" w:rsidRDefault="00F92A24" w:rsidP="00F92A24">
            <w:pPr>
              <w:tabs>
                <w:tab w:val="left" w:pos="691"/>
              </w:tabs>
              <w:ind w:right="170"/>
              <w:jc w:val="both"/>
              <w:rPr>
                <w:rFonts w:ascii="Tahoma" w:eastAsia="Century Gothic" w:hAnsi="Tahoma" w:cs="Tahoma"/>
                <w:sz w:val="20"/>
                <w:szCs w:val="20"/>
              </w:rPr>
            </w:pPr>
          </w:p>
          <w:p w:rsidR="00F92A24" w:rsidRDefault="00F92A24" w:rsidP="00F92A24">
            <w:pPr>
              <w:tabs>
                <w:tab w:val="left" w:pos="691"/>
              </w:tabs>
              <w:ind w:right="170"/>
              <w:jc w:val="both"/>
              <w:rPr>
                <w:rFonts w:ascii="Tahoma" w:eastAsia="Century Gothic" w:hAnsi="Tahoma" w:cs="Tahoma"/>
                <w:sz w:val="20"/>
                <w:szCs w:val="20"/>
              </w:rPr>
            </w:pPr>
          </w:p>
          <w:p w:rsidR="00F92A24" w:rsidRDefault="00F92A24" w:rsidP="00F92A24">
            <w:pPr>
              <w:tabs>
                <w:tab w:val="left" w:pos="691"/>
              </w:tabs>
              <w:ind w:right="170"/>
              <w:jc w:val="both"/>
              <w:rPr>
                <w:rFonts w:ascii="Tahoma" w:eastAsia="Century Gothic" w:hAnsi="Tahoma" w:cs="Tahoma"/>
                <w:sz w:val="20"/>
                <w:szCs w:val="20"/>
              </w:rPr>
            </w:pPr>
          </w:p>
          <w:p w:rsidR="00F92A24" w:rsidRDefault="00F92A24" w:rsidP="00F92A24">
            <w:pPr>
              <w:tabs>
                <w:tab w:val="left" w:pos="691"/>
              </w:tabs>
              <w:ind w:right="170"/>
              <w:jc w:val="both"/>
              <w:rPr>
                <w:rFonts w:ascii="Tahoma" w:eastAsia="Century Gothic" w:hAnsi="Tahoma" w:cs="Tahoma"/>
                <w:sz w:val="20"/>
                <w:szCs w:val="20"/>
              </w:rPr>
            </w:pPr>
          </w:p>
          <w:p w:rsidR="00F92A24" w:rsidRDefault="00F92A24" w:rsidP="00F92A24">
            <w:pPr>
              <w:tabs>
                <w:tab w:val="left" w:pos="691"/>
              </w:tabs>
              <w:ind w:right="170"/>
              <w:jc w:val="both"/>
              <w:rPr>
                <w:rFonts w:ascii="Tahoma" w:eastAsia="Century Gothic" w:hAnsi="Tahoma" w:cs="Tahoma"/>
                <w:sz w:val="20"/>
                <w:szCs w:val="20"/>
              </w:rPr>
            </w:pPr>
          </w:p>
          <w:p w:rsidR="00F92A24" w:rsidRDefault="00F92A24" w:rsidP="00F92A24">
            <w:pPr>
              <w:tabs>
                <w:tab w:val="left" w:pos="691"/>
              </w:tabs>
              <w:ind w:right="170"/>
              <w:jc w:val="both"/>
              <w:rPr>
                <w:rFonts w:ascii="Tahoma" w:eastAsia="Century Gothic" w:hAnsi="Tahoma" w:cs="Tahoma"/>
                <w:sz w:val="20"/>
                <w:szCs w:val="20"/>
              </w:rPr>
            </w:pPr>
          </w:p>
          <w:p w:rsidR="00F92A24" w:rsidRDefault="00F92A24" w:rsidP="00F92A24">
            <w:pPr>
              <w:tabs>
                <w:tab w:val="left" w:pos="691"/>
              </w:tabs>
              <w:ind w:right="170"/>
              <w:jc w:val="both"/>
              <w:rPr>
                <w:rFonts w:ascii="Tahoma" w:eastAsia="Century Gothic" w:hAnsi="Tahoma" w:cs="Tahoma"/>
                <w:sz w:val="20"/>
                <w:szCs w:val="20"/>
              </w:rPr>
            </w:pPr>
          </w:p>
          <w:p w:rsidR="00F92A24" w:rsidRDefault="00235A2E" w:rsidP="00F92A24">
            <w:pPr>
              <w:tabs>
                <w:tab w:val="left" w:pos="691"/>
              </w:tabs>
              <w:ind w:right="170"/>
              <w:jc w:val="both"/>
              <w:rPr>
                <w:rFonts w:ascii="Tahoma" w:eastAsia="Century Gothic" w:hAnsi="Tahoma" w:cs="Tahoma"/>
                <w:sz w:val="20"/>
                <w:szCs w:val="20"/>
              </w:rPr>
            </w:pPr>
            <w:r>
              <w:rPr>
                <w:rFonts w:ascii="Tahoma" w:eastAsia="Century Gothic" w:hAnsi="Tahoma" w:cs="Tahoma"/>
                <w:sz w:val="20"/>
                <w:szCs w:val="20"/>
              </w:rPr>
              <w:t>Organisational structure review project initiated.</w:t>
            </w:r>
          </w:p>
          <w:p w:rsidR="00F92A24" w:rsidRDefault="00F92A24" w:rsidP="00F92A24">
            <w:pPr>
              <w:tabs>
                <w:tab w:val="left" w:pos="691"/>
              </w:tabs>
              <w:ind w:right="170"/>
              <w:jc w:val="both"/>
              <w:rPr>
                <w:rFonts w:ascii="Tahoma" w:eastAsia="Century Gothic" w:hAnsi="Tahoma" w:cs="Tahoma"/>
                <w:sz w:val="20"/>
                <w:szCs w:val="20"/>
              </w:rPr>
            </w:pPr>
          </w:p>
          <w:p w:rsidR="00F92A24" w:rsidRDefault="00F92A24" w:rsidP="00F92A24">
            <w:pPr>
              <w:tabs>
                <w:tab w:val="left" w:pos="691"/>
              </w:tabs>
              <w:ind w:right="170"/>
              <w:jc w:val="both"/>
              <w:rPr>
                <w:rFonts w:ascii="Tahoma" w:eastAsia="Century Gothic" w:hAnsi="Tahoma" w:cs="Tahoma"/>
                <w:sz w:val="20"/>
                <w:szCs w:val="20"/>
              </w:rPr>
            </w:pPr>
          </w:p>
          <w:p w:rsidR="007C4359" w:rsidRDefault="007C4359" w:rsidP="00F92A24">
            <w:pPr>
              <w:tabs>
                <w:tab w:val="left" w:pos="691"/>
              </w:tabs>
              <w:ind w:right="170"/>
              <w:jc w:val="both"/>
              <w:rPr>
                <w:rFonts w:ascii="Tahoma" w:eastAsia="Century Gothic" w:hAnsi="Tahoma" w:cs="Tahoma"/>
                <w:sz w:val="20"/>
                <w:szCs w:val="20"/>
              </w:rPr>
            </w:pPr>
          </w:p>
          <w:p w:rsidR="007C4359" w:rsidRDefault="007C4359" w:rsidP="00F92A24">
            <w:pPr>
              <w:tabs>
                <w:tab w:val="left" w:pos="691"/>
              </w:tabs>
              <w:ind w:right="170"/>
              <w:jc w:val="both"/>
              <w:rPr>
                <w:rFonts w:ascii="Tahoma" w:eastAsia="Century Gothic" w:hAnsi="Tahoma" w:cs="Tahoma"/>
                <w:sz w:val="20"/>
                <w:szCs w:val="20"/>
              </w:rPr>
            </w:pPr>
          </w:p>
          <w:p w:rsidR="007C4359" w:rsidRDefault="007C4359" w:rsidP="00F92A24">
            <w:pPr>
              <w:tabs>
                <w:tab w:val="left" w:pos="691"/>
              </w:tabs>
              <w:ind w:right="170"/>
              <w:jc w:val="both"/>
              <w:rPr>
                <w:rFonts w:ascii="Tahoma" w:eastAsia="Century Gothic" w:hAnsi="Tahoma" w:cs="Tahoma"/>
                <w:sz w:val="20"/>
                <w:szCs w:val="20"/>
              </w:rPr>
            </w:pPr>
          </w:p>
          <w:p w:rsidR="007C4359" w:rsidRDefault="007C4359" w:rsidP="00F92A24">
            <w:pPr>
              <w:tabs>
                <w:tab w:val="left" w:pos="691"/>
              </w:tabs>
              <w:ind w:right="170"/>
              <w:jc w:val="both"/>
              <w:rPr>
                <w:rFonts w:ascii="Tahoma" w:eastAsia="Century Gothic" w:hAnsi="Tahoma" w:cs="Tahoma"/>
                <w:sz w:val="20"/>
                <w:szCs w:val="20"/>
              </w:rPr>
            </w:pPr>
          </w:p>
          <w:p w:rsidR="007C4359" w:rsidRDefault="007C4359" w:rsidP="00F92A24">
            <w:pPr>
              <w:tabs>
                <w:tab w:val="left" w:pos="691"/>
              </w:tabs>
              <w:ind w:right="170"/>
              <w:jc w:val="both"/>
              <w:rPr>
                <w:rFonts w:ascii="Tahoma" w:eastAsia="Century Gothic" w:hAnsi="Tahoma" w:cs="Tahoma"/>
                <w:sz w:val="20"/>
                <w:szCs w:val="20"/>
              </w:rPr>
            </w:pPr>
          </w:p>
          <w:p w:rsidR="007C4359" w:rsidRDefault="007C4359" w:rsidP="00F92A24">
            <w:pPr>
              <w:tabs>
                <w:tab w:val="left" w:pos="691"/>
              </w:tabs>
              <w:ind w:right="170"/>
              <w:jc w:val="both"/>
              <w:rPr>
                <w:rFonts w:ascii="Tahoma" w:eastAsia="Century Gothic" w:hAnsi="Tahoma" w:cs="Tahoma"/>
                <w:sz w:val="20"/>
                <w:szCs w:val="20"/>
              </w:rPr>
            </w:pPr>
          </w:p>
          <w:p w:rsidR="007C4359" w:rsidRDefault="007C4359" w:rsidP="00F92A24">
            <w:pPr>
              <w:tabs>
                <w:tab w:val="left" w:pos="691"/>
              </w:tabs>
              <w:ind w:right="170"/>
              <w:jc w:val="both"/>
              <w:rPr>
                <w:rFonts w:ascii="Tahoma" w:eastAsia="Century Gothic" w:hAnsi="Tahoma" w:cs="Tahoma"/>
                <w:sz w:val="20"/>
                <w:szCs w:val="20"/>
              </w:rPr>
            </w:pPr>
          </w:p>
          <w:p w:rsidR="007C4359" w:rsidRDefault="007C4359" w:rsidP="00F92A24">
            <w:pPr>
              <w:tabs>
                <w:tab w:val="left" w:pos="691"/>
              </w:tabs>
              <w:ind w:right="170"/>
              <w:jc w:val="both"/>
              <w:rPr>
                <w:rFonts w:ascii="Tahoma" w:eastAsia="Century Gothic" w:hAnsi="Tahoma" w:cs="Tahoma"/>
                <w:sz w:val="20"/>
                <w:szCs w:val="20"/>
              </w:rPr>
            </w:pPr>
          </w:p>
          <w:p w:rsidR="007C4359" w:rsidRDefault="007C4359" w:rsidP="00F92A24">
            <w:pPr>
              <w:tabs>
                <w:tab w:val="left" w:pos="691"/>
              </w:tabs>
              <w:ind w:right="170"/>
              <w:jc w:val="both"/>
              <w:rPr>
                <w:rFonts w:ascii="Tahoma" w:eastAsia="Century Gothic" w:hAnsi="Tahoma" w:cs="Tahoma"/>
                <w:sz w:val="20"/>
                <w:szCs w:val="20"/>
              </w:rPr>
            </w:pPr>
          </w:p>
          <w:p w:rsidR="007C4359" w:rsidRDefault="007C4359" w:rsidP="00F92A24">
            <w:pPr>
              <w:tabs>
                <w:tab w:val="left" w:pos="691"/>
              </w:tabs>
              <w:ind w:right="170"/>
              <w:jc w:val="both"/>
              <w:rPr>
                <w:rFonts w:ascii="Tahoma" w:eastAsia="Century Gothic" w:hAnsi="Tahoma" w:cs="Tahoma"/>
                <w:sz w:val="20"/>
                <w:szCs w:val="20"/>
              </w:rPr>
            </w:pPr>
          </w:p>
          <w:p w:rsidR="007C4359" w:rsidRDefault="007C4359" w:rsidP="00F92A24">
            <w:pPr>
              <w:tabs>
                <w:tab w:val="left" w:pos="691"/>
              </w:tabs>
              <w:ind w:right="170"/>
              <w:jc w:val="both"/>
              <w:rPr>
                <w:rFonts w:ascii="Tahoma" w:eastAsia="Century Gothic" w:hAnsi="Tahoma" w:cs="Tahoma"/>
                <w:sz w:val="20"/>
                <w:szCs w:val="20"/>
              </w:rPr>
            </w:pPr>
          </w:p>
          <w:p w:rsidR="007C4359" w:rsidRDefault="007C4359" w:rsidP="00F92A24">
            <w:pPr>
              <w:tabs>
                <w:tab w:val="left" w:pos="691"/>
              </w:tabs>
              <w:ind w:right="170"/>
              <w:jc w:val="both"/>
              <w:rPr>
                <w:rFonts w:ascii="Tahoma" w:eastAsia="Century Gothic" w:hAnsi="Tahoma" w:cs="Tahoma"/>
                <w:sz w:val="20"/>
                <w:szCs w:val="20"/>
              </w:rPr>
            </w:pPr>
          </w:p>
          <w:p w:rsidR="007C4359" w:rsidRDefault="007C4359" w:rsidP="00F92A24">
            <w:pPr>
              <w:tabs>
                <w:tab w:val="left" w:pos="691"/>
              </w:tabs>
              <w:ind w:right="170"/>
              <w:jc w:val="both"/>
              <w:rPr>
                <w:rFonts w:ascii="Tahoma" w:eastAsia="Century Gothic" w:hAnsi="Tahoma" w:cs="Tahoma"/>
                <w:sz w:val="20"/>
                <w:szCs w:val="20"/>
              </w:rPr>
            </w:pPr>
          </w:p>
          <w:p w:rsidR="00316148" w:rsidRDefault="00316148" w:rsidP="00F92A24">
            <w:pPr>
              <w:tabs>
                <w:tab w:val="left" w:pos="691"/>
              </w:tabs>
              <w:ind w:right="170"/>
              <w:jc w:val="both"/>
              <w:rPr>
                <w:rFonts w:ascii="Tahoma" w:eastAsia="Century Gothic" w:hAnsi="Tahoma" w:cs="Tahoma"/>
                <w:sz w:val="20"/>
                <w:szCs w:val="20"/>
              </w:rPr>
            </w:pPr>
          </w:p>
          <w:p w:rsidR="00316148" w:rsidRDefault="00316148" w:rsidP="00F92A24">
            <w:pPr>
              <w:tabs>
                <w:tab w:val="left" w:pos="691"/>
              </w:tabs>
              <w:ind w:right="170"/>
              <w:jc w:val="both"/>
              <w:rPr>
                <w:rFonts w:ascii="Tahoma" w:eastAsia="Century Gothic" w:hAnsi="Tahoma" w:cs="Tahoma"/>
                <w:sz w:val="20"/>
                <w:szCs w:val="20"/>
              </w:rPr>
            </w:pPr>
          </w:p>
          <w:p w:rsidR="00316148" w:rsidRDefault="00316148" w:rsidP="00F92A24">
            <w:pPr>
              <w:tabs>
                <w:tab w:val="left" w:pos="691"/>
              </w:tabs>
              <w:ind w:right="170"/>
              <w:jc w:val="both"/>
              <w:rPr>
                <w:rFonts w:ascii="Tahoma" w:eastAsia="Century Gothic" w:hAnsi="Tahoma" w:cs="Tahoma"/>
                <w:sz w:val="20"/>
                <w:szCs w:val="20"/>
              </w:rPr>
            </w:pPr>
          </w:p>
          <w:p w:rsidR="00316148" w:rsidRDefault="00316148" w:rsidP="00F92A24">
            <w:pPr>
              <w:tabs>
                <w:tab w:val="left" w:pos="691"/>
              </w:tabs>
              <w:ind w:right="170"/>
              <w:jc w:val="both"/>
              <w:rPr>
                <w:rFonts w:ascii="Tahoma" w:eastAsia="Century Gothic" w:hAnsi="Tahoma" w:cs="Tahoma"/>
                <w:sz w:val="20"/>
                <w:szCs w:val="20"/>
              </w:rPr>
            </w:pPr>
          </w:p>
          <w:p w:rsidR="00316148" w:rsidRDefault="00316148" w:rsidP="00F92A24">
            <w:pPr>
              <w:tabs>
                <w:tab w:val="left" w:pos="691"/>
              </w:tabs>
              <w:ind w:right="170"/>
              <w:jc w:val="both"/>
              <w:rPr>
                <w:rFonts w:ascii="Tahoma" w:eastAsia="Century Gothic" w:hAnsi="Tahoma" w:cs="Tahoma"/>
                <w:sz w:val="20"/>
                <w:szCs w:val="20"/>
              </w:rPr>
            </w:pPr>
          </w:p>
          <w:p w:rsidR="00316148" w:rsidRDefault="00316148" w:rsidP="00F92A24">
            <w:pPr>
              <w:tabs>
                <w:tab w:val="left" w:pos="691"/>
              </w:tabs>
              <w:ind w:right="170"/>
              <w:jc w:val="both"/>
              <w:rPr>
                <w:rFonts w:ascii="Tahoma" w:eastAsia="Century Gothic" w:hAnsi="Tahoma" w:cs="Tahoma"/>
                <w:sz w:val="20"/>
                <w:szCs w:val="20"/>
              </w:rPr>
            </w:pPr>
          </w:p>
          <w:p w:rsidR="00F92A24" w:rsidRPr="00505765" w:rsidRDefault="00F92A24" w:rsidP="00F92A24">
            <w:pPr>
              <w:tabs>
                <w:tab w:val="left" w:pos="691"/>
              </w:tabs>
              <w:ind w:right="170"/>
              <w:jc w:val="both"/>
              <w:rPr>
                <w:rFonts w:ascii="Tahoma" w:eastAsia="Century Gothic" w:hAnsi="Tahoma" w:cs="Tahoma"/>
                <w:sz w:val="20"/>
                <w:szCs w:val="20"/>
              </w:rPr>
            </w:pPr>
            <w:r w:rsidRPr="00505765">
              <w:rPr>
                <w:rFonts w:ascii="Tahoma" w:eastAsia="Century Gothic" w:hAnsi="Tahoma" w:cs="Tahoma"/>
                <w:sz w:val="20"/>
                <w:szCs w:val="20"/>
              </w:rPr>
              <w:t>Succession Plan for identified positions in progress.</w:t>
            </w:r>
          </w:p>
          <w:p w:rsidR="00F92A24" w:rsidRDefault="00F92A24" w:rsidP="00F92A24">
            <w:pPr>
              <w:tabs>
                <w:tab w:val="left" w:pos="691"/>
              </w:tabs>
              <w:ind w:right="170"/>
              <w:jc w:val="both"/>
              <w:rPr>
                <w:rFonts w:ascii="Tahoma" w:eastAsia="Century Gothic" w:hAnsi="Tahoma" w:cs="Tahoma"/>
                <w:sz w:val="20"/>
                <w:szCs w:val="20"/>
              </w:rPr>
            </w:pPr>
          </w:p>
          <w:p w:rsidR="00316148" w:rsidRDefault="00316148" w:rsidP="00F92A24">
            <w:pPr>
              <w:tabs>
                <w:tab w:val="left" w:pos="691"/>
              </w:tabs>
              <w:ind w:right="170"/>
              <w:jc w:val="both"/>
              <w:rPr>
                <w:rFonts w:ascii="Tahoma" w:eastAsia="Century Gothic" w:hAnsi="Tahoma" w:cs="Tahoma"/>
                <w:sz w:val="20"/>
                <w:szCs w:val="20"/>
              </w:rPr>
            </w:pPr>
          </w:p>
          <w:p w:rsidR="00316148" w:rsidRDefault="00316148" w:rsidP="00F92A24">
            <w:pPr>
              <w:tabs>
                <w:tab w:val="left" w:pos="691"/>
              </w:tabs>
              <w:ind w:right="170"/>
              <w:jc w:val="both"/>
              <w:rPr>
                <w:rFonts w:ascii="Tahoma" w:eastAsia="Century Gothic" w:hAnsi="Tahoma" w:cs="Tahoma"/>
                <w:sz w:val="20"/>
                <w:szCs w:val="20"/>
              </w:rPr>
            </w:pPr>
          </w:p>
          <w:p w:rsidR="00316148" w:rsidRDefault="00316148" w:rsidP="00F92A24">
            <w:pPr>
              <w:tabs>
                <w:tab w:val="left" w:pos="691"/>
              </w:tabs>
              <w:ind w:right="170"/>
              <w:jc w:val="both"/>
              <w:rPr>
                <w:rFonts w:ascii="Tahoma" w:eastAsia="Century Gothic" w:hAnsi="Tahoma" w:cs="Tahoma"/>
                <w:sz w:val="20"/>
                <w:szCs w:val="20"/>
              </w:rPr>
            </w:pPr>
          </w:p>
          <w:p w:rsidR="00316148" w:rsidRPr="00505765" w:rsidRDefault="00316148" w:rsidP="00F92A24">
            <w:pPr>
              <w:tabs>
                <w:tab w:val="left" w:pos="691"/>
              </w:tabs>
              <w:ind w:right="170"/>
              <w:jc w:val="both"/>
              <w:rPr>
                <w:rFonts w:ascii="Tahoma" w:eastAsia="Century Gothic" w:hAnsi="Tahoma" w:cs="Tahoma"/>
                <w:sz w:val="20"/>
                <w:szCs w:val="20"/>
              </w:rPr>
            </w:pPr>
            <w:r>
              <w:rPr>
                <w:rFonts w:ascii="Tahoma" w:eastAsia="Century Gothic" w:hAnsi="Tahoma" w:cs="Tahoma"/>
                <w:sz w:val="20"/>
                <w:szCs w:val="20"/>
              </w:rPr>
              <w:t>Completed in February, 2020.</w:t>
            </w:r>
          </w:p>
        </w:tc>
        <w:tc>
          <w:tcPr>
            <w:tcW w:w="2193" w:type="dxa"/>
          </w:tcPr>
          <w:p w:rsidR="007F0366" w:rsidRDefault="00591F1C" w:rsidP="006D1B38">
            <w:pPr>
              <w:tabs>
                <w:tab w:val="left" w:pos="691"/>
              </w:tabs>
              <w:jc w:val="both"/>
              <w:rPr>
                <w:rFonts w:ascii="Tahoma" w:eastAsia="Century Gothic" w:hAnsi="Tahoma" w:cs="Tahoma"/>
                <w:sz w:val="20"/>
                <w:szCs w:val="20"/>
              </w:rPr>
            </w:pPr>
            <w:r>
              <w:rPr>
                <w:rFonts w:ascii="Tahoma" w:eastAsia="Century Gothic" w:hAnsi="Tahoma" w:cs="Tahoma"/>
                <w:sz w:val="20"/>
                <w:szCs w:val="20"/>
              </w:rPr>
              <w:lastRenderedPageBreak/>
              <w:t>To be completed by 30/9/2020 in conjunction with Performance and Training Appraisals for 2020.</w:t>
            </w:r>
          </w:p>
          <w:p w:rsidR="008B5655" w:rsidRDefault="00E43DFE" w:rsidP="00E504ED">
            <w:pPr>
              <w:pStyle w:val="BodyText3"/>
            </w:pPr>
            <w:r>
              <w:t xml:space="preserve">Annual performance reviews will identify skills and training requirements to be included in individual training plans. </w:t>
            </w:r>
          </w:p>
          <w:p w:rsidR="00281C35" w:rsidRDefault="008B5655" w:rsidP="006D1B38">
            <w:pPr>
              <w:tabs>
                <w:tab w:val="left" w:pos="691"/>
              </w:tabs>
              <w:jc w:val="both"/>
              <w:rPr>
                <w:rFonts w:ascii="Tahoma" w:eastAsia="Century Gothic" w:hAnsi="Tahoma" w:cs="Tahoma"/>
                <w:sz w:val="20"/>
                <w:szCs w:val="20"/>
              </w:rPr>
            </w:pPr>
            <w:r>
              <w:rPr>
                <w:rFonts w:ascii="Tahoma" w:eastAsia="Century Gothic" w:hAnsi="Tahoma" w:cs="Tahoma"/>
                <w:sz w:val="20"/>
                <w:szCs w:val="20"/>
              </w:rPr>
              <w:t>Inclusive training is being undertaken with a focus on the role of women in leadership positions within Council.</w:t>
            </w:r>
            <w:r w:rsidR="00E43DFE">
              <w:rPr>
                <w:rFonts w:ascii="Tahoma" w:eastAsia="Century Gothic" w:hAnsi="Tahoma" w:cs="Tahoma"/>
                <w:sz w:val="20"/>
                <w:szCs w:val="20"/>
              </w:rPr>
              <w:t xml:space="preserve">  </w:t>
            </w:r>
          </w:p>
          <w:p w:rsidR="008B5655" w:rsidRDefault="00281C35" w:rsidP="006D1B38">
            <w:pPr>
              <w:tabs>
                <w:tab w:val="left" w:pos="691"/>
              </w:tabs>
              <w:jc w:val="both"/>
              <w:rPr>
                <w:rFonts w:ascii="Tahoma" w:eastAsia="Century Gothic" w:hAnsi="Tahoma" w:cs="Tahoma"/>
                <w:sz w:val="20"/>
                <w:szCs w:val="20"/>
              </w:rPr>
            </w:pPr>
            <w:r>
              <w:rPr>
                <w:rFonts w:ascii="Tahoma" w:eastAsia="Century Gothic" w:hAnsi="Tahoma" w:cs="Tahoma"/>
                <w:sz w:val="20"/>
                <w:szCs w:val="20"/>
              </w:rPr>
              <w:t>Council will be raising opportunities for potential selection of veterans returning to civilian life.</w:t>
            </w:r>
          </w:p>
          <w:p w:rsidR="00281C35" w:rsidRDefault="00281C35" w:rsidP="006D1B38">
            <w:pPr>
              <w:tabs>
                <w:tab w:val="left" w:pos="691"/>
              </w:tabs>
              <w:jc w:val="both"/>
              <w:rPr>
                <w:rFonts w:ascii="Tahoma" w:eastAsia="Century Gothic" w:hAnsi="Tahoma" w:cs="Tahoma"/>
                <w:sz w:val="20"/>
                <w:szCs w:val="20"/>
              </w:rPr>
            </w:pPr>
            <w:r>
              <w:rPr>
                <w:rFonts w:ascii="Tahoma" w:eastAsia="Century Gothic" w:hAnsi="Tahoma" w:cs="Tahoma"/>
                <w:sz w:val="20"/>
                <w:szCs w:val="20"/>
              </w:rPr>
              <w:t>Council will be sourcing a training proposal from TAFE NSW to assist deliver organisational training plan.</w:t>
            </w:r>
          </w:p>
          <w:p w:rsidR="00281C35" w:rsidRDefault="00281C35" w:rsidP="006D1B38">
            <w:pPr>
              <w:tabs>
                <w:tab w:val="left" w:pos="691"/>
              </w:tabs>
              <w:jc w:val="both"/>
              <w:rPr>
                <w:rFonts w:ascii="Tahoma" w:eastAsia="Century Gothic" w:hAnsi="Tahoma" w:cs="Tahoma"/>
                <w:sz w:val="20"/>
                <w:szCs w:val="20"/>
              </w:rPr>
            </w:pPr>
          </w:p>
          <w:p w:rsidR="00615F29" w:rsidRDefault="00E43DFE" w:rsidP="006D1B38">
            <w:pPr>
              <w:pStyle w:val="BodyText2"/>
              <w:jc w:val="both"/>
            </w:pPr>
            <w:r>
              <w:t xml:space="preserve">Preliminary discussions on a limited range of meaningful reports that can be extracted from the payroll system, and sustained.  Performance </w:t>
            </w:r>
            <w:r w:rsidR="00281C35">
              <w:t xml:space="preserve">and Training appraisals completed </w:t>
            </w:r>
            <w:r w:rsidR="00281C35">
              <w:lastRenderedPageBreak/>
              <w:t>annually, targeted by 30 June each year.</w:t>
            </w:r>
          </w:p>
          <w:p w:rsidR="00615F29" w:rsidRDefault="00615F29" w:rsidP="006D1B38">
            <w:pPr>
              <w:tabs>
                <w:tab w:val="left" w:pos="691"/>
              </w:tabs>
              <w:jc w:val="both"/>
              <w:rPr>
                <w:rFonts w:ascii="Tahoma" w:eastAsia="Century Gothic" w:hAnsi="Tahoma" w:cs="Tahoma"/>
                <w:sz w:val="20"/>
                <w:szCs w:val="20"/>
              </w:rPr>
            </w:pPr>
          </w:p>
          <w:p w:rsidR="00615F29" w:rsidRDefault="00615F29" w:rsidP="006D1B38">
            <w:pPr>
              <w:tabs>
                <w:tab w:val="left" w:pos="691"/>
              </w:tabs>
              <w:jc w:val="both"/>
              <w:rPr>
                <w:rFonts w:ascii="Tahoma" w:eastAsia="Century Gothic" w:hAnsi="Tahoma" w:cs="Tahoma"/>
                <w:sz w:val="20"/>
                <w:szCs w:val="20"/>
              </w:rPr>
            </w:pPr>
          </w:p>
          <w:p w:rsidR="00615F29" w:rsidRDefault="00615F29" w:rsidP="006D1B38">
            <w:pPr>
              <w:tabs>
                <w:tab w:val="left" w:pos="691"/>
              </w:tabs>
              <w:jc w:val="both"/>
              <w:rPr>
                <w:rFonts w:ascii="Tahoma" w:eastAsia="Century Gothic" w:hAnsi="Tahoma" w:cs="Tahoma"/>
                <w:sz w:val="20"/>
                <w:szCs w:val="20"/>
              </w:rPr>
            </w:pPr>
          </w:p>
          <w:p w:rsidR="00615F29" w:rsidRDefault="00235A2E" w:rsidP="006D1B38">
            <w:pPr>
              <w:tabs>
                <w:tab w:val="left" w:pos="691"/>
              </w:tabs>
              <w:jc w:val="both"/>
              <w:rPr>
                <w:rFonts w:ascii="Tahoma" w:eastAsia="Century Gothic" w:hAnsi="Tahoma" w:cs="Tahoma"/>
                <w:sz w:val="20"/>
                <w:szCs w:val="20"/>
              </w:rPr>
            </w:pPr>
            <w:r>
              <w:rPr>
                <w:rFonts w:ascii="Tahoma" w:eastAsia="Century Gothic" w:hAnsi="Tahoma" w:cs="Tahoma"/>
                <w:sz w:val="20"/>
                <w:szCs w:val="20"/>
              </w:rPr>
              <w:t>Should be conducted as part of annual budget and operational plan development, with ongoing monitoring.</w:t>
            </w:r>
          </w:p>
          <w:p w:rsidR="00925CB6" w:rsidRDefault="00925CB6" w:rsidP="006D1B38">
            <w:pPr>
              <w:tabs>
                <w:tab w:val="left" w:pos="691"/>
              </w:tabs>
              <w:jc w:val="both"/>
              <w:rPr>
                <w:rFonts w:ascii="Tahoma" w:eastAsia="Century Gothic" w:hAnsi="Tahoma" w:cs="Tahoma"/>
                <w:sz w:val="20"/>
                <w:szCs w:val="20"/>
              </w:rPr>
            </w:pPr>
            <w:r>
              <w:rPr>
                <w:rFonts w:ascii="Tahoma" w:eastAsia="Century Gothic" w:hAnsi="Tahoma" w:cs="Tahoma"/>
                <w:sz w:val="20"/>
                <w:szCs w:val="20"/>
              </w:rPr>
              <w:t xml:space="preserve">New organisation structure will be introduced across three financial years.  The first change will be recruitment to Director Infrastructure, due to commence in October, 2020.  The next phase of structural review </w:t>
            </w:r>
            <w:r w:rsidR="00025B17">
              <w:rPr>
                <w:rFonts w:ascii="Tahoma" w:eastAsia="Century Gothic" w:hAnsi="Tahoma" w:cs="Tahoma"/>
                <w:sz w:val="20"/>
                <w:szCs w:val="20"/>
              </w:rPr>
              <w:t>and workforce</w:t>
            </w:r>
            <w:r>
              <w:rPr>
                <w:rFonts w:ascii="Tahoma" w:eastAsia="Century Gothic" w:hAnsi="Tahoma" w:cs="Tahoma"/>
                <w:sz w:val="20"/>
                <w:szCs w:val="20"/>
              </w:rPr>
              <w:t xml:space="preserve"> planning will follow this.</w:t>
            </w:r>
          </w:p>
          <w:p w:rsidR="00705F58" w:rsidRDefault="00705F58" w:rsidP="006D1B38">
            <w:pPr>
              <w:tabs>
                <w:tab w:val="left" w:pos="691"/>
              </w:tabs>
              <w:jc w:val="both"/>
              <w:rPr>
                <w:rFonts w:ascii="Tahoma" w:eastAsia="Century Gothic" w:hAnsi="Tahoma" w:cs="Tahoma"/>
                <w:sz w:val="20"/>
                <w:szCs w:val="20"/>
              </w:rPr>
            </w:pPr>
            <w:r>
              <w:rPr>
                <w:rFonts w:ascii="Tahoma" w:eastAsia="Century Gothic" w:hAnsi="Tahoma" w:cs="Tahoma"/>
                <w:sz w:val="20"/>
                <w:szCs w:val="20"/>
              </w:rPr>
              <w:t>c)</w:t>
            </w:r>
          </w:p>
          <w:p w:rsidR="00235A2E" w:rsidRPr="00705F58" w:rsidRDefault="00705F58" w:rsidP="006D1B38">
            <w:pPr>
              <w:tabs>
                <w:tab w:val="left" w:pos="691"/>
              </w:tabs>
              <w:jc w:val="both"/>
              <w:rPr>
                <w:rFonts w:ascii="Tahoma" w:eastAsia="Century Gothic" w:hAnsi="Tahoma" w:cs="Tahoma"/>
                <w:sz w:val="20"/>
                <w:szCs w:val="20"/>
              </w:rPr>
            </w:pPr>
            <w:r>
              <w:rPr>
                <w:rFonts w:ascii="Tahoma" w:eastAsia="Century Gothic" w:hAnsi="Tahoma" w:cs="Tahoma"/>
                <w:sz w:val="20"/>
                <w:szCs w:val="20"/>
              </w:rPr>
              <w:t>not completed</w:t>
            </w:r>
          </w:p>
          <w:p w:rsidR="00615F29" w:rsidRDefault="00615F29" w:rsidP="006D1B38">
            <w:pPr>
              <w:tabs>
                <w:tab w:val="left" w:pos="691"/>
              </w:tabs>
              <w:jc w:val="both"/>
              <w:rPr>
                <w:rFonts w:ascii="Tahoma" w:eastAsia="Century Gothic" w:hAnsi="Tahoma" w:cs="Tahoma"/>
                <w:sz w:val="20"/>
                <w:szCs w:val="20"/>
              </w:rPr>
            </w:pPr>
          </w:p>
          <w:p w:rsidR="00316148" w:rsidRDefault="00316148" w:rsidP="00316148">
            <w:pPr>
              <w:tabs>
                <w:tab w:val="left" w:pos="691"/>
              </w:tabs>
              <w:jc w:val="both"/>
              <w:rPr>
                <w:rFonts w:ascii="Tahoma" w:eastAsia="Century Gothic" w:hAnsi="Tahoma" w:cs="Tahoma"/>
                <w:sz w:val="20"/>
                <w:szCs w:val="20"/>
              </w:rPr>
            </w:pPr>
          </w:p>
          <w:p w:rsidR="00705F58" w:rsidRDefault="00615F29" w:rsidP="00316148">
            <w:pPr>
              <w:tabs>
                <w:tab w:val="left" w:pos="691"/>
              </w:tabs>
              <w:jc w:val="both"/>
              <w:rPr>
                <w:rFonts w:ascii="Tahoma" w:eastAsia="Century Gothic" w:hAnsi="Tahoma" w:cs="Tahoma"/>
                <w:sz w:val="20"/>
                <w:szCs w:val="20"/>
              </w:rPr>
            </w:pPr>
            <w:r>
              <w:rPr>
                <w:rFonts w:ascii="Tahoma" w:eastAsia="Century Gothic" w:hAnsi="Tahoma" w:cs="Tahoma"/>
                <w:sz w:val="20"/>
                <w:szCs w:val="20"/>
              </w:rPr>
              <w:t xml:space="preserve">Leadership </w:t>
            </w:r>
            <w:r w:rsidR="00705F58">
              <w:rPr>
                <w:rFonts w:ascii="Tahoma" w:eastAsia="Century Gothic" w:hAnsi="Tahoma" w:cs="Tahoma"/>
                <w:sz w:val="20"/>
                <w:szCs w:val="20"/>
              </w:rPr>
              <w:t>to be considered.</w:t>
            </w:r>
          </w:p>
          <w:p w:rsidR="00615F29" w:rsidRDefault="00316148" w:rsidP="00316148">
            <w:pPr>
              <w:pStyle w:val="BodyText3"/>
            </w:pPr>
            <w:r>
              <w:t>Project continuing and being considered in parallel with organisational restructure.  Partly dependant on willingness of staff.</w:t>
            </w:r>
          </w:p>
          <w:p w:rsidR="00617FCD" w:rsidRDefault="00617FCD" w:rsidP="00FB1636">
            <w:pPr>
              <w:tabs>
                <w:tab w:val="left" w:pos="691"/>
              </w:tabs>
              <w:ind w:right="440"/>
              <w:rPr>
                <w:rFonts w:ascii="Tahoma" w:eastAsia="Century Gothic" w:hAnsi="Tahoma" w:cs="Tahoma"/>
                <w:sz w:val="20"/>
                <w:szCs w:val="20"/>
              </w:rPr>
            </w:pPr>
          </w:p>
          <w:p w:rsidR="00617FCD" w:rsidRPr="00505765" w:rsidRDefault="00617FCD" w:rsidP="00145DDC">
            <w:pPr>
              <w:pStyle w:val="BodyText3"/>
            </w:pPr>
            <w:r>
              <w:t xml:space="preserve">Staff Engagement Survey </w:t>
            </w:r>
            <w:r w:rsidR="00145DDC">
              <w:t>conducted in February 2020.  After analysis and follow-up questionnaire two key items identified.  These are Communication and Organisational Structure.  Both are being addressed, with Communication Improvement requiring leadership commitment.</w:t>
            </w:r>
          </w:p>
        </w:tc>
      </w:tr>
      <w:tr w:rsidR="00FB1636" w:rsidRPr="00505765" w:rsidTr="00E94600">
        <w:trPr>
          <w:trHeight w:val="1581"/>
        </w:trPr>
        <w:tc>
          <w:tcPr>
            <w:tcW w:w="1516" w:type="dxa"/>
          </w:tcPr>
          <w:p w:rsidR="00FB1636" w:rsidRPr="00505765" w:rsidRDefault="00FB1636" w:rsidP="00FB1636">
            <w:pPr>
              <w:tabs>
                <w:tab w:val="left" w:pos="691"/>
              </w:tabs>
              <w:ind w:right="440"/>
              <w:rPr>
                <w:rFonts w:ascii="Tahoma" w:eastAsia="Century Gothic" w:hAnsi="Tahoma" w:cs="Tahoma"/>
                <w:b/>
                <w:sz w:val="20"/>
                <w:szCs w:val="20"/>
              </w:rPr>
            </w:pPr>
            <w:r w:rsidRPr="00505765">
              <w:rPr>
                <w:rFonts w:ascii="Tahoma" w:eastAsia="Century Gothic" w:hAnsi="Tahoma" w:cs="Tahoma"/>
                <w:b/>
                <w:sz w:val="20"/>
                <w:szCs w:val="20"/>
              </w:rPr>
              <w:lastRenderedPageBreak/>
              <w:t>Strategy</w:t>
            </w:r>
          </w:p>
          <w:p w:rsidR="00FB1636" w:rsidRPr="00505765" w:rsidRDefault="00FB1636" w:rsidP="00FB1636">
            <w:pPr>
              <w:tabs>
                <w:tab w:val="left" w:pos="691"/>
              </w:tabs>
              <w:ind w:right="440"/>
              <w:rPr>
                <w:rFonts w:ascii="Tahoma" w:eastAsia="Century Gothic" w:hAnsi="Tahoma" w:cs="Tahoma"/>
                <w:b/>
                <w:sz w:val="20"/>
                <w:szCs w:val="20"/>
              </w:rPr>
            </w:pPr>
            <w:r w:rsidRPr="00505765">
              <w:rPr>
                <w:rFonts w:ascii="Tahoma" w:eastAsia="Century Gothic" w:hAnsi="Tahoma" w:cs="Tahoma"/>
                <w:b/>
                <w:sz w:val="20"/>
                <w:szCs w:val="20"/>
              </w:rPr>
              <w:t>5.4.3</w:t>
            </w:r>
          </w:p>
        </w:tc>
        <w:tc>
          <w:tcPr>
            <w:tcW w:w="2313" w:type="dxa"/>
          </w:tcPr>
          <w:p w:rsidR="00FB1636" w:rsidRPr="00505765" w:rsidRDefault="00FB1636" w:rsidP="007C4359">
            <w:pPr>
              <w:tabs>
                <w:tab w:val="left" w:pos="691"/>
              </w:tabs>
              <w:ind w:right="170"/>
              <w:jc w:val="both"/>
              <w:rPr>
                <w:rFonts w:ascii="Tahoma" w:eastAsia="Century Gothic" w:hAnsi="Tahoma" w:cs="Tahoma"/>
                <w:sz w:val="20"/>
                <w:szCs w:val="20"/>
              </w:rPr>
            </w:pPr>
            <w:r w:rsidRPr="00505765">
              <w:rPr>
                <w:rFonts w:ascii="Tahoma" w:hAnsi="Tahoma" w:cs="Tahoma"/>
                <w:sz w:val="20"/>
                <w:szCs w:val="20"/>
              </w:rPr>
              <w:t>Leverage new technology to monitor and innovate our people and service development</w:t>
            </w:r>
          </w:p>
        </w:tc>
        <w:tc>
          <w:tcPr>
            <w:tcW w:w="4501" w:type="dxa"/>
          </w:tcPr>
          <w:p w:rsidR="00FB1636" w:rsidRPr="00505765" w:rsidRDefault="00FB1636" w:rsidP="007C4359">
            <w:pPr>
              <w:tabs>
                <w:tab w:val="left" w:pos="691"/>
              </w:tabs>
              <w:ind w:right="170"/>
              <w:jc w:val="both"/>
              <w:rPr>
                <w:rFonts w:ascii="Tahoma" w:eastAsia="Century Gothic" w:hAnsi="Tahoma" w:cs="Tahoma"/>
                <w:b/>
                <w:sz w:val="20"/>
                <w:szCs w:val="20"/>
              </w:rPr>
            </w:pPr>
            <w:r w:rsidRPr="00505765">
              <w:rPr>
                <w:rFonts w:ascii="Tahoma" w:eastAsia="Century Gothic" w:hAnsi="Tahoma" w:cs="Tahoma"/>
                <w:b/>
                <w:sz w:val="20"/>
                <w:szCs w:val="20"/>
              </w:rPr>
              <w:t>Action 5.4.3.1 Consolidate existing people data and identify data gaps</w:t>
            </w:r>
          </w:p>
          <w:p w:rsidR="00FB1636" w:rsidRPr="00505765" w:rsidRDefault="00FB1636" w:rsidP="007C4359">
            <w:pPr>
              <w:pStyle w:val="ListParagraph"/>
              <w:numPr>
                <w:ilvl w:val="0"/>
                <w:numId w:val="84"/>
              </w:numPr>
              <w:tabs>
                <w:tab w:val="left" w:pos="691"/>
              </w:tabs>
              <w:ind w:right="170"/>
              <w:jc w:val="both"/>
              <w:rPr>
                <w:rFonts w:ascii="Tahoma" w:eastAsia="Century Gothic" w:hAnsi="Tahoma" w:cs="Tahoma"/>
                <w:sz w:val="20"/>
                <w:szCs w:val="20"/>
              </w:rPr>
            </w:pPr>
            <w:r w:rsidRPr="00505765">
              <w:rPr>
                <w:rFonts w:ascii="Tahoma" w:eastAsia="Century Gothic" w:hAnsi="Tahoma" w:cs="Tahoma"/>
                <w:sz w:val="20"/>
                <w:szCs w:val="20"/>
              </w:rPr>
              <w:t>Test and migrate payroll data into authority – 30 June 2019</w:t>
            </w:r>
          </w:p>
          <w:p w:rsidR="00FB1636" w:rsidRPr="00505765" w:rsidRDefault="00FB1636" w:rsidP="007C4359">
            <w:pPr>
              <w:pStyle w:val="ListParagraph"/>
              <w:numPr>
                <w:ilvl w:val="0"/>
                <w:numId w:val="84"/>
              </w:numPr>
              <w:tabs>
                <w:tab w:val="left" w:pos="691"/>
              </w:tabs>
              <w:ind w:right="170"/>
              <w:jc w:val="both"/>
              <w:rPr>
                <w:rFonts w:ascii="Tahoma" w:eastAsia="Century Gothic" w:hAnsi="Tahoma" w:cs="Tahoma"/>
                <w:sz w:val="20"/>
                <w:szCs w:val="20"/>
              </w:rPr>
            </w:pPr>
            <w:r w:rsidRPr="00505765">
              <w:rPr>
                <w:rFonts w:ascii="Tahoma" w:eastAsia="Century Gothic" w:hAnsi="Tahoma" w:cs="Tahoma"/>
                <w:sz w:val="20"/>
                <w:szCs w:val="20"/>
              </w:rPr>
              <w:t>Complete staff culture survey – 30 June 2019</w:t>
            </w:r>
          </w:p>
          <w:p w:rsidR="00FB1636" w:rsidRPr="00505765" w:rsidRDefault="00FB1636" w:rsidP="007C4359">
            <w:pPr>
              <w:tabs>
                <w:tab w:val="left" w:pos="691"/>
              </w:tabs>
              <w:ind w:right="170"/>
              <w:jc w:val="both"/>
              <w:rPr>
                <w:rFonts w:ascii="Tahoma" w:eastAsia="Century Gothic" w:hAnsi="Tahoma" w:cs="Tahoma"/>
                <w:sz w:val="20"/>
                <w:szCs w:val="20"/>
                <w:u w:val="single"/>
              </w:rPr>
            </w:pPr>
            <w:r w:rsidRPr="00505765">
              <w:rPr>
                <w:rFonts w:ascii="Tahoma" w:eastAsia="Century Gothic" w:hAnsi="Tahoma" w:cs="Tahoma"/>
                <w:sz w:val="20"/>
                <w:szCs w:val="20"/>
                <w:u w:val="single"/>
              </w:rPr>
              <w:t>Measures:</w:t>
            </w:r>
          </w:p>
          <w:p w:rsidR="00FB1636" w:rsidRDefault="00FB1636" w:rsidP="007C4359">
            <w:pPr>
              <w:pStyle w:val="ListParagraph"/>
              <w:numPr>
                <w:ilvl w:val="0"/>
                <w:numId w:val="85"/>
              </w:numPr>
              <w:tabs>
                <w:tab w:val="left" w:pos="691"/>
              </w:tabs>
              <w:ind w:right="170"/>
              <w:jc w:val="both"/>
              <w:rPr>
                <w:rFonts w:ascii="Tahoma" w:eastAsia="Century Gothic" w:hAnsi="Tahoma" w:cs="Tahoma"/>
                <w:sz w:val="20"/>
                <w:szCs w:val="20"/>
              </w:rPr>
            </w:pPr>
            <w:r w:rsidRPr="00505765">
              <w:rPr>
                <w:rFonts w:ascii="Tahoma" w:eastAsia="Century Gothic" w:hAnsi="Tahoma" w:cs="Tahoma"/>
                <w:sz w:val="20"/>
                <w:szCs w:val="20"/>
              </w:rPr>
              <w:t>Complete personnel files and filing system into TRIM</w:t>
            </w:r>
          </w:p>
          <w:p w:rsidR="000560D8" w:rsidRDefault="000560D8" w:rsidP="000560D8">
            <w:pPr>
              <w:tabs>
                <w:tab w:val="left" w:pos="691"/>
              </w:tabs>
              <w:ind w:right="170"/>
              <w:jc w:val="both"/>
              <w:rPr>
                <w:rFonts w:ascii="Tahoma" w:eastAsia="Century Gothic" w:hAnsi="Tahoma" w:cs="Tahoma"/>
                <w:sz w:val="20"/>
                <w:szCs w:val="20"/>
              </w:rPr>
            </w:pPr>
          </w:p>
          <w:p w:rsidR="00FB1636" w:rsidRPr="00505765" w:rsidRDefault="00FB1636" w:rsidP="007C4359">
            <w:pPr>
              <w:pStyle w:val="ListParagraph"/>
              <w:numPr>
                <w:ilvl w:val="0"/>
                <w:numId w:val="85"/>
              </w:numPr>
              <w:tabs>
                <w:tab w:val="left" w:pos="691"/>
              </w:tabs>
              <w:ind w:right="170"/>
              <w:jc w:val="both"/>
              <w:rPr>
                <w:rFonts w:ascii="Tahoma" w:eastAsia="Century Gothic" w:hAnsi="Tahoma" w:cs="Tahoma"/>
                <w:sz w:val="20"/>
                <w:szCs w:val="20"/>
                <w:u w:val="single"/>
              </w:rPr>
            </w:pPr>
            <w:r w:rsidRPr="00505765">
              <w:rPr>
                <w:rFonts w:ascii="Tahoma" w:eastAsia="Century Gothic" w:hAnsi="Tahoma" w:cs="Tahoma"/>
                <w:sz w:val="20"/>
                <w:szCs w:val="20"/>
              </w:rPr>
              <w:t>Deliver survey report results and recommendations</w:t>
            </w:r>
          </w:p>
          <w:p w:rsidR="00FB1636" w:rsidRDefault="00FB1636" w:rsidP="007C4359">
            <w:pPr>
              <w:tabs>
                <w:tab w:val="left" w:pos="691"/>
              </w:tabs>
              <w:ind w:right="170"/>
              <w:jc w:val="both"/>
              <w:rPr>
                <w:rFonts w:ascii="Tahoma" w:eastAsia="Century Gothic" w:hAnsi="Tahoma" w:cs="Tahoma"/>
                <w:sz w:val="20"/>
                <w:szCs w:val="20"/>
              </w:rPr>
            </w:pPr>
          </w:p>
          <w:p w:rsidR="007E35E9" w:rsidRDefault="007E35E9" w:rsidP="007C4359">
            <w:pPr>
              <w:tabs>
                <w:tab w:val="left" w:pos="691"/>
              </w:tabs>
              <w:ind w:right="170"/>
              <w:jc w:val="both"/>
              <w:rPr>
                <w:rFonts w:ascii="Tahoma" w:eastAsia="Century Gothic" w:hAnsi="Tahoma" w:cs="Tahoma"/>
                <w:sz w:val="20"/>
                <w:szCs w:val="20"/>
              </w:rPr>
            </w:pPr>
          </w:p>
          <w:p w:rsidR="007E35E9" w:rsidRDefault="007E35E9" w:rsidP="007C4359">
            <w:pPr>
              <w:tabs>
                <w:tab w:val="left" w:pos="691"/>
              </w:tabs>
              <w:ind w:right="170"/>
              <w:jc w:val="both"/>
              <w:rPr>
                <w:rFonts w:ascii="Tahoma" w:eastAsia="Century Gothic" w:hAnsi="Tahoma" w:cs="Tahoma"/>
                <w:sz w:val="20"/>
                <w:szCs w:val="20"/>
              </w:rPr>
            </w:pPr>
          </w:p>
          <w:p w:rsidR="00FE7799" w:rsidRDefault="00FE7799" w:rsidP="007C4359">
            <w:pPr>
              <w:tabs>
                <w:tab w:val="left" w:pos="691"/>
              </w:tabs>
              <w:ind w:right="170"/>
              <w:jc w:val="both"/>
              <w:rPr>
                <w:rFonts w:ascii="Tahoma" w:eastAsia="Century Gothic" w:hAnsi="Tahoma" w:cs="Tahoma"/>
                <w:b/>
                <w:sz w:val="20"/>
                <w:szCs w:val="20"/>
              </w:rPr>
            </w:pPr>
          </w:p>
          <w:p w:rsidR="00FE7799" w:rsidRDefault="00FE7799" w:rsidP="007C4359">
            <w:pPr>
              <w:tabs>
                <w:tab w:val="left" w:pos="691"/>
              </w:tabs>
              <w:ind w:right="170"/>
              <w:jc w:val="both"/>
              <w:rPr>
                <w:rFonts w:ascii="Tahoma" w:eastAsia="Century Gothic" w:hAnsi="Tahoma" w:cs="Tahoma"/>
                <w:b/>
                <w:sz w:val="20"/>
                <w:szCs w:val="20"/>
              </w:rPr>
            </w:pPr>
          </w:p>
          <w:p w:rsidR="00AA476E" w:rsidRDefault="00AA476E" w:rsidP="007C4359">
            <w:pPr>
              <w:tabs>
                <w:tab w:val="left" w:pos="691"/>
              </w:tabs>
              <w:ind w:right="170"/>
              <w:jc w:val="both"/>
              <w:rPr>
                <w:rFonts w:ascii="Tahoma" w:eastAsia="Century Gothic" w:hAnsi="Tahoma" w:cs="Tahoma"/>
                <w:b/>
                <w:sz w:val="20"/>
                <w:szCs w:val="20"/>
              </w:rPr>
            </w:pPr>
          </w:p>
          <w:p w:rsidR="00FE7799" w:rsidRDefault="00FE7799" w:rsidP="007C4359">
            <w:pPr>
              <w:tabs>
                <w:tab w:val="left" w:pos="691"/>
              </w:tabs>
              <w:ind w:right="170"/>
              <w:jc w:val="both"/>
              <w:rPr>
                <w:rFonts w:ascii="Tahoma" w:eastAsia="Century Gothic" w:hAnsi="Tahoma" w:cs="Tahoma"/>
                <w:b/>
                <w:sz w:val="20"/>
                <w:szCs w:val="20"/>
              </w:rPr>
            </w:pPr>
          </w:p>
          <w:p w:rsidR="00FB1636" w:rsidRPr="00505765" w:rsidRDefault="00FB1636" w:rsidP="007C4359">
            <w:pPr>
              <w:tabs>
                <w:tab w:val="left" w:pos="691"/>
              </w:tabs>
              <w:ind w:right="170"/>
              <w:jc w:val="both"/>
              <w:rPr>
                <w:rFonts w:ascii="Tahoma" w:eastAsia="Century Gothic" w:hAnsi="Tahoma" w:cs="Tahoma"/>
                <w:sz w:val="20"/>
                <w:szCs w:val="20"/>
              </w:rPr>
            </w:pPr>
            <w:r w:rsidRPr="00505765">
              <w:rPr>
                <w:rFonts w:ascii="Tahoma" w:eastAsia="Century Gothic" w:hAnsi="Tahoma" w:cs="Tahoma"/>
                <w:b/>
                <w:sz w:val="20"/>
                <w:szCs w:val="20"/>
              </w:rPr>
              <w:lastRenderedPageBreak/>
              <w:t>Action 5.4.3.2 Utili</w:t>
            </w:r>
            <w:r w:rsidR="00EB2FB9" w:rsidRPr="00505765">
              <w:rPr>
                <w:rFonts w:ascii="Tahoma" w:eastAsia="Century Gothic" w:hAnsi="Tahoma" w:cs="Tahoma"/>
                <w:b/>
                <w:sz w:val="20"/>
                <w:szCs w:val="20"/>
              </w:rPr>
              <w:t>s</w:t>
            </w:r>
            <w:r w:rsidRPr="00505765">
              <w:rPr>
                <w:rFonts w:ascii="Tahoma" w:eastAsia="Century Gothic" w:hAnsi="Tahoma" w:cs="Tahoma"/>
                <w:b/>
                <w:sz w:val="20"/>
                <w:szCs w:val="20"/>
              </w:rPr>
              <w:t xml:space="preserve">e Data to benchmark with external LGAs </w:t>
            </w:r>
            <w:r w:rsidRPr="00505765">
              <w:rPr>
                <w:rFonts w:ascii="Tahoma" w:eastAsia="Century Gothic" w:hAnsi="Tahoma" w:cs="Tahoma"/>
                <w:sz w:val="20"/>
                <w:szCs w:val="20"/>
              </w:rPr>
              <w:t>- 30 June 2022 with annual review and reporting</w:t>
            </w:r>
          </w:p>
          <w:p w:rsidR="00FB1636" w:rsidRPr="00505765" w:rsidRDefault="00FB1636" w:rsidP="007C4359">
            <w:pPr>
              <w:tabs>
                <w:tab w:val="left" w:pos="691"/>
              </w:tabs>
              <w:ind w:right="170"/>
              <w:jc w:val="both"/>
              <w:rPr>
                <w:rFonts w:ascii="Tahoma" w:eastAsia="Century Gothic" w:hAnsi="Tahoma" w:cs="Tahoma"/>
                <w:sz w:val="20"/>
                <w:szCs w:val="20"/>
              </w:rPr>
            </w:pPr>
          </w:p>
          <w:p w:rsidR="00EB2FB9" w:rsidRPr="00505765" w:rsidRDefault="00EB2FB9" w:rsidP="007C4359">
            <w:pPr>
              <w:tabs>
                <w:tab w:val="left" w:pos="691"/>
              </w:tabs>
              <w:ind w:right="170"/>
              <w:jc w:val="both"/>
              <w:rPr>
                <w:rFonts w:ascii="Tahoma" w:eastAsia="Century Gothic" w:hAnsi="Tahoma" w:cs="Tahoma"/>
                <w:sz w:val="20"/>
                <w:szCs w:val="20"/>
              </w:rPr>
            </w:pPr>
          </w:p>
          <w:p w:rsidR="00961922" w:rsidRDefault="00961922" w:rsidP="007C4359">
            <w:pPr>
              <w:tabs>
                <w:tab w:val="left" w:pos="691"/>
              </w:tabs>
              <w:ind w:right="170"/>
              <w:jc w:val="both"/>
              <w:rPr>
                <w:rFonts w:ascii="Tahoma" w:eastAsia="Century Gothic" w:hAnsi="Tahoma" w:cs="Tahoma"/>
                <w:b/>
                <w:sz w:val="20"/>
                <w:szCs w:val="20"/>
              </w:rPr>
            </w:pPr>
          </w:p>
          <w:p w:rsidR="00961922" w:rsidRDefault="00961922" w:rsidP="007C4359">
            <w:pPr>
              <w:tabs>
                <w:tab w:val="left" w:pos="691"/>
              </w:tabs>
              <w:ind w:right="170"/>
              <w:jc w:val="both"/>
              <w:rPr>
                <w:rFonts w:ascii="Tahoma" w:eastAsia="Century Gothic" w:hAnsi="Tahoma" w:cs="Tahoma"/>
                <w:b/>
                <w:sz w:val="20"/>
                <w:szCs w:val="20"/>
              </w:rPr>
            </w:pPr>
          </w:p>
          <w:p w:rsidR="009D02EA" w:rsidRDefault="009D02EA" w:rsidP="007C4359">
            <w:pPr>
              <w:tabs>
                <w:tab w:val="left" w:pos="691"/>
              </w:tabs>
              <w:ind w:right="170"/>
              <w:jc w:val="both"/>
              <w:rPr>
                <w:rFonts w:ascii="Tahoma" w:eastAsia="Century Gothic" w:hAnsi="Tahoma" w:cs="Tahoma"/>
                <w:b/>
                <w:sz w:val="20"/>
                <w:szCs w:val="20"/>
              </w:rPr>
            </w:pPr>
          </w:p>
          <w:p w:rsidR="009D02EA" w:rsidRDefault="009D02EA" w:rsidP="007C4359">
            <w:pPr>
              <w:tabs>
                <w:tab w:val="left" w:pos="691"/>
              </w:tabs>
              <w:ind w:right="170"/>
              <w:jc w:val="both"/>
              <w:rPr>
                <w:rFonts w:ascii="Tahoma" w:eastAsia="Century Gothic" w:hAnsi="Tahoma" w:cs="Tahoma"/>
                <w:b/>
                <w:sz w:val="20"/>
                <w:szCs w:val="20"/>
              </w:rPr>
            </w:pPr>
          </w:p>
          <w:p w:rsidR="009D02EA" w:rsidRDefault="009D02EA" w:rsidP="007C4359">
            <w:pPr>
              <w:tabs>
                <w:tab w:val="left" w:pos="691"/>
              </w:tabs>
              <w:ind w:right="170"/>
              <w:jc w:val="both"/>
              <w:rPr>
                <w:rFonts w:ascii="Tahoma" w:eastAsia="Century Gothic" w:hAnsi="Tahoma" w:cs="Tahoma"/>
                <w:b/>
                <w:sz w:val="20"/>
                <w:szCs w:val="20"/>
              </w:rPr>
            </w:pPr>
          </w:p>
          <w:p w:rsidR="00FB1636" w:rsidRPr="00505765" w:rsidRDefault="00FB1636" w:rsidP="007C4359">
            <w:pPr>
              <w:tabs>
                <w:tab w:val="left" w:pos="691"/>
              </w:tabs>
              <w:ind w:right="170"/>
              <w:jc w:val="both"/>
              <w:rPr>
                <w:rFonts w:ascii="Tahoma" w:eastAsia="Century Gothic" w:hAnsi="Tahoma" w:cs="Tahoma"/>
                <w:b/>
                <w:sz w:val="20"/>
                <w:szCs w:val="20"/>
              </w:rPr>
            </w:pPr>
            <w:r w:rsidRPr="00505765">
              <w:rPr>
                <w:rFonts w:ascii="Tahoma" w:eastAsia="Century Gothic" w:hAnsi="Tahoma" w:cs="Tahoma"/>
                <w:b/>
                <w:sz w:val="20"/>
                <w:szCs w:val="20"/>
              </w:rPr>
              <w:t>Action 5.4.3.3 Monitor and report on internal and external HR trends</w:t>
            </w:r>
          </w:p>
          <w:p w:rsidR="00FB1636" w:rsidRPr="00505765" w:rsidRDefault="00FB1636" w:rsidP="007C4359">
            <w:pPr>
              <w:pStyle w:val="ListParagraph"/>
              <w:numPr>
                <w:ilvl w:val="0"/>
                <w:numId w:val="86"/>
              </w:numPr>
              <w:tabs>
                <w:tab w:val="left" w:pos="691"/>
              </w:tabs>
              <w:ind w:right="170"/>
              <w:jc w:val="both"/>
              <w:rPr>
                <w:rFonts w:ascii="Tahoma" w:eastAsia="Century Gothic" w:hAnsi="Tahoma" w:cs="Tahoma"/>
                <w:sz w:val="20"/>
                <w:szCs w:val="20"/>
              </w:rPr>
            </w:pPr>
            <w:r w:rsidRPr="00505765">
              <w:rPr>
                <w:rFonts w:ascii="Tahoma" w:eastAsia="Century Gothic" w:hAnsi="Tahoma" w:cs="Tahoma"/>
                <w:sz w:val="20"/>
                <w:szCs w:val="20"/>
              </w:rPr>
              <w:t>Automate performance appraisal system – 30 June 2020</w:t>
            </w:r>
          </w:p>
          <w:p w:rsidR="00FB1636" w:rsidRPr="00505765" w:rsidRDefault="00FB1636" w:rsidP="007C4359">
            <w:pPr>
              <w:tabs>
                <w:tab w:val="left" w:pos="691"/>
              </w:tabs>
              <w:ind w:right="170"/>
              <w:jc w:val="both"/>
              <w:rPr>
                <w:rFonts w:ascii="Tahoma" w:eastAsia="Century Gothic" w:hAnsi="Tahoma" w:cs="Tahoma"/>
                <w:sz w:val="20"/>
                <w:szCs w:val="20"/>
              </w:rPr>
            </w:pPr>
          </w:p>
          <w:p w:rsidR="00FB1636" w:rsidRPr="00505765" w:rsidRDefault="00FB1636" w:rsidP="007C4359">
            <w:pPr>
              <w:tabs>
                <w:tab w:val="left" w:pos="691"/>
              </w:tabs>
              <w:ind w:right="170"/>
              <w:jc w:val="both"/>
              <w:rPr>
                <w:rFonts w:ascii="Tahoma" w:eastAsia="Century Gothic" w:hAnsi="Tahoma" w:cs="Tahoma"/>
                <w:b/>
                <w:sz w:val="20"/>
                <w:szCs w:val="20"/>
              </w:rPr>
            </w:pPr>
            <w:r w:rsidRPr="00505765">
              <w:rPr>
                <w:rFonts w:ascii="Tahoma" w:eastAsia="Century Gothic" w:hAnsi="Tahoma" w:cs="Tahoma"/>
                <w:b/>
                <w:sz w:val="20"/>
                <w:szCs w:val="20"/>
              </w:rPr>
              <w:t>Action 5.4.3.4 Implement online learning management and training system</w:t>
            </w:r>
          </w:p>
          <w:p w:rsidR="00FB1636" w:rsidRPr="00505765" w:rsidRDefault="00FB1636" w:rsidP="007C4359">
            <w:pPr>
              <w:pStyle w:val="ListParagraph"/>
              <w:numPr>
                <w:ilvl w:val="0"/>
                <w:numId w:val="87"/>
              </w:numPr>
              <w:tabs>
                <w:tab w:val="left" w:pos="691"/>
              </w:tabs>
              <w:ind w:right="170"/>
              <w:jc w:val="both"/>
              <w:rPr>
                <w:rFonts w:ascii="Tahoma" w:eastAsia="Century Gothic" w:hAnsi="Tahoma" w:cs="Tahoma"/>
                <w:sz w:val="20"/>
                <w:szCs w:val="20"/>
              </w:rPr>
            </w:pPr>
            <w:r w:rsidRPr="00505765">
              <w:rPr>
                <w:rFonts w:ascii="Tahoma" w:eastAsia="Century Gothic" w:hAnsi="Tahoma" w:cs="Tahoma"/>
                <w:sz w:val="20"/>
                <w:szCs w:val="20"/>
              </w:rPr>
              <w:t>Develop and impleme</w:t>
            </w:r>
            <w:r w:rsidR="009D02EA">
              <w:rPr>
                <w:rFonts w:ascii="Tahoma" w:eastAsia="Century Gothic" w:hAnsi="Tahoma" w:cs="Tahoma"/>
                <w:sz w:val="20"/>
                <w:szCs w:val="20"/>
              </w:rPr>
              <w:t>nt integrated training calendar -</w:t>
            </w:r>
            <w:r w:rsidRPr="00505765">
              <w:rPr>
                <w:rFonts w:ascii="Tahoma" w:eastAsia="Century Gothic" w:hAnsi="Tahoma" w:cs="Tahoma"/>
                <w:sz w:val="20"/>
                <w:szCs w:val="20"/>
              </w:rPr>
              <w:t xml:space="preserve"> 30 June 2019 </w:t>
            </w:r>
          </w:p>
        </w:tc>
        <w:tc>
          <w:tcPr>
            <w:tcW w:w="1676" w:type="dxa"/>
          </w:tcPr>
          <w:p w:rsidR="00AF141F" w:rsidRDefault="00AF141F" w:rsidP="00EB2FB9">
            <w:pPr>
              <w:tabs>
                <w:tab w:val="left" w:pos="691"/>
              </w:tabs>
              <w:ind w:right="440"/>
              <w:rPr>
                <w:rFonts w:ascii="Tahoma" w:eastAsia="Century Gothic" w:hAnsi="Tahoma" w:cs="Tahoma"/>
                <w:sz w:val="20"/>
                <w:szCs w:val="20"/>
              </w:rPr>
            </w:pPr>
          </w:p>
          <w:p w:rsidR="00AF141F" w:rsidRDefault="00AF141F" w:rsidP="00EB2FB9">
            <w:pPr>
              <w:tabs>
                <w:tab w:val="left" w:pos="691"/>
              </w:tabs>
              <w:ind w:right="440"/>
              <w:rPr>
                <w:rFonts w:ascii="Tahoma" w:eastAsia="Century Gothic" w:hAnsi="Tahoma" w:cs="Tahoma"/>
                <w:sz w:val="20"/>
                <w:szCs w:val="20"/>
              </w:rPr>
            </w:pPr>
          </w:p>
          <w:p w:rsidR="00EB2FB9" w:rsidRPr="00505765" w:rsidRDefault="00EB2FB9" w:rsidP="00EB2FB9">
            <w:pPr>
              <w:tabs>
                <w:tab w:val="left" w:pos="691"/>
              </w:tabs>
              <w:ind w:right="440"/>
              <w:rPr>
                <w:rFonts w:ascii="Tahoma" w:eastAsia="Century Gothic" w:hAnsi="Tahoma" w:cs="Tahoma"/>
                <w:sz w:val="20"/>
                <w:szCs w:val="20"/>
              </w:rPr>
            </w:pPr>
            <w:r w:rsidRPr="00505765">
              <w:rPr>
                <w:rFonts w:ascii="Tahoma" w:eastAsia="Century Gothic" w:hAnsi="Tahoma" w:cs="Tahoma"/>
                <w:sz w:val="20"/>
                <w:szCs w:val="20"/>
              </w:rPr>
              <w:t>FM</w:t>
            </w:r>
          </w:p>
          <w:p w:rsidR="00EB2FB9" w:rsidRPr="00505765" w:rsidRDefault="00EB2FB9" w:rsidP="00EB2FB9">
            <w:pPr>
              <w:tabs>
                <w:tab w:val="left" w:pos="691"/>
              </w:tabs>
              <w:ind w:right="440"/>
              <w:rPr>
                <w:rFonts w:ascii="Tahoma" w:eastAsia="Century Gothic" w:hAnsi="Tahoma" w:cs="Tahoma"/>
                <w:sz w:val="20"/>
                <w:szCs w:val="20"/>
              </w:rPr>
            </w:pPr>
          </w:p>
          <w:p w:rsidR="00EB2FB9" w:rsidRPr="00505765" w:rsidRDefault="00EB2FB9" w:rsidP="00EB2FB9">
            <w:pPr>
              <w:tabs>
                <w:tab w:val="left" w:pos="691"/>
              </w:tabs>
              <w:ind w:right="440"/>
              <w:rPr>
                <w:rFonts w:ascii="Tahoma" w:eastAsia="Century Gothic" w:hAnsi="Tahoma" w:cs="Tahoma"/>
                <w:sz w:val="20"/>
                <w:szCs w:val="20"/>
              </w:rPr>
            </w:pPr>
            <w:r w:rsidRPr="00505765">
              <w:rPr>
                <w:rFonts w:ascii="Tahoma" w:eastAsia="Century Gothic" w:hAnsi="Tahoma" w:cs="Tahoma"/>
                <w:sz w:val="20"/>
                <w:szCs w:val="20"/>
              </w:rPr>
              <w:t>HR</w:t>
            </w:r>
          </w:p>
          <w:p w:rsidR="00EB2FB9" w:rsidRPr="00505765" w:rsidRDefault="00EB2FB9" w:rsidP="00EB2FB9">
            <w:pPr>
              <w:tabs>
                <w:tab w:val="left" w:pos="691"/>
              </w:tabs>
              <w:ind w:right="440"/>
              <w:rPr>
                <w:rFonts w:ascii="Tahoma" w:eastAsia="Century Gothic" w:hAnsi="Tahoma" w:cs="Tahoma"/>
                <w:sz w:val="20"/>
                <w:szCs w:val="20"/>
              </w:rPr>
            </w:pPr>
          </w:p>
          <w:p w:rsidR="00EB2FB9" w:rsidRPr="00505765" w:rsidRDefault="00EB2FB9" w:rsidP="00EB2FB9">
            <w:pPr>
              <w:tabs>
                <w:tab w:val="left" w:pos="691"/>
              </w:tabs>
              <w:ind w:right="440"/>
              <w:rPr>
                <w:rFonts w:ascii="Tahoma" w:eastAsia="Century Gothic" w:hAnsi="Tahoma" w:cs="Tahoma"/>
                <w:sz w:val="20"/>
                <w:szCs w:val="20"/>
              </w:rPr>
            </w:pPr>
          </w:p>
          <w:p w:rsidR="00EB2FB9" w:rsidRPr="00505765" w:rsidRDefault="00EB2FB9" w:rsidP="00EB2FB9">
            <w:pPr>
              <w:tabs>
                <w:tab w:val="left" w:pos="691"/>
              </w:tabs>
              <w:ind w:right="440"/>
              <w:rPr>
                <w:rFonts w:ascii="Tahoma" w:eastAsia="Century Gothic" w:hAnsi="Tahoma" w:cs="Tahoma"/>
                <w:sz w:val="20"/>
                <w:szCs w:val="20"/>
              </w:rPr>
            </w:pPr>
          </w:p>
          <w:p w:rsidR="00EB2FB9" w:rsidRPr="00505765" w:rsidRDefault="00EB2FB9" w:rsidP="00EB2FB9">
            <w:pPr>
              <w:tabs>
                <w:tab w:val="left" w:pos="691"/>
              </w:tabs>
              <w:ind w:right="440"/>
              <w:rPr>
                <w:rFonts w:ascii="Tahoma" w:eastAsia="Century Gothic" w:hAnsi="Tahoma" w:cs="Tahoma"/>
                <w:sz w:val="20"/>
                <w:szCs w:val="20"/>
              </w:rPr>
            </w:pPr>
          </w:p>
          <w:p w:rsidR="00EB2FB9" w:rsidRPr="00505765" w:rsidRDefault="00EB2FB9" w:rsidP="00EB2FB9">
            <w:pPr>
              <w:tabs>
                <w:tab w:val="left" w:pos="691"/>
              </w:tabs>
              <w:ind w:right="440"/>
              <w:rPr>
                <w:rFonts w:ascii="Tahoma" w:eastAsia="Century Gothic" w:hAnsi="Tahoma" w:cs="Tahoma"/>
                <w:sz w:val="20"/>
                <w:szCs w:val="20"/>
              </w:rPr>
            </w:pPr>
          </w:p>
          <w:p w:rsidR="00EB2FB9" w:rsidRPr="00505765" w:rsidRDefault="00EB2FB9" w:rsidP="00EB2FB9">
            <w:pPr>
              <w:tabs>
                <w:tab w:val="left" w:pos="691"/>
              </w:tabs>
              <w:ind w:right="440"/>
              <w:rPr>
                <w:rFonts w:ascii="Tahoma" w:eastAsia="Century Gothic" w:hAnsi="Tahoma" w:cs="Tahoma"/>
                <w:sz w:val="20"/>
                <w:szCs w:val="20"/>
              </w:rPr>
            </w:pPr>
            <w:r w:rsidRPr="00505765">
              <w:rPr>
                <w:rFonts w:ascii="Tahoma" w:eastAsia="Century Gothic" w:hAnsi="Tahoma" w:cs="Tahoma"/>
                <w:sz w:val="20"/>
                <w:szCs w:val="20"/>
              </w:rPr>
              <w:t>HR</w:t>
            </w:r>
          </w:p>
          <w:p w:rsidR="00EB2FB9" w:rsidRPr="00505765" w:rsidRDefault="00EB2FB9" w:rsidP="00EB2FB9">
            <w:pPr>
              <w:tabs>
                <w:tab w:val="left" w:pos="691"/>
              </w:tabs>
              <w:ind w:right="440"/>
              <w:rPr>
                <w:rFonts w:ascii="Tahoma" w:eastAsia="Century Gothic" w:hAnsi="Tahoma" w:cs="Tahoma"/>
                <w:sz w:val="20"/>
                <w:szCs w:val="20"/>
              </w:rPr>
            </w:pPr>
          </w:p>
          <w:p w:rsidR="00EB2FB9" w:rsidRPr="00505765" w:rsidRDefault="00EB2FB9" w:rsidP="00EB2FB9">
            <w:pPr>
              <w:tabs>
                <w:tab w:val="left" w:pos="691"/>
              </w:tabs>
              <w:ind w:right="440"/>
              <w:rPr>
                <w:rFonts w:ascii="Tahoma" w:eastAsia="Century Gothic" w:hAnsi="Tahoma" w:cs="Tahoma"/>
                <w:sz w:val="20"/>
                <w:szCs w:val="20"/>
              </w:rPr>
            </w:pPr>
          </w:p>
          <w:p w:rsidR="00EB2FB9" w:rsidRPr="00505765" w:rsidRDefault="00EB2FB9" w:rsidP="00EB2FB9">
            <w:pPr>
              <w:tabs>
                <w:tab w:val="left" w:pos="691"/>
              </w:tabs>
              <w:ind w:right="440"/>
              <w:rPr>
                <w:rFonts w:ascii="Tahoma" w:eastAsia="Century Gothic" w:hAnsi="Tahoma" w:cs="Tahoma"/>
                <w:sz w:val="20"/>
                <w:szCs w:val="20"/>
              </w:rPr>
            </w:pPr>
          </w:p>
          <w:p w:rsidR="00EB2FB9" w:rsidRPr="00505765" w:rsidRDefault="00EB2FB9" w:rsidP="00EB2FB9">
            <w:pPr>
              <w:tabs>
                <w:tab w:val="left" w:pos="691"/>
              </w:tabs>
              <w:ind w:right="440"/>
              <w:rPr>
                <w:rFonts w:ascii="Tahoma" w:eastAsia="Century Gothic" w:hAnsi="Tahoma" w:cs="Tahoma"/>
                <w:sz w:val="20"/>
                <w:szCs w:val="20"/>
              </w:rPr>
            </w:pPr>
          </w:p>
          <w:p w:rsidR="00FE7799" w:rsidRDefault="00FE7799" w:rsidP="00EB2FB9">
            <w:pPr>
              <w:tabs>
                <w:tab w:val="left" w:pos="691"/>
              </w:tabs>
              <w:ind w:right="440"/>
              <w:rPr>
                <w:rFonts w:ascii="Tahoma" w:eastAsia="Century Gothic" w:hAnsi="Tahoma" w:cs="Tahoma"/>
                <w:sz w:val="20"/>
                <w:szCs w:val="20"/>
              </w:rPr>
            </w:pPr>
          </w:p>
          <w:p w:rsidR="00FE7799" w:rsidRDefault="00FE7799" w:rsidP="00EB2FB9">
            <w:pPr>
              <w:tabs>
                <w:tab w:val="left" w:pos="691"/>
              </w:tabs>
              <w:ind w:right="440"/>
              <w:rPr>
                <w:rFonts w:ascii="Tahoma" w:eastAsia="Century Gothic" w:hAnsi="Tahoma" w:cs="Tahoma"/>
                <w:sz w:val="20"/>
                <w:szCs w:val="20"/>
              </w:rPr>
            </w:pPr>
          </w:p>
          <w:p w:rsidR="00AA476E" w:rsidRDefault="00AA476E" w:rsidP="00EB2FB9">
            <w:pPr>
              <w:tabs>
                <w:tab w:val="left" w:pos="691"/>
              </w:tabs>
              <w:ind w:right="440"/>
              <w:rPr>
                <w:rFonts w:ascii="Tahoma" w:eastAsia="Century Gothic" w:hAnsi="Tahoma" w:cs="Tahoma"/>
                <w:sz w:val="20"/>
                <w:szCs w:val="20"/>
              </w:rPr>
            </w:pPr>
          </w:p>
          <w:p w:rsidR="00FE7799" w:rsidRDefault="00FE7799" w:rsidP="00EB2FB9">
            <w:pPr>
              <w:tabs>
                <w:tab w:val="left" w:pos="691"/>
              </w:tabs>
              <w:ind w:right="440"/>
              <w:rPr>
                <w:rFonts w:ascii="Tahoma" w:eastAsia="Century Gothic" w:hAnsi="Tahoma" w:cs="Tahoma"/>
                <w:sz w:val="20"/>
                <w:szCs w:val="20"/>
              </w:rPr>
            </w:pPr>
          </w:p>
          <w:p w:rsidR="00EB2FB9" w:rsidRPr="00505765" w:rsidRDefault="00EB2FB9" w:rsidP="00EB2FB9">
            <w:pPr>
              <w:tabs>
                <w:tab w:val="left" w:pos="691"/>
              </w:tabs>
              <w:ind w:right="440"/>
              <w:rPr>
                <w:rFonts w:ascii="Tahoma" w:eastAsia="Century Gothic" w:hAnsi="Tahoma" w:cs="Tahoma"/>
                <w:sz w:val="20"/>
                <w:szCs w:val="20"/>
              </w:rPr>
            </w:pPr>
            <w:r w:rsidRPr="00505765">
              <w:rPr>
                <w:rFonts w:ascii="Tahoma" w:eastAsia="Century Gothic" w:hAnsi="Tahoma" w:cs="Tahoma"/>
                <w:sz w:val="20"/>
                <w:szCs w:val="20"/>
              </w:rPr>
              <w:t>HR</w:t>
            </w:r>
          </w:p>
          <w:p w:rsidR="00EB2FB9" w:rsidRPr="00505765" w:rsidRDefault="00EB2FB9" w:rsidP="00EB2FB9">
            <w:pPr>
              <w:tabs>
                <w:tab w:val="left" w:pos="691"/>
              </w:tabs>
              <w:ind w:right="440"/>
              <w:rPr>
                <w:rFonts w:ascii="Tahoma" w:eastAsia="Century Gothic" w:hAnsi="Tahoma" w:cs="Tahoma"/>
                <w:sz w:val="20"/>
                <w:szCs w:val="20"/>
              </w:rPr>
            </w:pPr>
          </w:p>
          <w:p w:rsidR="00EB2FB9" w:rsidRPr="00505765" w:rsidRDefault="00EB2FB9" w:rsidP="00EB2FB9">
            <w:pPr>
              <w:tabs>
                <w:tab w:val="left" w:pos="691"/>
              </w:tabs>
              <w:ind w:right="440"/>
              <w:rPr>
                <w:rFonts w:ascii="Tahoma" w:eastAsia="Century Gothic" w:hAnsi="Tahoma" w:cs="Tahoma"/>
                <w:sz w:val="20"/>
                <w:szCs w:val="20"/>
              </w:rPr>
            </w:pPr>
          </w:p>
          <w:p w:rsidR="00EB2FB9" w:rsidRPr="00505765" w:rsidRDefault="00EB2FB9" w:rsidP="00EB2FB9">
            <w:pPr>
              <w:tabs>
                <w:tab w:val="left" w:pos="691"/>
              </w:tabs>
              <w:ind w:right="440"/>
              <w:rPr>
                <w:rFonts w:ascii="Tahoma" w:eastAsia="Century Gothic" w:hAnsi="Tahoma" w:cs="Tahoma"/>
                <w:sz w:val="20"/>
                <w:szCs w:val="20"/>
              </w:rPr>
            </w:pPr>
          </w:p>
          <w:p w:rsidR="00DE752D" w:rsidRDefault="00DE752D" w:rsidP="00EB2FB9">
            <w:pPr>
              <w:tabs>
                <w:tab w:val="left" w:pos="691"/>
              </w:tabs>
              <w:ind w:right="440"/>
              <w:rPr>
                <w:rFonts w:ascii="Tahoma" w:eastAsia="Century Gothic" w:hAnsi="Tahoma" w:cs="Tahoma"/>
                <w:sz w:val="20"/>
                <w:szCs w:val="20"/>
              </w:rPr>
            </w:pPr>
          </w:p>
          <w:p w:rsidR="00961922" w:rsidRDefault="00961922" w:rsidP="00EB2FB9">
            <w:pPr>
              <w:tabs>
                <w:tab w:val="left" w:pos="691"/>
              </w:tabs>
              <w:ind w:right="440"/>
              <w:rPr>
                <w:rFonts w:ascii="Tahoma" w:eastAsia="Century Gothic" w:hAnsi="Tahoma" w:cs="Tahoma"/>
                <w:sz w:val="20"/>
                <w:szCs w:val="20"/>
              </w:rPr>
            </w:pPr>
          </w:p>
          <w:p w:rsidR="00961922" w:rsidRDefault="00961922" w:rsidP="00EB2FB9">
            <w:pPr>
              <w:tabs>
                <w:tab w:val="left" w:pos="691"/>
              </w:tabs>
              <w:ind w:right="440"/>
              <w:rPr>
                <w:rFonts w:ascii="Tahoma" w:eastAsia="Century Gothic" w:hAnsi="Tahoma" w:cs="Tahoma"/>
                <w:sz w:val="20"/>
                <w:szCs w:val="20"/>
              </w:rPr>
            </w:pPr>
          </w:p>
          <w:p w:rsidR="009D02EA" w:rsidRDefault="009D02EA" w:rsidP="00EB2FB9">
            <w:pPr>
              <w:tabs>
                <w:tab w:val="left" w:pos="691"/>
              </w:tabs>
              <w:ind w:right="440"/>
              <w:rPr>
                <w:rFonts w:ascii="Tahoma" w:eastAsia="Century Gothic" w:hAnsi="Tahoma" w:cs="Tahoma"/>
                <w:sz w:val="20"/>
                <w:szCs w:val="20"/>
              </w:rPr>
            </w:pPr>
          </w:p>
          <w:p w:rsidR="009D02EA" w:rsidRDefault="009D02EA" w:rsidP="00EB2FB9">
            <w:pPr>
              <w:tabs>
                <w:tab w:val="left" w:pos="691"/>
              </w:tabs>
              <w:ind w:right="440"/>
              <w:rPr>
                <w:rFonts w:ascii="Tahoma" w:eastAsia="Century Gothic" w:hAnsi="Tahoma" w:cs="Tahoma"/>
                <w:sz w:val="20"/>
                <w:szCs w:val="20"/>
              </w:rPr>
            </w:pPr>
          </w:p>
          <w:p w:rsidR="009D02EA" w:rsidRDefault="009D02EA" w:rsidP="00EB2FB9">
            <w:pPr>
              <w:tabs>
                <w:tab w:val="left" w:pos="691"/>
              </w:tabs>
              <w:ind w:right="440"/>
              <w:rPr>
                <w:rFonts w:ascii="Tahoma" w:eastAsia="Century Gothic" w:hAnsi="Tahoma" w:cs="Tahoma"/>
                <w:sz w:val="20"/>
                <w:szCs w:val="20"/>
              </w:rPr>
            </w:pPr>
          </w:p>
          <w:p w:rsidR="00EB2FB9" w:rsidRPr="00505765" w:rsidRDefault="00EB2FB9" w:rsidP="00EB2FB9">
            <w:pPr>
              <w:tabs>
                <w:tab w:val="left" w:pos="691"/>
              </w:tabs>
              <w:ind w:right="440"/>
              <w:rPr>
                <w:rFonts w:ascii="Tahoma" w:eastAsia="Century Gothic" w:hAnsi="Tahoma" w:cs="Tahoma"/>
                <w:sz w:val="20"/>
                <w:szCs w:val="20"/>
              </w:rPr>
            </w:pPr>
            <w:r w:rsidRPr="00505765">
              <w:rPr>
                <w:rFonts w:ascii="Tahoma" w:eastAsia="Century Gothic" w:hAnsi="Tahoma" w:cs="Tahoma"/>
                <w:sz w:val="20"/>
                <w:szCs w:val="20"/>
              </w:rPr>
              <w:t>HR</w:t>
            </w:r>
          </w:p>
          <w:p w:rsidR="00EB2FB9" w:rsidRPr="00505765" w:rsidRDefault="00EB2FB9" w:rsidP="00EB2FB9">
            <w:pPr>
              <w:tabs>
                <w:tab w:val="left" w:pos="691"/>
              </w:tabs>
              <w:ind w:right="440"/>
              <w:rPr>
                <w:rFonts w:ascii="Tahoma" w:eastAsia="Century Gothic" w:hAnsi="Tahoma" w:cs="Tahoma"/>
                <w:sz w:val="20"/>
                <w:szCs w:val="20"/>
              </w:rPr>
            </w:pPr>
          </w:p>
          <w:p w:rsidR="00EB2FB9" w:rsidRPr="00505765" w:rsidRDefault="00EB2FB9" w:rsidP="00EB2FB9">
            <w:pPr>
              <w:tabs>
                <w:tab w:val="left" w:pos="691"/>
              </w:tabs>
              <w:ind w:right="440"/>
              <w:rPr>
                <w:rFonts w:ascii="Tahoma" w:eastAsia="Century Gothic" w:hAnsi="Tahoma" w:cs="Tahoma"/>
                <w:sz w:val="20"/>
                <w:szCs w:val="20"/>
              </w:rPr>
            </w:pPr>
          </w:p>
          <w:p w:rsidR="00EB2FB9" w:rsidRPr="00505765" w:rsidRDefault="00EB2FB9" w:rsidP="00EB2FB9">
            <w:pPr>
              <w:tabs>
                <w:tab w:val="left" w:pos="691"/>
              </w:tabs>
              <w:ind w:right="440"/>
              <w:rPr>
                <w:rFonts w:ascii="Tahoma" w:eastAsia="Century Gothic" w:hAnsi="Tahoma" w:cs="Tahoma"/>
                <w:sz w:val="20"/>
                <w:szCs w:val="20"/>
              </w:rPr>
            </w:pPr>
          </w:p>
          <w:p w:rsidR="00EB2FB9" w:rsidRPr="00505765" w:rsidRDefault="00EB2FB9" w:rsidP="00EB2FB9">
            <w:pPr>
              <w:tabs>
                <w:tab w:val="left" w:pos="691"/>
              </w:tabs>
              <w:ind w:right="440"/>
              <w:rPr>
                <w:rFonts w:ascii="Tahoma" w:eastAsia="Century Gothic" w:hAnsi="Tahoma" w:cs="Tahoma"/>
                <w:sz w:val="20"/>
                <w:szCs w:val="20"/>
              </w:rPr>
            </w:pPr>
          </w:p>
          <w:p w:rsidR="00EB2FB9" w:rsidRPr="00505765" w:rsidRDefault="00961922" w:rsidP="00EB2FB9">
            <w:pPr>
              <w:tabs>
                <w:tab w:val="left" w:pos="691"/>
              </w:tabs>
              <w:ind w:right="440"/>
              <w:rPr>
                <w:rFonts w:ascii="Tahoma" w:eastAsia="Century Gothic" w:hAnsi="Tahoma" w:cs="Tahoma"/>
                <w:sz w:val="20"/>
                <w:szCs w:val="20"/>
              </w:rPr>
            </w:pPr>
            <w:r>
              <w:rPr>
                <w:rFonts w:ascii="Tahoma" w:eastAsia="Century Gothic" w:hAnsi="Tahoma" w:cs="Tahoma"/>
                <w:sz w:val="20"/>
                <w:szCs w:val="20"/>
              </w:rPr>
              <w:t>HR</w:t>
            </w:r>
          </w:p>
        </w:tc>
        <w:tc>
          <w:tcPr>
            <w:tcW w:w="1971" w:type="dxa"/>
          </w:tcPr>
          <w:p w:rsidR="00AF141F" w:rsidRDefault="00AF141F" w:rsidP="00FB1636">
            <w:pPr>
              <w:tabs>
                <w:tab w:val="left" w:pos="691"/>
              </w:tabs>
              <w:ind w:right="440"/>
              <w:rPr>
                <w:rFonts w:ascii="Tahoma" w:eastAsia="Century Gothic" w:hAnsi="Tahoma" w:cs="Tahoma"/>
                <w:sz w:val="20"/>
                <w:szCs w:val="20"/>
              </w:rPr>
            </w:pPr>
          </w:p>
          <w:p w:rsidR="00AF141F" w:rsidRDefault="00AF141F" w:rsidP="00FB1636">
            <w:pPr>
              <w:tabs>
                <w:tab w:val="left" w:pos="691"/>
              </w:tabs>
              <w:ind w:right="440"/>
              <w:rPr>
                <w:rFonts w:ascii="Tahoma" w:eastAsia="Century Gothic" w:hAnsi="Tahoma" w:cs="Tahoma"/>
                <w:sz w:val="20"/>
                <w:szCs w:val="20"/>
              </w:rPr>
            </w:pPr>
          </w:p>
          <w:p w:rsidR="00DE752D" w:rsidRDefault="00487AA8" w:rsidP="00145DDC">
            <w:pPr>
              <w:tabs>
                <w:tab w:val="left" w:pos="691"/>
              </w:tabs>
              <w:jc w:val="both"/>
              <w:rPr>
                <w:rFonts w:ascii="Tahoma" w:eastAsia="Century Gothic" w:hAnsi="Tahoma" w:cs="Tahoma"/>
                <w:sz w:val="20"/>
                <w:szCs w:val="20"/>
              </w:rPr>
            </w:pPr>
            <w:r w:rsidRPr="007C4359">
              <w:rPr>
                <w:rFonts w:ascii="Tahoma" w:eastAsia="Century Gothic" w:hAnsi="Tahoma" w:cs="Tahoma"/>
                <w:sz w:val="20"/>
                <w:szCs w:val="20"/>
              </w:rPr>
              <w:t>Completed</w:t>
            </w:r>
          </w:p>
          <w:p w:rsidR="00DE752D" w:rsidRPr="00DE752D" w:rsidRDefault="00DE752D" w:rsidP="00145DDC">
            <w:pPr>
              <w:jc w:val="both"/>
              <w:rPr>
                <w:rFonts w:ascii="Tahoma" w:eastAsia="Century Gothic" w:hAnsi="Tahoma" w:cs="Tahoma"/>
                <w:sz w:val="20"/>
                <w:szCs w:val="20"/>
              </w:rPr>
            </w:pPr>
          </w:p>
          <w:p w:rsidR="00DE752D" w:rsidRPr="00DE752D" w:rsidRDefault="00145DDC" w:rsidP="00145DDC">
            <w:pPr>
              <w:jc w:val="both"/>
              <w:rPr>
                <w:rFonts w:ascii="Tahoma" w:eastAsia="Century Gothic" w:hAnsi="Tahoma" w:cs="Tahoma"/>
                <w:sz w:val="20"/>
                <w:szCs w:val="20"/>
              </w:rPr>
            </w:pPr>
            <w:r>
              <w:rPr>
                <w:rFonts w:ascii="Tahoma" w:eastAsia="Century Gothic" w:hAnsi="Tahoma" w:cs="Tahoma"/>
                <w:sz w:val="20"/>
                <w:szCs w:val="20"/>
              </w:rPr>
              <w:t>Completed February, 2020.</w:t>
            </w:r>
          </w:p>
          <w:p w:rsidR="00DE752D" w:rsidRPr="00DE752D" w:rsidRDefault="00DE752D" w:rsidP="00145DDC">
            <w:pPr>
              <w:jc w:val="both"/>
              <w:rPr>
                <w:rFonts w:ascii="Tahoma" w:eastAsia="Century Gothic" w:hAnsi="Tahoma" w:cs="Tahoma"/>
                <w:sz w:val="20"/>
                <w:szCs w:val="20"/>
              </w:rPr>
            </w:pPr>
          </w:p>
          <w:p w:rsidR="00DE752D" w:rsidRPr="00DE752D" w:rsidRDefault="000A6543" w:rsidP="00145DDC">
            <w:pPr>
              <w:jc w:val="both"/>
              <w:rPr>
                <w:rFonts w:ascii="Tahoma" w:eastAsia="Century Gothic" w:hAnsi="Tahoma" w:cs="Tahoma"/>
                <w:sz w:val="20"/>
                <w:szCs w:val="20"/>
              </w:rPr>
            </w:pPr>
            <w:r>
              <w:rPr>
                <w:rFonts w:ascii="Tahoma" w:eastAsia="Century Gothic" w:hAnsi="Tahoma" w:cs="Tahoma"/>
                <w:sz w:val="20"/>
                <w:szCs w:val="20"/>
              </w:rPr>
              <w:t>Not completed as at 3</w:t>
            </w:r>
            <w:r w:rsidR="00AA476E">
              <w:rPr>
                <w:rFonts w:ascii="Tahoma" w:eastAsia="Century Gothic" w:hAnsi="Tahoma" w:cs="Tahoma"/>
                <w:sz w:val="20"/>
                <w:szCs w:val="20"/>
              </w:rPr>
              <w:t>0 June, 2020.</w:t>
            </w:r>
            <w:r w:rsidRPr="00DE752D">
              <w:rPr>
                <w:rFonts w:ascii="Tahoma" w:eastAsia="Century Gothic" w:hAnsi="Tahoma" w:cs="Tahoma"/>
                <w:sz w:val="20"/>
                <w:szCs w:val="20"/>
              </w:rPr>
              <w:t xml:space="preserve"> </w:t>
            </w:r>
          </w:p>
          <w:p w:rsidR="00DE752D" w:rsidRDefault="00DE752D" w:rsidP="00145DDC">
            <w:pPr>
              <w:tabs>
                <w:tab w:val="left" w:pos="691"/>
              </w:tabs>
              <w:jc w:val="both"/>
              <w:rPr>
                <w:rFonts w:ascii="Tahoma" w:eastAsia="Century Gothic" w:hAnsi="Tahoma" w:cs="Tahoma"/>
                <w:sz w:val="20"/>
                <w:szCs w:val="20"/>
              </w:rPr>
            </w:pPr>
          </w:p>
          <w:p w:rsidR="00DE752D" w:rsidRDefault="004C6345" w:rsidP="00145DDC">
            <w:pPr>
              <w:tabs>
                <w:tab w:val="left" w:pos="691"/>
              </w:tabs>
              <w:jc w:val="both"/>
              <w:rPr>
                <w:rFonts w:ascii="Tahoma" w:eastAsia="Century Gothic" w:hAnsi="Tahoma" w:cs="Tahoma"/>
                <w:sz w:val="20"/>
                <w:szCs w:val="20"/>
              </w:rPr>
            </w:pPr>
            <w:r>
              <w:rPr>
                <w:rFonts w:ascii="Tahoma" w:eastAsia="Century Gothic" w:hAnsi="Tahoma" w:cs="Tahoma"/>
                <w:sz w:val="20"/>
                <w:szCs w:val="20"/>
              </w:rPr>
              <w:t>Survey results communicated to all staff during May 2020.</w:t>
            </w:r>
          </w:p>
          <w:p w:rsidR="000560D8" w:rsidRDefault="000560D8" w:rsidP="00145DDC">
            <w:pPr>
              <w:tabs>
                <w:tab w:val="left" w:pos="691"/>
              </w:tabs>
              <w:jc w:val="both"/>
              <w:rPr>
                <w:rFonts w:ascii="Tahoma" w:eastAsia="Century Gothic" w:hAnsi="Tahoma" w:cs="Tahoma"/>
                <w:sz w:val="20"/>
                <w:szCs w:val="20"/>
              </w:rPr>
            </w:pPr>
          </w:p>
          <w:p w:rsidR="00DE752D" w:rsidRDefault="00DE752D" w:rsidP="00DE752D">
            <w:pPr>
              <w:tabs>
                <w:tab w:val="left" w:pos="691"/>
              </w:tabs>
              <w:ind w:right="170"/>
              <w:jc w:val="both"/>
              <w:rPr>
                <w:rFonts w:ascii="Tahoma" w:eastAsia="Century Gothic" w:hAnsi="Tahoma" w:cs="Tahoma"/>
                <w:sz w:val="20"/>
                <w:szCs w:val="20"/>
              </w:rPr>
            </w:pPr>
          </w:p>
          <w:p w:rsidR="00FE7799" w:rsidRDefault="00FE7799" w:rsidP="00EB77F1">
            <w:pPr>
              <w:rPr>
                <w:rFonts w:ascii="Tahoma" w:eastAsia="Century Gothic" w:hAnsi="Tahoma" w:cs="Tahoma"/>
                <w:sz w:val="20"/>
                <w:szCs w:val="20"/>
              </w:rPr>
            </w:pPr>
          </w:p>
          <w:p w:rsidR="00FE7799" w:rsidRDefault="00FE7799" w:rsidP="00EB77F1">
            <w:pPr>
              <w:rPr>
                <w:rFonts w:ascii="Tahoma" w:eastAsia="Century Gothic" w:hAnsi="Tahoma" w:cs="Tahoma"/>
                <w:sz w:val="20"/>
                <w:szCs w:val="20"/>
              </w:rPr>
            </w:pPr>
          </w:p>
          <w:p w:rsidR="00AA476E" w:rsidRDefault="00AA476E" w:rsidP="00EB77F1">
            <w:pPr>
              <w:rPr>
                <w:rFonts w:ascii="Tahoma" w:eastAsia="Century Gothic" w:hAnsi="Tahoma" w:cs="Tahoma"/>
                <w:sz w:val="20"/>
                <w:szCs w:val="20"/>
              </w:rPr>
            </w:pPr>
          </w:p>
          <w:p w:rsidR="00DE752D" w:rsidRDefault="009D02EA" w:rsidP="00EB77F1">
            <w:pPr>
              <w:rPr>
                <w:rFonts w:ascii="Tahoma" w:eastAsia="Century Gothic" w:hAnsi="Tahoma" w:cs="Tahoma"/>
                <w:sz w:val="20"/>
                <w:szCs w:val="20"/>
              </w:rPr>
            </w:pPr>
            <w:r>
              <w:rPr>
                <w:rFonts w:ascii="Tahoma" w:eastAsia="Century Gothic" w:hAnsi="Tahoma" w:cs="Tahoma"/>
                <w:sz w:val="20"/>
                <w:szCs w:val="20"/>
              </w:rPr>
              <w:t xml:space="preserve">Results </w:t>
            </w:r>
            <w:r w:rsidR="00EB77F1">
              <w:rPr>
                <w:rFonts w:ascii="Tahoma" w:eastAsia="Century Gothic" w:hAnsi="Tahoma" w:cs="Tahoma"/>
                <w:sz w:val="20"/>
                <w:szCs w:val="20"/>
              </w:rPr>
              <w:t xml:space="preserve"> benchmarked against rural local government authorities.</w:t>
            </w:r>
            <w:r>
              <w:rPr>
                <w:rFonts w:ascii="Tahoma" w:eastAsia="Century Gothic" w:hAnsi="Tahoma" w:cs="Tahoma"/>
                <w:sz w:val="20"/>
                <w:szCs w:val="20"/>
              </w:rPr>
              <w:t xml:space="preserve">  Three key indicators are:</w:t>
            </w:r>
          </w:p>
          <w:p w:rsidR="009D02EA" w:rsidRDefault="009D02EA" w:rsidP="009D02EA">
            <w:pPr>
              <w:pStyle w:val="ListParagraph"/>
              <w:numPr>
                <w:ilvl w:val="0"/>
                <w:numId w:val="87"/>
              </w:numPr>
              <w:rPr>
                <w:rFonts w:ascii="Tahoma" w:eastAsia="Century Gothic" w:hAnsi="Tahoma" w:cs="Tahoma"/>
                <w:sz w:val="20"/>
                <w:szCs w:val="20"/>
              </w:rPr>
            </w:pPr>
            <w:r>
              <w:rPr>
                <w:rFonts w:ascii="Tahoma" w:eastAsia="Century Gothic" w:hAnsi="Tahoma" w:cs="Tahoma"/>
                <w:sz w:val="20"/>
                <w:szCs w:val="20"/>
              </w:rPr>
              <w:t>Engagement</w:t>
            </w:r>
          </w:p>
          <w:p w:rsidR="009D02EA" w:rsidRDefault="009D02EA" w:rsidP="009D02EA">
            <w:pPr>
              <w:pStyle w:val="ListParagraph"/>
              <w:numPr>
                <w:ilvl w:val="0"/>
                <w:numId w:val="87"/>
              </w:numPr>
              <w:rPr>
                <w:rFonts w:ascii="Tahoma" w:eastAsia="Century Gothic" w:hAnsi="Tahoma" w:cs="Tahoma"/>
                <w:sz w:val="20"/>
                <w:szCs w:val="20"/>
              </w:rPr>
            </w:pPr>
            <w:r>
              <w:rPr>
                <w:rFonts w:ascii="Tahoma" w:eastAsia="Century Gothic" w:hAnsi="Tahoma" w:cs="Tahoma"/>
                <w:sz w:val="20"/>
                <w:szCs w:val="20"/>
              </w:rPr>
              <w:t>Wellbeing</w:t>
            </w:r>
          </w:p>
          <w:p w:rsidR="009D02EA" w:rsidRPr="009D02EA" w:rsidRDefault="009D02EA" w:rsidP="009D02EA">
            <w:pPr>
              <w:pStyle w:val="ListParagraph"/>
              <w:numPr>
                <w:ilvl w:val="0"/>
                <w:numId w:val="87"/>
              </w:numPr>
              <w:rPr>
                <w:rFonts w:ascii="Tahoma" w:eastAsia="Century Gothic" w:hAnsi="Tahoma" w:cs="Tahoma"/>
                <w:sz w:val="20"/>
                <w:szCs w:val="20"/>
              </w:rPr>
            </w:pPr>
            <w:r>
              <w:rPr>
                <w:rFonts w:ascii="Tahoma" w:eastAsia="Century Gothic" w:hAnsi="Tahoma" w:cs="Tahoma"/>
                <w:sz w:val="20"/>
                <w:szCs w:val="20"/>
              </w:rPr>
              <w:t>Progress</w:t>
            </w:r>
          </w:p>
          <w:p w:rsidR="00DE752D" w:rsidRDefault="00DE752D" w:rsidP="00DE752D">
            <w:pPr>
              <w:tabs>
                <w:tab w:val="left" w:pos="691"/>
              </w:tabs>
              <w:ind w:right="170"/>
              <w:jc w:val="both"/>
              <w:rPr>
                <w:rFonts w:ascii="Tahoma" w:eastAsia="Century Gothic" w:hAnsi="Tahoma" w:cs="Tahoma"/>
                <w:sz w:val="20"/>
                <w:szCs w:val="20"/>
              </w:rPr>
            </w:pPr>
          </w:p>
          <w:p w:rsidR="009D02EA" w:rsidRDefault="00A27130" w:rsidP="00A27130">
            <w:pPr>
              <w:rPr>
                <w:rFonts w:ascii="Tahoma" w:eastAsia="Century Gothic" w:hAnsi="Tahoma" w:cs="Tahoma"/>
                <w:sz w:val="20"/>
                <w:szCs w:val="20"/>
              </w:rPr>
            </w:pPr>
            <w:r>
              <w:rPr>
                <w:rFonts w:ascii="Tahoma" w:eastAsia="Century Gothic" w:hAnsi="Tahoma" w:cs="Tahoma"/>
                <w:sz w:val="20"/>
                <w:szCs w:val="20"/>
              </w:rPr>
              <w:t>Not completed as at 3</w:t>
            </w:r>
            <w:r w:rsidR="009D02EA">
              <w:rPr>
                <w:rFonts w:ascii="Tahoma" w:eastAsia="Century Gothic" w:hAnsi="Tahoma" w:cs="Tahoma"/>
                <w:sz w:val="20"/>
                <w:szCs w:val="20"/>
              </w:rPr>
              <w:t>0 June, 2020.</w:t>
            </w:r>
          </w:p>
          <w:p w:rsidR="00A27130" w:rsidRPr="00DE752D" w:rsidRDefault="00A27130" w:rsidP="00A27130">
            <w:pPr>
              <w:rPr>
                <w:rFonts w:ascii="Tahoma" w:eastAsia="Century Gothic" w:hAnsi="Tahoma" w:cs="Tahoma"/>
                <w:sz w:val="20"/>
                <w:szCs w:val="20"/>
              </w:rPr>
            </w:pPr>
          </w:p>
          <w:p w:rsidR="00DE752D" w:rsidRDefault="00DE752D" w:rsidP="00DE752D">
            <w:pPr>
              <w:tabs>
                <w:tab w:val="left" w:pos="691"/>
              </w:tabs>
              <w:ind w:right="170"/>
              <w:jc w:val="both"/>
              <w:rPr>
                <w:rFonts w:ascii="Tahoma" w:eastAsia="Century Gothic" w:hAnsi="Tahoma" w:cs="Tahoma"/>
                <w:sz w:val="20"/>
                <w:szCs w:val="20"/>
              </w:rPr>
            </w:pPr>
          </w:p>
          <w:p w:rsidR="00DE752D" w:rsidRDefault="00DE752D" w:rsidP="00DE752D">
            <w:pPr>
              <w:tabs>
                <w:tab w:val="left" w:pos="691"/>
              </w:tabs>
              <w:ind w:right="170"/>
              <w:jc w:val="both"/>
              <w:rPr>
                <w:rFonts w:ascii="Tahoma" w:eastAsia="Century Gothic" w:hAnsi="Tahoma" w:cs="Tahoma"/>
                <w:sz w:val="20"/>
                <w:szCs w:val="20"/>
              </w:rPr>
            </w:pPr>
          </w:p>
          <w:p w:rsidR="009D02EA" w:rsidRDefault="00A27130" w:rsidP="00A27130">
            <w:pPr>
              <w:rPr>
                <w:rFonts w:ascii="Tahoma" w:eastAsia="Century Gothic" w:hAnsi="Tahoma" w:cs="Tahoma"/>
                <w:sz w:val="20"/>
                <w:szCs w:val="20"/>
              </w:rPr>
            </w:pPr>
            <w:r>
              <w:rPr>
                <w:rFonts w:ascii="Tahoma" w:eastAsia="Century Gothic" w:hAnsi="Tahoma" w:cs="Tahoma"/>
                <w:sz w:val="20"/>
                <w:szCs w:val="20"/>
              </w:rPr>
              <w:t>Not completed as at 3</w:t>
            </w:r>
            <w:r w:rsidR="009D02EA">
              <w:rPr>
                <w:rFonts w:ascii="Tahoma" w:eastAsia="Century Gothic" w:hAnsi="Tahoma" w:cs="Tahoma"/>
                <w:sz w:val="20"/>
                <w:szCs w:val="20"/>
              </w:rPr>
              <w:t>0 June, 2020.</w:t>
            </w:r>
          </w:p>
          <w:p w:rsidR="00A27130" w:rsidRPr="00DE752D" w:rsidRDefault="00A27130" w:rsidP="00A27130">
            <w:pPr>
              <w:rPr>
                <w:rFonts w:ascii="Tahoma" w:eastAsia="Century Gothic" w:hAnsi="Tahoma" w:cs="Tahoma"/>
                <w:sz w:val="20"/>
                <w:szCs w:val="20"/>
              </w:rPr>
            </w:pPr>
          </w:p>
          <w:p w:rsidR="00DE752D" w:rsidRDefault="00DE752D" w:rsidP="00DE752D">
            <w:pPr>
              <w:tabs>
                <w:tab w:val="left" w:pos="691"/>
              </w:tabs>
              <w:ind w:right="170"/>
              <w:jc w:val="both"/>
              <w:rPr>
                <w:rFonts w:ascii="Tahoma" w:eastAsia="Century Gothic" w:hAnsi="Tahoma" w:cs="Tahoma"/>
                <w:sz w:val="20"/>
                <w:szCs w:val="20"/>
              </w:rPr>
            </w:pPr>
          </w:p>
          <w:p w:rsidR="00DE752D" w:rsidRDefault="00DE752D" w:rsidP="00DE752D">
            <w:pPr>
              <w:tabs>
                <w:tab w:val="left" w:pos="691"/>
              </w:tabs>
              <w:ind w:right="170"/>
              <w:jc w:val="both"/>
              <w:rPr>
                <w:rFonts w:ascii="Tahoma" w:eastAsia="Century Gothic" w:hAnsi="Tahoma" w:cs="Tahoma"/>
                <w:sz w:val="20"/>
                <w:szCs w:val="20"/>
              </w:rPr>
            </w:pPr>
          </w:p>
          <w:p w:rsidR="00DE752D" w:rsidRDefault="00DE752D" w:rsidP="00DE752D">
            <w:pPr>
              <w:tabs>
                <w:tab w:val="left" w:pos="691"/>
              </w:tabs>
              <w:ind w:right="170"/>
              <w:jc w:val="both"/>
              <w:rPr>
                <w:rFonts w:ascii="Tahoma" w:eastAsia="Century Gothic" w:hAnsi="Tahoma" w:cs="Tahoma"/>
                <w:sz w:val="20"/>
                <w:szCs w:val="20"/>
              </w:rPr>
            </w:pPr>
          </w:p>
          <w:p w:rsidR="00DE752D" w:rsidRDefault="00DE752D" w:rsidP="00DE752D">
            <w:pPr>
              <w:tabs>
                <w:tab w:val="left" w:pos="691"/>
              </w:tabs>
              <w:ind w:right="170"/>
              <w:jc w:val="both"/>
              <w:rPr>
                <w:rFonts w:ascii="Tahoma" w:eastAsia="Century Gothic" w:hAnsi="Tahoma" w:cs="Tahoma"/>
                <w:sz w:val="20"/>
                <w:szCs w:val="20"/>
              </w:rPr>
            </w:pPr>
          </w:p>
          <w:p w:rsidR="00DE752D" w:rsidRPr="00DE752D" w:rsidRDefault="00DE752D" w:rsidP="009A30AA">
            <w:pPr>
              <w:tabs>
                <w:tab w:val="left" w:pos="691"/>
              </w:tabs>
              <w:ind w:right="170"/>
              <w:jc w:val="both"/>
              <w:rPr>
                <w:rFonts w:ascii="Tahoma" w:eastAsia="Century Gothic" w:hAnsi="Tahoma" w:cs="Tahoma"/>
                <w:sz w:val="20"/>
                <w:szCs w:val="20"/>
              </w:rPr>
            </w:pPr>
          </w:p>
        </w:tc>
        <w:tc>
          <w:tcPr>
            <w:tcW w:w="2193" w:type="dxa"/>
          </w:tcPr>
          <w:p w:rsidR="00FB1636" w:rsidRDefault="00FB1636" w:rsidP="00FB1636">
            <w:pPr>
              <w:tabs>
                <w:tab w:val="left" w:pos="691"/>
              </w:tabs>
              <w:ind w:right="440"/>
              <w:rPr>
                <w:rFonts w:ascii="Tahoma" w:eastAsia="Century Gothic" w:hAnsi="Tahoma" w:cs="Tahoma"/>
                <w:sz w:val="20"/>
                <w:szCs w:val="20"/>
              </w:rPr>
            </w:pPr>
          </w:p>
          <w:p w:rsidR="00DE752D" w:rsidRDefault="00DE752D" w:rsidP="00FB1636">
            <w:pPr>
              <w:tabs>
                <w:tab w:val="left" w:pos="691"/>
              </w:tabs>
              <w:ind w:right="440"/>
              <w:rPr>
                <w:rFonts w:ascii="Tahoma" w:eastAsia="Century Gothic" w:hAnsi="Tahoma" w:cs="Tahoma"/>
                <w:sz w:val="20"/>
                <w:szCs w:val="20"/>
              </w:rPr>
            </w:pPr>
          </w:p>
          <w:p w:rsidR="00DE752D" w:rsidRDefault="00DE752D" w:rsidP="00FB1636">
            <w:pPr>
              <w:tabs>
                <w:tab w:val="left" w:pos="691"/>
              </w:tabs>
              <w:ind w:right="440"/>
              <w:rPr>
                <w:rFonts w:ascii="Tahoma" w:eastAsia="Century Gothic" w:hAnsi="Tahoma" w:cs="Tahoma"/>
                <w:sz w:val="20"/>
                <w:szCs w:val="20"/>
              </w:rPr>
            </w:pPr>
          </w:p>
          <w:p w:rsidR="00DE752D" w:rsidRDefault="00DE752D" w:rsidP="00FB1636">
            <w:pPr>
              <w:tabs>
                <w:tab w:val="left" w:pos="691"/>
              </w:tabs>
              <w:ind w:right="440"/>
              <w:rPr>
                <w:rFonts w:ascii="Tahoma" w:eastAsia="Century Gothic" w:hAnsi="Tahoma" w:cs="Tahoma"/>
                <w:sz w:val="20"/>
                <w:szCs w:val="20"/>
              </w:rPr>
            </w:pPr>
          </w:p>
          <w:p w:rsidR="00DE752D" w:rsidRDefault="00947921" w:rsidP="00FB1636">
            <w:pPr>
              <w:tabs>
                <w:tab w:val="left" w:pos="691"/>
              </w:tabs>
              <w:ind w:right="440"/>
              <w:rPr>
                <w:rFonts w:ascii="Tahoma" w:eastAsia="Century Gothic" w:hAnsi="Tahoma" w:cs="Tahoma"/>
                <w:sz w:val="20"/>
                <w:szCs w:val="20"/>
              </w:rPr>
            </w:pPr>
            <w:r>
              <w:rPr>
                <w:rFonts w:ascii="Tahoma" w:eastAsia="Century Gothic" w:hAnsi="Tahoma" w:cs="Tahoma"/>
                <w:sz w:val="20"/>
                <w:szCs w:val="20"/>
              </w:rPr>
              <w:t>Refer to 5.4.2.4 for comments.</w:t>
            </w:r>
          </w:p>
          <w:p w:rsidR="00DE752D" w:rsidRDefault="00DE752D" w:rsidP="00FB1636">
            <w:pPr>
              <w:tabs>
                <w:tab w:val="left" w:pos="691"/>
              </w:tabs>
              <w:ind w:right="440"/>
              <w:rPr>
                <w:rFonts w:ascii="Tahoma" w:eastAsia="Century Gothic" w:hAnsi="Tahoma" w:cs="Tahoma"/>
                <w:sz w:val="20"/>
                <w:szCs w:val="20"/>
              </w:rPr>
            </w:pPr>
          </w:p>
          <w:p w:rsidR="00DE752D" w:rsidRDefault="000A6543" w:rsidP="00947921">
            <w:pPr>
              <w:pStyle w:val="BodyText3"/>
            </w:pPr>
            <w:r>
              <w:t>Resources required to initiate and finalise.</w:t>
            </w:r>
          </w:p>
          <w:p w:rsidR="007E35E9" w:rsidRDefault="007E35E9" w:rsidP="00FB1636">
            <w:pPr>
              <w:tabs>
                <w:tab w:val="left" w:pos="691"/>
              </w:tabs>
              <w:ind w:right="440"/>
              <w:rPr>
                <w:rFonts w:ascii="Tahoma" w:eastAsia="Century Gothic" w:hAnsi="Tahoma" w:cs="Tahoma"/>
                <w:sz w:val="20"/>
                <w:szCs w:val="20"/>
              </w:rPr>
            </w:pPr>
          </w:p>
          <w:p w:rsidR="00DE752D" w:rsidRPr="00505765" w:rsidRDefault="004C6345" w:rsidP="00FB1636">
            <w:pPr>
              <w:tabs>
                <w:tab w:val="left" w:pos="691"/>
              </w:tabs>
              <w:ind w:right="440"/>
              <w:rPr>
                <w:rFonts w:ascii="Tahoma" w:eastAsia="Century Gothic" w:hAnsi="Tahoma" w:cs="Tahoma"/>
                <w:sz w:val="20"/>
                <w:szCs w:val="20"/>
              </w:rPr>
            </w:pPr>
            <w:r>
              <w:rPr>
                <w:rFonts w:ascii="Tahoma" w:eastAsia="Century Gothic" w:hAnsi="Tahoma" w:cs="Tahoma"/>
                <w:sz w:val="20"/>
                <w:szCs w:val="20"/>
              </w:rPr>
              <w:t>Actions on improving communications and organisation structure review progressing.</w:t>
            </w:r>
          </w:p>
        </w:tc>
      </w:tr>
    </w:tbl>
    <w:p w:rsidR="00DE752D" w:rsidRDefault="00DE752D" w:rsidP="00A94577">
      <w:pPr>
        <w:pStyle w:val="BodyText"/>
        <w:rPr>
          <w:rFonts w:ascii="Tahoma" w:hAnsi="Tahoma" w:cs="Tahoma"/>
          <w:color w:val="00B0F0"/>
          <w:u w:val="single"/>
        </w:rPr>
      </w:pPr>
    </w:p>
    <w:p w:rsidR="00DE752D" w:rsidRDefault="00DE752D" w:rsidP="00A94577">
      <w:pPr>
        <w:pStyle w:val="BodyText"/>
        <w:rPr>
          <w:rFonts w:ascii="Tahoma" w:hAnsi="Tahoma" w:cs="Tahoma"/>
          <w:color w:val="00B0F0"/>
          <w:u w:val="single"/>
        </w:rPr>
      </w:pPr>
    </w:p>
    <w:p w:rsidR="004B3849" w:rsidRDefault="004B3849" w:rsidP="00A94577">
      <w:pPr>
        <w:pStyle w:val="BodyText"/>
        <w:rPr>
          <w:rFonts w:ascii="Tahoma" w:hAnsi="Tahoma" w:cs="Tahoma"/>
          <w:color w:val="00B0F0"/>
          <w:u w:val="single"/>
        </w:rPr>
      </w:pPr>
    </w:p>
    <w:p w:rsidR="004B3849" w:rsidRDefault="004B3849" w:rsidP="00A94577">
      <w:pPr>
        <w:pStyle w:val="BodyText"/>
        <w:rPr>
          <w:rFonts w:ascii="Tahoma" w:hAnsi="Tahoma" w:cs="Tahoma"/>
          <w:color w:val="00B0F0"/>
          <w:u w:val="single"/>
        </w:rPr>
      </w:pPr>
    </w:p>
    <w:p w:rsidR="00FC7FD4" w:rsidRDefault="00FC7FD4" w:rsidP="00A94577">
      <w:pPr>
        <w:pStyle w:val="BodyText"/>
        <w:rPr>
          <w:rFonts w:ascii="Tahoma" w:hAnsi="Tahoma" w:cs="Tahoma"/>
          <w:color w:val="00B0F0"/>
          <w:u w:val="single"/>
        </w:rPr>
      </w:pPr>
    </w:p>
    <w:p w:rsidR="00FC7FD4" w:rsidRDefault="00FC7FD4" w:rsidP="00A94577">
      <w:pPr>
        <w:pStyle w:val="BodyText"/>
        <w:rPr>
          <w:rFonts w:ascii="Tahoma" w:hAnsi="Tahoma" w:cs="Tahoma"/>
          <w:color w:val="00B0F0"/>
          <w:u w:val="single"/>
        </w:rPr>
      </w:pPr>
    </w:p>
    <w:p w:rsidR="00FC7FD4" w:rsidRDefault="00FC7FD4" w:rsidP="00A94577">
      <w:pPr>
        <w:pStyle w:val="BodyText"/>
        <w:rPr>
          <w:rFonts w:ascii="Tahoma" w:hAnsi="Tahoma" w:cs="Tahoma"/>
          <w:color w:val="00B0F0"/>
          <w:u w:val="single"/>
        </w:rPr>
      </w:pPr>
    </w:p>
    <w:p w:rsidR="00FC7FD4" w:rsidRDefault="00FC7FD4" w:rsidP="00A94577">
      <w:pPr>
        <w:pStyle w:val="BodyText"/>
        <w:rPr>
          <w:rFonts w:ascii="Tahoma" w:hAnsi="Tahoma" w:cs="Tahoma"/>
          <w:color w:val="00B0F0"/>
          <w:u w:val="single"/>
        </w:rPr>
      </w:pPr>
    </w:p>
    <w:p w:rsidR="00FC7FD4" w:rsidRDefault="00FC7FD4" w:rsidP="00A94577">
      <w:pPr>
        <w:pStyle w:val="BodyText"/>
        <w:rPr>
          <w:rFonts w:ascii="Tahoma" w:hAnsi="Tahoma" w:cs="Tahoma"/>
          <w:color w:val="00B0F0"/>
          <w:u w:val="single"/>
        </w:rPr>
      </w:pPr>
    </w:p>
    <w:p w:rsidR="00FC7FD4" w:rsidRDefault="00FC7FD4" w:rsidP="00A94577">
      <w:pPr>
        <w:pStyle w:val="BodyText"/>
        <w:rPr>
          <w:rFonts w:ascii="Tahoma" w:hAnsi="Tahoma" w:cs="Tahoma"/>
          <w:color w:val="00B0F0"/>
          <w:u w:val="single"/>
        </w:rPr>
      </w:pPr>
    </w:p>
    <w:p w:rsidR="00FC7FD4" w:rsidRDefault="00FC7FD4" w:rsidP="00A94577">
      <w:pPr>
        <w:pStyle w:val="BodyText"/>
        <w:rPr>
          <w:rFonts w:ascii="Tahoma" w:hAnsi="Tahoma" w:cs="Tahoma"/>
          <w:color w:val="00B0F0"/>
          <w:u w:val="single"/>
        </w:rPr>
      </w:pPr>
    </w:p>
    <w:p w:rsidR="00FC7FD4" w:rsidRDefault="00FC7FD4" w:rsidP="00A94577">
      <w:pPr>
        <w:pStyle w:val="BodyText"/>
        <w:rPr>
          <w:rFonts w:ascii="Tahoma" w:hAnsi="Tahoma" w:cs="Tahoma"/>
          <w:color w:val="00B0F0"/>
          <w:u w:val="single"/>
        </w:rPr>
      </w:pPr>
    </w:p>
    <w:p w:rsidR="00227464" w:rsidRPr="00505765" w:rsidRDefault="00227464" w:rsidP="00A94577">
      <w:pPr>
        <w:pStyle w:val="BodyText"/>
        <w:rPr>
          <w:rFonts w:ascii="Tahoma" w:hAnsi="Tahoma" w:cs="Tahoma"/>
          <w:color w:val="00B0F0"/>
          <w:u w:val="single"/>
        </w:rPr>
      </w:pPr>
      <w:r w:rsidRPr="00505765">
        <w:rPr>
          <w:rFonts w:ascii="Tahoma" w:hAnsi="Tahoma" w:cs="Tahoma"/>
          <w:color w:val="00B0F0"/>
          <w:u w:val="single"/>
        </w:rPr>
        <w:t xml:space="preserve">5.5 </w:t>
      </w:r>
      <w:r w:rsidR="00CA58E0" w:rsidRPr="00505765">
        <w:rPr>
          <w:rFonts w:ascii="Tahoma" w:hAnsi="Tahoma" w:cs="Tahoma"/>
          <w:color w:val="00B0F0"/>
          <w:u w:val="single"/>
        </w:rPr>
        <w:t>Investigating</w:t>
      </w:r>
      <w:r w:rsidR="004B606F" w:rsidRPr="00505765">
        <w:rPr>
          <w:rFonts w:ascii="Tahoma" w:hAnsi="Tahoma" w:cs="Tahoma"/>
          <w:color w:val="00B0F0"/>
          <w:u w:val="single"/>
        </w:rPr>
        <w:t xml:space="preserve"> F</w:t>
      </w:r>
      <w:r w:rsidR="00CA58E0" w:rsidRPr="00505765">
        <w:rPr>
          <w:rFonts w:ascii="Tahoma" w:hAnsi="Tahoma" w:cs="Tahoma"/>
          <w:color w:val="00B0F0"/>
          <w:u w:val="single"/>
        </w:rPr>
        <w:t xml:space="preserve">unding, </w:t>
      </w:r>
      <w:r w:rsidR="004B606F" w:rsidRPr="00505765">
        <w:rPr>
          <w:rFonts w:ascii="Tahoma" w:hAnsi="Tahoma" w:cs="Tahoma"/>
          <w:color w:val="00B0F0"/>
          <w:u w:val="single"/>
        </w:rPr>
        <w:t>S</w:t>
      </w:r>
      <w:r w:rsidR="00CA58E0" w:rsidRPr="00505765">
        <w:rPr>
          <w:rFonts w:ascii="Tahoma" w:hAnsi="Tahoma" w:cs="Tahoma"/>
          <w:color w:val="00B0F0"/>
          <w:u w:val="single"/>
        </w:rPr>
        <w:t xml:space="preserve">ervices and </w:t>
      </w:r>
      <w:r w:rsidR="004B606F" w:rsidRPr="00505765">
        <w:rPr>
          <w:rFonts w:ascii="Tahoma" w:hAnsi="Tahoma" w:cs="Tahoma"/>
          <w:color w:val="00B0F0"/>
          <w:u w:val="single"/>
        </w:rPr>
        <w:t>P</w:t>
      </w:r>
      <w:r w:rsidR="00CA58E0" w:rsidRPr="00505765">
        <w:rPr>
          <w:rFonts w:ascii="Tahoma" w:hAnsi="Tahoma" w:cs="Tahoma"/>
          <w:color w:val="00B0F0"/>
          <w:u w:val="single"/>
        </w:rPr>
        <w:t xml:space="preserve">rograms </w:t>
      </w:r>
      <w:r w:rsidR="004B606F" w:rsidRPr="00505765">
        <w:rPr>
          <w:rFonts w:ascii="Tahoma" w:hAnsi="Tahoma" w:cs="Tahoma"/>
          <w:color w:val="00B0F0"/>
          <w:u w:val="single"/>
        </w:rPr>
        <w:t>S</w:t>
      </w:r>
      <w:r w:rsidR="00CA58E0" w:rsidRPr="00505765">
        <w:rPr>
          <w:rFonts w:ascii="Tahoma" w:hAnsi="Tahoma" w:cs="Tahoma"/>
          <w:color w:val="00B0F0"/>
          <w:u w:val="single"/>
        </w:rPr>
        <w:t xml:space="preserve">upporting and </w:t>
      </w:r>
      <w:r w:rsidR="004B606F" w:rsidRPr="00505765">
        <w:rPr>
          <w:rFonts w:ascii="Tahoma" w:hAnsi="Tahoma" w:cs="Tahoma"/>
          <w:color w:val="00B0F0"/>
          <w:u w:val="single"/>
        </w:rPr>
        <w:t>S</w:t>
      </w:r>
      <w:r w:rsidR="00CA58E0" w:rsidRPr="00505765">
        <w:rPr>
          <w:rFonts w:ascii="Tahoma" w:hAnsi="Tahoma" w:cs="Tahoma"/>
          <w:color w:val="00B0F0"/>
          <w:u w:val="single"/>
        </w:rPr>
        <w:t xml:space="preserve">trengthening </w:t>
      </w:r>
      <w:r w:rsidR="004B606F" w:rsidRPr="00505765">
        <w:rPr>
          <w:rFonts w:ascii="Tahoma" w:hAnsi="Tahoma" w:cs="Tahoma"/>
          <w:color w:val="00B0F0"/>
          <w:u w:val="single"/>
        </w:rPr>
        <w:t>C</w:t>
      </w:r>
      <w:r w:rsidR="00CA58E0" w:rsidRPr="00505765">
        <w:rPr>
          <w:rFonts w:ascii="Tahoma" w:hAnsi="Tahoma" w:cs="Tahoma"/>
          <w:color w:val="00B0F0"/>
          <w:u w:val="single"/>
        </w:rPr>
        <w:t xml:space="preserve">ommunities in the </w:t>
      </w:r>
      <w:r w:rsidR="004B606F" w:rsidRPr="00505765">
        <w:rPr>
          <w:rFonts w:ascii="Tahoma" w:hAnsi="Tahoma" w:cs="Tahoma"/>
          <w:color w:val="00B0F0"/>
          <w:u w:val="single"/>
        </w:rPr>
        <w:t>R</w:t>
      </w:r>
      <w:r w:rsidR="00CA58E0" w:rsidRPr="00505765">
        <w:rPr>
          <w:rFonts w:ascii="Tahoma" w:hAnsi="Tahoma" w:cs="Tahoma"/>
          <w:color w:val="00B0F0"/>
          <w:u w:val="single"/>
        </w:rPr>
        <w:t>egion:</w:t>
      </w:r>
    </w:p>
    <w:p w:rsidR="0088740E" w:rsidRPr="00505765" w:rsidRDefault="0088740E" w:rsidP="0088740E">
      <w:pPr>
        <w:pStyle w:val="BodyText"/>
        <w:ind w:left="850"/>
        <w:rPr>
          <w:rFonts w:ascii="Tahoma" w:eastAsia="Century Gothic" w:hAnsi="Tahoma" w:cs="Tahoma"/>
          <w:color w:val="00B0F0"/>
        </w:rPr>
      </w:pPr>
    </w:p>
    <w:tbl>
      <w:tblPr>
        <w:tblStyle w:val="TableGrid"/>
        <w:tblW w:w="0" w:type="auto"/>
        <w:tblLayout w:type="fixed"/>
        <w:tblLook w:val="04A0" w:firstRow="1" w:lastRow="0" w:firstColumn="1" w:lastColumn="0" w:noHBand="0" w:noVBand="1"/>
      </w:tblPr>
      <w:tblGrid>
        <w:gridCol w:w="1517"/>
        <w:gridCol w:w="2350"/>
        <w:gridCol w:w="4463"/>
        <w:gridCol w:w="1588"/>
        <w:gridCol w:w="2018"/>
        <w:gridCol w:w="2012"/>
      </w:tblGrid>
      <w:tr w:rsidR="00FB1636" w:rsidRPr="00505765" w:rsidTr="00EC49A9">
        <w:trPr>
          <w:tblHeader/>
        </w:trPr>
        <w:tc>
          <w:tcPr>
            <w:tcW w:w="3867" w:type="dxa"/>
            <w:gridSpan w:val="2"/>
          </w:tcPr>
          <w:p w:rsidR="00FB1636" w:rsidRPr="00505765" w:rsidRDefault="00FB1636" w:rsidP="00FB1636">
            <w:pPr>
              <w:tabs>
                <w:tab w:val="left" w:pos="691"/>
              </w:tabs>
              <w:ind w:right="440"/>
              <w:jc w:val="center"/>
              <w:rPr>
                <w:rFonts w:ascii="Tahoma" w:eastAsia="Century Gothic" w:hAnsi="Tahoma" w:cs="Tahoma"/>
                <w:b/>
                <w:sz w:val="20"/>
                <w:szCs w:val="20"/>
              </w:rPr>
            </w:pPr>
            <w:r w:rsidRPr="00505765">
              <w:rPr>
                <w:rFonts w:ascii="Tahoma" w:eastAsia="Century Gothic" w:hAnsi="Tahoma" w:cs="Tahoma"/>
                <w:b/>
                <w:sz w:val="20"/>
                <w:szCs w:val="20"/>
              </w:rPr>
              <w:t>Strategic Activity</w:t>
            </w:r>
          </w:p>
        </w:tc>
        <w:tc>
          <w:tcPr>
            <w:tcW w:w="4463" w:type="dxa"/>
          </w:tcPr>
          <w:p w:rsidR="00FB1636" w:rsidRPr="00505765" w:rsidRDefault="00FB1636" w:rsidP="00FB1636">
            <w:pPr>
              <w:tabs>
                <w:tab w:val="left" w:pos="691"/>
              </w:tabs>
              <w:ind w:right="440"/>
              <w:jc w:val="center"/>
              <w:rPr>
                <w:rFonts w:ascii="Tahoma" w:eastAsia="Century Gothic" w:hAnsi="Tahoma" w:cs="Tahoma"/>
                <w:b/>
                <w:sz w:val="20"/>
                <w:szCs w:val="20"/>
              </w:rPr>
            </w:pPr>
            <w:r w:rsidRPr="00505765">
              <w:rPr>
                <w:rFonts w:ascii="Tahoma" w:eastAsia="Century Gothic" w:hAnsi="Tahoma" w:cs="Tahoma"/>
                <w:b/>
                <w:sz w:val="20"/>
                <w:szCs w:val="20"/>
              </w:rPr>
              <w:t>Action</w:t>
            </w:r>
          </w:p>
        </w:tc>
        <w:tc>
          <w:tcPr>
            <w:tcW w:w="1588" w:type="dxa"/>
          </w:tcPr>
          <w:p w:rsidR="00FB1636" w:rsidRPr="00505765" w:rsidRDefault="00FB1636" w:rsidP="00FB1636">
            <w:pPr>
              <w:tabs>
                <w:tab w:val="left" w:pos="691"/>
              </w:tabs>
              <w:ind w:right="440"/>
              <w:jc w:val="center"/>
              <w:rPr>
                <w:rFonts w:ascii="Tahoma" w:eastAsia="Century Gothic" w:hAnsi="Tahoma" w:cs="Tahoma"/>
                <w:b/>
                <w:sz w:val="20"/>
                <w:szCs w:val="20"/>
              </w:rPr>
            </w:pPr>
            <w:r w:rsidRPr="00505765">
              <w:rPr>
                <w:rFonts w:ascii="Tahoma" w:eastAsia="Century Gothic" w:hAnsi="Tahoma" w:cs="Tahoma"/>
                <w:b/>
                <w:sz w:val="20"/>
                <w:szCs w:val="20"/>
              </w:rPr>
              <w:t>Accountable Officer</w:t>
            </w:r>
          </w:p>
        </w:tc>
        <w:tc>
          <w:tcPr>
            <w:tcW w:w="2018" w:type="dxa"/>
          </w:tcPr>
          <w:p w:rsidR="00FB1636" w:rsidRPr="00505765" w:rsidRDefault="00FB1636" w:rsidP="00FB1636">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Status</w:t>
            </w:r>
          </w:p>
        </w:tc>
        <w:tc>
          <w:tcPr>
            <w:tcW w:w="2012" w:type="dxa"/>
          </w:tcPr>
          <w:p w:rsidR="00FB1636" w:rsidRPr="00505765" w:rsidRDefault="00FB1636" w:rsidP="00FB1636">
            <w:pPr>
              <w:widowControl/>
              <w:autoSpaceDE/>
              <w:autoSpaceDN/>
              <w:spacing w:after="200" w:line="276" w:lineRule="auto"/>
              <w:jc w:val="center"/>
              <w:rPr>
                <w:rFonts w:ascii="Tahoma" w:hAnsi="Tahoma" w:cs="Tahoma"/>
                <w:b/>
                <w:sz w:val="20"/>
                <w:szCs w:val="20"/>
              </w:rPr>
            </w:pPr>
            <w:r w:rsidRPr="00505765">
              <w:rPr>
                <w:rFonts w:ascii="Tahoma" w:hAnsi="Tahoma" w:cs="Tahoma"/>
                <w:b/>
                <w:sz w:val="20"/>
                <w:szCs w:val="20"/>
              </w:rPr>
              <w:t>Comment</w:t>
            </w:r>
          </w:p>
        </w:tc>
      </w:tr>
      <w:tr w:rsidR="00FB1636" w:rsidRPr="00505765" w:rsidTr="00EC49A9">
        <w:tc>
          <w:tcPr>
            <w:tcW w:w="1517" w:type="dxa"/>
          </w:tcPr>
          <w:p w:rsidR="00FB1636" w:rsidRPr="00505765" w:rsidRDefault="00FB1636" w:rsidP="00227464">
            <w:pPr>
              <w:tabs>
                <w:tab w:val="left" w:pos="691"/>
              </w:tabs>
              <w:ind w:right="440"/>
              <w:rPr>
                <w:rFonts w:ascii="Tahoma" w:eastAsia="Century Gothic" w:hAnsi="Tahoma" w:cs="Tahoma"/>
                <w:b/>
                <w:sz w:val="20"/>
                <w:szCs w:val="20"/>
              </w:rPr>
            </w:pPr>
            <w:r w:rsidRPr="00505765">
              <w:rPr>
                <w:rFonts w:ascii="Tahoma" w:eastAsia="Century Gothic" w:hAnsi="Tahoma" w:cs="Tahoma"/>
                <w:b/>
                <w:sz w:val="20"/>
                <w:szCs w:val="20"/>
              </w:rPr>
              <w:t>Strategy 5.5.1</w:t>
            </w:r>
          </w:p>
        </w:tc>
        <w:tc>
          <w:tcPr>
            <w:tcW w:w="2350" w:type="dxa"/>
          </w:tcPr>
          <w:p w:rsidR="00FB1636" w:rsidRDefault="00FB1636" w:rsidP="00D0202D">
            <w:pPr>
              <w:tabs>
                <w:tab w:val="left" w:pos="691"/>
              </w:tabs>
              <w:ind w:right="170"/>
              <w:jc w:val="both"/>
              <w:rPr>
                <w:rFonts w:ascii="Tahoma" w:hAnsi="Tahoma" w:cs="Tahoma"/>
                <w:sz w:val="20"/>
                <w:szCs w:val="20"/>
              </w:rPr>
            </w:pPr>
            <w:r w:rsidRPr="00505765">
              <w:rPr>
                <w:rFonts w:ascii="Tahoma" w:hAnsi="Tahoma" w:cs="Tahoma"/>
                <w:sz w:val="20"/>
                <w:szCs w:val="20"/>
              </w:rPr>
              <w:t>Build strong, effective and productive alliance and par</w:t>
            </w:r>
            <w:r w:rsidR="004B3849">
              <w:rPr>
                <w:rFonts w:ascii="Tahoma" w:hAnsi="Tahoma" w:cs="Tahoma"/>
                <w:sz w:val="20"/>
                <w:szCs w:val="20"/>
              </w:rPr>
              <w:t>tnerships with community organis</w:t>
            </w:r>
            <w:r w:rsidRPr="00505765">
              <w:rPr>
                <w:rFonts w:ascii="Tahoma" w:hAnsi="Tahoma" w:cs="Tahoma"/>
                <w:sz w:val="20"/>
                <w:szCs w:val="20"/>
              </w:rPr>
              <w:t>ations, state and federal governments</w:t>
            </w:r>
          </w:p>
          <w:p w:rsidR="008F47EC" w:rsidRPr="00505765" w:rsidRDefault="008F47EC" w:rsidP="00D0202D">
            <w:pPr>
              <w:tabs>
                <w:tab w:val="left" w:pos="691"/>
              </w:tabs>
              <w:ind w:right="170"/>
              <w:jc w:val="both"/>
              <w:rPr>
                <w:rFonts w:ascii="Tahoma" w:eastAsia="Century Gothic" w:hAnsi="Tahoma" w:cs="Tahoma"/>
                <w:sz w:val="20"/>
                <w:szCs w:val="20"/>
              </w:rPr>
            </w:pPr>
          </w:p>
        </w:tc>
        <w:tc>
          <w:tcPr>
            <w:tcW w:w="4463" w:type="dxa"/>
          </w:tcPr>
          <w:p w:rsidR="00FB1636" w:rsidRPr="00505765" w:rsidRDefault="00FB1636" w:rsidP="00D0202D">
            <w:pPr>
              <w:tabs>
                <w:tab w:val="left" w:pos="691"/>
              </w:tabs>
              <w:ind w:right="170"/>
              <w:jc w:val="both"/>
              <w:rPr>
                <w:rFonts w:ascii="Tahoma" w:eastAsia="Century Gothic" w:hAnsi="Tahoma" w:cs="Tahoma"/>
                <w:sz w:val="20"/>
                <w:szCs w:val="20"/>
              </w:rPr>
            </w:pPr>
            <w:r w:rsidRPr="00505765">
              <w:rPr>
                <w:rFonts w:ascii="Tahoma" w:eastAsia="Century Gothic" w:hAnsi="Tahoma" w:cs="Tahoma"/>
                <w:b/>
                <w:sz w:val="20"/>
                <w:szCs w:val="20"/>
              </w:rPr>
              <w:t xml:space="preserve">Action 5.5.1.1 Council representatives participate in regular engagement through meetings, events and activities </w:t>
            </w:r>
            <w:r w:rsidRPr="00505765">
              <w:rPr>
                <w:rFonts w:ascii="Tahoma" w:eastAsia="Century Gothic" w:hAnsi="Tahoma" w:cs="Tahoma"/>
                <w:sz w:val="20"/>
                <w:szCs w:val="20"/>
              </w:rPr>
              <w:t>– 30 June 2019</w:t>
            </w:r>
          </w:p>
        </w:tc>
        <w:tc>
          <w:tcPr>
            <w:tcW w:w="1588" w:type="dxa"/>
          </w:tcPr>
          <w:p w:rsidR="00FB1636" w:rsidRPr="00505765" w:rsidRDefault="00FB1636" w:rsidP="000E5690">
            <w:pPr>
              <w:tabs>
                <w:tab w:val="left" w:pos="691"/>
              </w:tabs>
              <w:ind w:right="440"/>
              <w:rPr>
                <w:rFonts w:ascii="Tahoma" w:eastAsia="Century Gothic" w:hAnsi="Tahoma" w:cs="Tahoma"/>
                <w:sz w:val="20"/>
                <w:szCs w:val="20"/>
              </w:rPr>
            </w:pPr>
            <w:r w:rsidRPr="00505765">
              <w:rPr>
                <w:rFonts w:ascii="Tahoma" w:eastAsia="Century Gothic" w:hAnsi="Tahoma" w:cs="Tahoma"/>
                <w:sz w:val="20"/>
                <w:szCs w:val="20"/>
              </w:rPr>
              <w:t>GM</w:t>
            </w:r>
          </w:p>
        </w:tc>
        <w:tc>
          <w:tcPr>
            <w:tcW w:w="2018" w:type="dxa"/>
          </w:tcPr>
          <w:p w:rsidR="00487AA8" w:rsidRPr="00505765" w:rsidRDefault="00487AA8" w:rsidP="000E5690">
            <w:pPr>
              <w:tabs>
                <w:tab w:val="left" w:pos="691"/>
              </w:tabs>
              <w:ind w:right="440"/>
              <w:rPr>
                <w:rFonts w:ascii="Tahoma" w:eastAsia="Century Gothic" w:hAnsi="Tahoma" w:cs="Tahoma"/>
                <w:sz w:val="20"/>
                <w:szCs w:val="20"/>
              </w:rPr>
            </w:pPr>
            <w:r w:rsidRPr="00505765">
              <w:rPr>
                <w:rFonts w:ascii="Tahoma" w:eastAsia="Century Gothic" w:hAnsi="Tahoma" w:cs="Tahoma"/>
                <w:sz w:val="20"/>
                <w:szCs w:val="20"/>
              </w:rPr>
              <w:t>Ongoing</w:t>
            </w:r>
          </w:p>
        </w:tc>
        <w:tc>
          <w:tcPr>
            <w:tcW w:w="2012" w:type="dxa"/>
          </w:tcPr>
          <w:p w:rsidR="00FB1636" w:rsidRPr="00505765" w:rsidRDefault="00FB1636" w:rsidP="000E5690">
            <w:pPr>
              <w:tabs>
                <w:tab w:val="left" w:pos="691"/>
              </w:tabs>
              <w:ind w:right="440"/>
              <w:rPr>
                <w:rFonts w:ascii="Tahoma" w:eastAsia="Century Gothic" w:hAnsi="Tahoma" w:cs="Tahoma"/>
                <w:sz w:val="20"/>
                <w:szCs w:val="20"/>
              </w:rPr>
            </w:pPr>
          </w:p>
        </w:tc>
      </w:tr>
      <w:tr w:rsidR="00FB1636" w:rsidRPr="00505765" w:rsidTr="00EC49A9">
        <w:tc>
          <w:tcPr>
            <w:tcW w:w="1517" w:type="dxa"/>
          </w:tcPr>
          <w:p w:rsidR="00FB1636" w:rsidRPr="00505765" w:rsidRDefault="00FB1636" w:rsidP="00227464">
            <w:pPr>
              <w:tabs>
                <w:tab w:val="left" w:pos="691"/>
              </w:tabs>
              <w:ind w:right="440"/>
              <w:rPr>
                <w:rFonts w:ascii="Tahoma" w:eastAsia="Century Gothic" w:hAnsi="Tahoma" w:cs="Tahoma"/>
                <w:b/>
                <w:sz w:val="20"/>
                <w:szCs w:val="20"/>
              </w:rPr>
            </w:pPr>
            <w:r w:rsidRPr="00505765">
              <w:rPr>
                <w:rFonts w:ascii="Tahoma" w:eastAsia="Century Gothic" w:hAnsi="Tahoma" w:cs="Tahoma"/>
                <w:b/>
                <w:sz w:val="20"/>
                <w:szCs w:val="20"/>
              </w:rPr>
              <w:t>Strategy</w:t>
            </w:r>
          </w:p>
          <w:p w:rsidR="00FB1636" w:rsidRPr="00505765" w:rsidRDefault="00FB1636" w:rsidP="00227464">
            <w:pPr>
              <w:tabs>
                <w:tab w:val="left" w:pos="691"/>
              </w:tabs>
              <w:ind w:right="440"/>
              <w:rPr>
                <w:rFonts w:ascii="Tahoma" w:eastAsia="Century Gothic" w:hAnsi="Tahoma" w:cs="Tahoma"/>
                <w:b/>
                <w:sz w:val="20"/>
                <w:szCs w:val="20"/>
              </w:rPr>
            </w:pPr>
            <w:r w:rsidRPr="00505765">
              <w:rPr>
                <w:rFonts w:ascii="Tahoma" w:eastAsia="Century Gothic" w:hAnsi="Tahoma" w:cs="Tahoma"/>
                <w:b/>
                <w:sz w:val="20"/>
                <w:szCs w:val="20"/>
              </w:rPr>
              <w:t>5.5.2</w:t>
            </w:r>
          </w:p>
        </w:tc>
        <w:tc>
          <w:tcPr>
            <w:tcW w:w="2350" w:type="dxa"/>
          </w:tcPr>
          <w:p w:rsidR="00FB1636" w:rsidRPr="00505765" w:rsidRDefault="00FB1636" w:rsidP="00D0202D">
            <w:pPr>
              <w:tabs>
                <w:tab w:val="left" w:pos="691"/>
              </w:tabs>
              <w:ind w:right="170"/>
              <w:jc w:val="both"/>
              <w:rPr>
                <w:rFonts w:ascii="Tahoma" w:eastAsia="Century Gothic" w:hAnsi="Tahoma" w:cs="Tahoma"/>
                <w:sz w:val="20"/>
                <w:szCs w:val="20"/>
              </w:rPr>
            </w:pPr>
            <w:r w:rsidRPr="00505765">
              <w:rPr>
                <w:rFonts w:ascii="Tahoma" w:hAnsi="Tahoma" w:cs="Tahoma"/>
                <w:sz w:val="20"/>
                <w:szCs w:val="20"/>
              </w:rPr>
              <w:t>Identify opportunities and advocacy for advancing Murrumbidgee</w:t>
            </w:r>
          </w:p>
        </w:tc>
        <w:tc>
          <w:tcPr>
            <w:tcW w:w="4463" w:type="dxa"/>
          </w:tcPr>
          <w:p w:rsidR="00FB1636" w:rsidRPr="00505765" w:rsidRDefault="00FB1636" w:rsidP="00D0202D">
            <w:pPr>
              <w:tabs>
                <w:tab w:val="left" w:pos="691"/>
              </w:tabs>
              <w:ind w:right="170"/>
              <w:jc w:val="both"/>
              <w:rPr>
                <w:rFonts w:ascii="Tahoma" w:eastAsia="Century Gothic" w:hAnsi="Tahoma" w:cs="Tahoma"/>
                <w:b/>
                <w:sz w:val="20"/>
                <w:szCs w:val="20"/>
              </w:rPr>
            </w:pPr>
            <w:r w:rsidRPr="00505765">
              <w:rPr>
                <w:rFonts w:ascii="Tahoma" w:eastAsia="Century Gothic" w:hAnsi="Tahoma" w:cs="Tahoma"/>
                <w:b/>
                <w:sz w:val="20"/>
                <w:szCs w:val="20"/>
              </w:rPr>
              <w:t xml:space="preserve">Action 5.5.2.1 Maintain and participate in RAMROC and other regional forums </w:t>
            </w:r>
            <w:r w:rsidR="007C6FCE">
              <w:rPr>
                <w:rFonts w:ascii="Tahoma" w:eastAsia="Century Gothic" w:hAnsi="Tahoma" w:cs="Tahoma"/>
                <w:b/>
                <w:sz w:val="20"/>
                <w:szCs w:val="20"/>
              </w:rPr>
              <w:t xml:space="preserve">- </w:t>
            </w:r>
            <w:r w:rsidRPr="00505765">
              <w:rPr>
                <w:rFonts w:ascii="Tahoma" w:eastAsia="Century Gothic" w:hAnsi="Tahoma" w:cs="Tahoma"/>
                <w:sz w:val="20"/>
                <w:szCs w:val="20"/>
              </w:rPr>
              <w:t>30 June 2022 with annual review and reporting</w:t>
            </w:r>
          </w:p>
          <w:p w:rsidR="00FB1636" w:rsidRPr="00505765" w:rsidRDefault="00FB1636" w:rsidP="00D0202D">
            <w:pPr>
              <w:tabs>
                <w:tab w:val="left" w:pos="691"/>
              </w:tabs>
              <w:ind w:right="170"/>
              <w:jc w:val="both"/>
              <w:rPr>
                <w:rFonts w:ascii="Tahoma" w:eastAsia="Century Gothic" w:hAnsi="Tahoma" w:cs="Tahoma"/>
                <w:sz w:val="20"/>
                <w:szCs w:val="20"/>
              </w:rPr>
            </w:pPr>
            <w:r w:rsidRPr="00505765">
              <w:rPr>
                <w:rFonts w:ascii="Tahoma" w:eastAsia="Century Gothic" w:hAnsi="Tahoma" w:cs="Tahoma"/>
                <w:b/>
                <w:sz w:val="20"/>
                <w:szCs w:val="20"/>
              </w:rPr>
              <w:t xml:space="preserve">Action 5.5.2.2 Actively participate in Newell Highway Task Force, Policy Area Networks </w:t>
            </w:r>
            <w:r w:rsidRPr="00505765">
              <w:rPr>
                <w:rFonts w:ascii="Tahoma" w:eastAsia="Century Gothic" w:hAnsi="Tahoma" w:cs="Tahoma"/>
                <w:sz w:val="20"/>
                <w:szCs w:val="20"/>
              </w:rPr>
              <w:t>– 30 June 2022 with annual review and reporting</w:t>
            </w:r>
          </w:p>
          <w:p w:rsidR="00FB1636" w:rsidRPr="00505765" w:rsidRDefault="00FB1636" w:rsidP="00D0202D">
            <w:pPr>
              <w:tabs>
                <w:tab w:val="left" w:pos="691"/>
              </w:tabs>
              <w:ind w:right="170"/>
              <w:jc w:val="both"/>
              <w:rPr>
                <w:rFonts w:ascii="Tahoma" w:eastAsia="Century Gothic" w:hAnsi="Tahoma" w:cs="Tahoma"/>
                <w:sz w:val="20"/>
                <w:szCs w:val="20"/>
              </w:rPr>
            </w:pPr>
            <w:r w:rsidRPr="00505765">
              <w:rPr>
                <w:rFonts w:ascii="Tahoma" w:eastAsia="Century Gothic" w:hAnsi="Tahoma" w:cs="Tahoma"/>
                <w:b/>
                <w:sz w:val="20"/>
                <w:szCs w:val="20"/>
              </w:rPr>
              <w:t xml:space="preserve">Action 5.5.2.3 Participate in the regional and state level discussion about the </w:t>
            </w:r>
            <w:r w:rsidRPr="00505765">
              <w:rPr>
                <w:rFonts w:ascii="Tahoma" w:eastAsia="Century Gothic" w:hAnsi="Tahoma" w:cs="Tahoma"/>
                <w:b/>
                <w:sz w:val="20"/>
                <w:szCs w:val="20"/>
              </w:rPr>
              <w:lastRenderedPageBreak/>
              <w:t xml:space="preserve">future of water supplies and security for the region </w:t>
            </w:r>
            <w:r w:rsidRPr="00505765">
              <w:rPr>
                <w:rFonts w:ascii="Tahoma" w:eastAsia="Century Gothic" w:hAnsi="Tahoma" w:cs="Tahoma"/>
                <w:sz w:val="20"/>
                <w:szCs w:val="20"/>
              </w:rPr>
              <w:t>- 30 June 2022 with annual review and reporting</w:t>
            </w:r>
          </w:p>
          <w:p w:rsidR="00FB1636" w:rsidRPr="00505765" w:rsidRDefault="00FB1636" w:rsidP="007C6FCE">
            <w:pPr>
              <w:tabs>
                <w:tab w:val="left" w:pos="691"/>
              </w:tabs>
              <w:ind w:right="170"/>
              <w:jc w:val="both"/>
              <w:rPr>
                <w:rFonts w:ascii="Tahoma" w:eastAsia="Century Gothic" w:hAnsi="Tahoma" w:cs="Tahoma"/>
                <w:sz w:val="20"/>
                <w:szCs w:val="20"/>
              </w:rPr>
            </w:pPr>
            <w:r w:rsidRPr="00505765">
              <w:rPr>
                <w:rFonts w:ascii="Tahoma" w:eastAsia="Century Gothic" w:hAnsi="Tahoma" w:cs="Tahoma"/>
                <w:b/>
                <w:sz w:val="20"/>
                <w:szCs w:val="20"/>
              </w:rPr>
              <w:t>Action 5.5.2.4 Keep state and federal members and agencies updated on Murrumbidgee’s issues, challenges and achievements</w:t>
            </w:r>
            <w:r w:rsidR="007C6FCE">
              <w:rPr>
                <w:rFonts w:ascii="Tahoma" w:eastAsia="Century Gothic" w:hAnsi="Tahoma" w:cs="Tahoma"/>
                <w:b/>
                <w:sz w:val="20"/>
                <w:szCs w:val="20"/>
              </w:rPr>
              <w:t xml:space="preserve"> -</w:t>
            </w:r>
            <w:r w:rsidRPr="00505765">
              <w:rPr>
                <w:rFonts w:ascii="Tahoma" w:eastAsia="Century Gothic" w:hAnsi="Tahoma" w:cs="Tahoma"/>
                <w:sz w:val="20"/>
                <w:szCs w:val="20"/>
              </w:rPr>
              <w:t xml:space="preserve"> 30 June 2022 with annual review and reporting</w:t>
            </w:r>
          </w:p>
        </w:tc>
        <w:tc>
          <w:tcPr>
            <w:tcW w:w="1588" w:type="dxa"/>
          </w:tcPr>
          <w:p w:rsidR="00E2180B" w:rsidRDefault="00E2180B" w:rsidP="000E5690">
            <w:pPr>
              <w:tabs>
                <w:tab w:val="left" w:pos="691"/>
              </w:tabs>
              <w:ind w:right="440"/>
              <w:rPr>
                <w:rFonts w:ascii="Tahoma" w:eastAsia="Century Gothic" w:hAnsi="Tahoma" w:cs="Tahoma"/>
                <w:sz w:val="20"/>
                <w:szCs w:val="20"/>
              </w:rPr>
            </w:pPr>
          </w:p>
          <w:p w:rsidR="00FB1636" w:rsidRPr="00505765" w:rsidRDefault="008F47EC" w:rsidP="000E5690">
            <w:pPr>
              <w:tabs>
                <w:tab w:val="left" w:pos="691"/>
              </w:tabs>
              <w:ind w:right="440"/>
              <w:rPr>
                <w:rFonts w:ascii="Tahoma" w:eastAsia="Century Gothic" w:hAnsi="Tahoma" w:cs="Tahoma"/>
                <w:sz w:val="20"/>
                <w:szCs w:val="20"/>
              </w:rPr>
            </w:pPr>
            <w:r>
              <w:rPr>
                <w:rFonts w:ascii="Tahoma" w:eastAsia="Century Gothic" w:hAnsi="Tahoma" w:cs="Tahoma"/>
                <w:sz w:val="20"/>
                <w:szCs w:val="20"/>
              </w:rPr>
              <w:t>G</w:t>
            </w:r>
            <w:r w:rsidR="00FB1636" w:rsidRPr="00505765">
              <w:rPr>
                <w:rFonts w:ascii="Tahoma" w:eastAsia="Century Gothic" w:hAnsi="Tahoma" w:cs="Tahoma"/>
                <w:sz w:val="20"/>
                <w:szCs w:val="20"/>
              </w:rPr>
              <w:t>M</w:t>
            </w:r>
          </w:p>
          <w:p w:rsidR="00FB1636" w:rsidRPr="00505765" w:rsidRDefault="00FB1636" w:rsidP="000E5690">
            <w:pPr>
              <w:tabs>
                <w:tab w:val="left" w:pos="691"/>
              </w:tabs>
              <w:ind w:right="440"/>
              <w:rPr>
                <w:rFonts w:ascii="Tahoma" w:eastAsia="Century Gothic" w:hAnsi="Tahoma" w:cs="Tahoma"/>
                <w:sz w:val="20"/>
                <w:szCs w:val="20"/>
              </w:rPr>
            </w:pPr>
          </w:p>
          <w:p w:rsidR="00FB1636" w:rsidRPr="00505765" w:rsidRDefault="00FB1636" w:rsidP="000E5690">
            <w:pPr>
              <w:tabs>
                <w:tab w:val="left" w:pos="691"/>
              </w:tabs>
              <w:ind w:right="440"/>
              <w:rPr>
                <w:rFonts w:ascii="Tahoma" w:eastAsia="Century Gothic" w:hAnsi="Tahoma" w:cs="Tahoma"/>
                <w:sz w:val="20"/>
                <w:szCs w:val="20"/>
              </w:rPr>
            </w:pPr>
          </w:p>
          <w:p w:rsidR="00FB1636" w:rsidRPr="00505765" w:rsidRDefault="00FB1636" w:rsidP="000E5690">
            <w:pPr>
              <w:tabs>
                <w:tab w:val="left" w:pos="691"/>
              </w:tabs>
              <w:ind w:right="440"/>
              <w:rPr>
                <w:rFonts w:ascii="Tahoma" w:eastAsia="Century Gothic" w:hAnsi="Tahoma" w:cs="Tahoma"/>
                <w:sz w:val="20"/>
                <w:szCs w:val="20"/>
              </w:rPr>
            </w:pPr>
          </w:p>
          <w:p w:rsidR="00FB1636" w:rsidRPr="00505765" w:rsidRDefault="00FB1636" w:rsidP="000E5690">
            <w:pPr>
              <w:tabs>
                <w:tab w:val="left" w:pos="691"/>
              </w:tabs>
              <w:ind w:right="440"/>
              <w:rPr>
                <w:rFonts w:ascii="Tahoma" w:eastAsia="Century Gothic" w:hAnsi="Tahoma" w:cs="Tahoma"/>
                <w:sz w:val="20"/>
                <w:szCs w:val="20"/>
              </w:rPr>
            </w:pPr>
            <w:r w:rsidRPr="00505765">
              <w:rPr>
                <w:rFonts w:ascii="Tahoma" w:eastAsia="Century Gothic" w:hAnsi="Tahoma" w:cs="Tahoma"/>
                <w:sz w:val="20"/>
                <w:szCs w:val="20"/>
              </w:rPr>
              <w:t>GM</w:t>
            </w:r>
          </w:p>
          <w:p w:rsidR="00FB1636" w:rsidRPr="00505765" w:rsidRDefault="00FB1636" w:rsidP="000E5690">
            <w:pPr>
              <w:tabs>
                <w:tab w:val="left" w:pos="691"/>
              </w:tabs>
              <w:ind w:right="440"/>
              <w:rPr>
                <w:rFonts w:ascii="Tahoma" w:eastAsia="Century Gothic" w:hAnsi="Tahoma" w:cs="Tahoma"/>
                <w:sz w:val="20"/>
                <w:szCs w:val="20"/>
              </w:rPr>
            </w:pPr>
          </w:p>
          <w:p w:rsidR="00FB1636" w:rsidRPr="00505765" w:rsidRDefault="00FB1636" w:rsidP="000E5690">
            <w:pPr>
              <w:tabs>
                <w:tab w:val="left" w:pos="691"/>
              </w:tabs>
              <w:ind w:right="440"/>
              <w:rPr>
                <w:rFonts w:ascii="Tahoma" w:eastAsia="Century Gothic" w:hAnsi="Tahoma" w:cs="Tahoma"/>
                <w:sz w:val="20"/>
                <w:szCs w:val="20"/>
              </w:rPr>
            </w:pPr>
          </w:p>
          <w:p w:rsidR="00FB1636" w:rsidRPr="00505765" w:rsidRDefault="00FB1636" w:rsidP="000E5690">
            <w:pPr>
              <w:tabs>
                <w:tab w:val="left" w:pos="691"/>
              </w:tabs>
              <w:ind w:right="440"/>
              <w:rPr>
                <w:rFonts w:ascii="Tahoma" w:eastAsia="Century Gothic" w:hAnsi="Tahoma" w:cs="Tahoma"/>
                <w:sz w:val="20"/>
                <w:szCs w:val="20"/>
              </w:rPr>
            </w:pPr>
          </w:p>
          <w:p w:rsidR="00FB1636" w:rsidRPr="00505765" w:rsidRDefault="00FB1636" w:rsidP="000E5690">
            <w:pPr>
              <w:tabs>
                <w:tab w:val="left" w:pos="691"/>
              </w:tabs>
              <w:ind w:right="440"/>
              <w:rPr>
                <w:rFonts w:ascii="Tahoma" w:eastAsia="Century Gothic" w:hAnsi="Tahoma" w:cs="Tahoma"/>
                <w:sz w:val="20"/>
                <w:szCs w:val="20"/>
              </w:rPr>
            </w:pPr>
          </w:p>
          <w:p w:rsidR="00FB1636" w:rsidRPr="00505765" w:rsidRDefault="00FB1636" w:rsidP="000E5690">
            <w:pPr>
              <w:tabs>
                <w:tab w:val="left" w:pos="691"/>
              </w:tabs>
              <w:ind w:right="440"/>
              <w:rPr>
                <w:rFonts w:ascii="Tahoma" w:eastAsia="Century Gothic" w:hAnsi="Tahoma" w:cs="Tahoma"/>
                <w:sz w:val="20"/>
                <w:szCs w:val="20"/>
              </w:rPr>
            </w:pPr>
            <w:r w:rsidRPr="00505765">
              <w:rPr>
                <w:rFonts w:ascii="Tahoma" w:eastAsia="Century Gothic" w:hAnsi="Tahoma" w:cs="Tahoma"/>
                <w:sz w:val="20"/>
                <w:szCs w:val="20"/>
              </w:rPr>
              <w:t>GM</w:t>
            </w:r>
          </w:p>
          <w:p w:rsidR="00FB1636" w:rsidRPr="00505765" w:rsidRDefault="00FB1636" w:rsidP="000E5690">
            <w:pPr>
              <w:tabs>
                <w:tab w:val="left" w:pos="691"/>
              </w:tabs>
              <w:ind w:right="440"/>
              <w:rPr>
                <w:rFonts w:ascii="Tahoma" w:eastAsia="Century Gothic" w:hAnsi="Tahoma" w:cs="Tahoma"/>
                <w:sz w:val="20"/>
                <w:szCs w:val="20"/>
              </w:rPr>
            </w:pPr>
          </w:p>
          <w:p w:rsidR="00FB1636" w:rsidRPr="00505765" w:rsidRDefault="00FB1636" w:rsidP="000E5690">
            <w:pPr>
              <w:tabs>
                <w:tab w:val="left" w:pos="691"/>
              </w:tabs>
              <w:ind w:right="440"/>
              <w:rPr>
                <w:rFonts w:ascii="Tahoma" w:eastAsia="Century Gothic" w:hAnsi="Tahoma" w:cs="Tahoma"/>
                <w:sz w:val="20"/>
                <w:szCs w:val="20"/>
              </w:rPr>
            </w:pPr>
          </w:p>
          <w:p w:rsidR="00FB1636" w:rsidRPr="00505765" w:rsidRDefault="00FB1636" w:rsidP="000E5690">
            <w:pPr>
              <w:tabs>
                <w:tab w:val="left" w:pos="691"/>
              </w:tabs>
              <w:ind w:right="440"/>
              <w:rPr>
                <w:rFonts w:ascii="Tahoma" w:eastAsia="Century Gothic" w:hAnsi="Tahoma" w:cs="Tahoma"/>
                <w:sz w:val="20"/>
                <w:szCs w:val="20"/>
              </w:rPr>
            </w:pPr>
          </w:p>
          <w:p w:rsidR="005C1B7F" w:rsidRDefault="005C1B7F" w:rsidP="000E5690">
            <w:pPr>
              <w:tabs>
                <w:tab w:val="left" w:pos="691"/>
              </w:tabs>
              <w:ind w:right="440"/>
              <w:rPr>
                <w:rFonts w:ascii="Tahoma" w:eastAsia="Century Gothic" w:hAnsi="Tahoma" w:cs="Tahoma"/>
                <w:sz w:val="20"/>
                <w:szCs w:val="20"/>
              </w:rPr>
            </w:pPr>
          </w:p>
          <w:p w:rsidR="00FB1636" w:rsidRPr="00505765" w:rsidRDefault="00FB1636" w:rsidP="000E5690">
            <w:pPr>
              <w:tabs>
                <w:tab w:val="left" w:pos="691"/>
              </w:tabs>
              <w:ind w:right="440"/>
              <w:rPr>
                <w:rFonts w:ascii="Tahoma" w:eastAsia="Century Gothic" w:hAnsi="Tahoma" w:cs="Tahoma"/>
                <w:sz w:val="20"/>
                <w:szCs w:val="20"/>
              </w:rPr>
            </w:pPr>
            <w:r w:rsidRPr="00505765">
              <w:rPr>
                <w:rFonts w:ascii="Tahoma" w:eastAsia="Century Gothic" w:hAnsi="Tahoma" w:cs="Tahoma"/>
                <w:sz w:val="20"/>
                <w:szCs w:val="20"/>
              </w:rPr>
              <w:t>GM</w:t>
            </w:r>
          </w:p>
        </w:tc>
        <w:tc>
          <w:tcPr>
            <w:tcW w:w="2018" w:type="dxa"/>
          </w:tcPr>
          <w:p w:rsidR="00E2180B" w:rsidRDefault="00E2180B" w:rsidP="000E5690">
            <w:pPr>
              <w:tabs>
                <w:tab w:val="left" w:pos="691"/>
              </w:tabs>
              <w:ind w:right="440"/>
              <w:rPr>
                <w:rFonts w:ascii="Tahoma" w:eastAsia="Century Gothic" w:hAnsi="Tahoma" w:cs="Tahoma"/>
                <w:sz w:val="20"/>
                <w:szCs w:val="20"/>
              </w:rPr>
            </w:pPr>
          </w:p>
          <w:p w:rsidR="00487AA8" w:rsidRPr="00505765" w:rsidRDefault="00487AA8" w:rsidP="000E5690">
            <w:pPr>
              <w:tabs>
                <w:tab w:val="left" w:pos="691"/>
              </w:tabs>
              <w:ind w:right="440"/>
              <w:rPr>
                <w:rFonts w:ascii="Tahoma" w:eastAsia="Century Gothic" w:hAnsi="Tahoma" w:cs="Tahoma"/>
                <w:sz w:val="20"/>
                <w:szCs w:val="20"/>
              </w:rPr>
            </w:pPr>
            <w:r w:rsidRPr="00505765">
              <w:rPr>
                <w:rFonts w:ascii="Tahoma" w:eastAsia="Century Gothic" w:hAnsi="Tahoma" w:cs="Tahoma"/>
                <w:sz w:val="20"/>
                <w:szCs w:val="20"/>
              </w:rPr>
              <w:t>Ongoing</w:t>
            </w:r>
          </w:p>
          <w:p w:rsidR="00487AA8" w:rsidRPr="00505765" w:rsidRDefault="00487AA8" w:rsidP="000E5690">
            <w:pPr>
              <w:tabs>
                <w:tab w:val="left" w:pos="691"/>
              </w:tabs>
              <w:ind w:right="440"/>
              <w:rPr>
                <w:rFonts w:ascii="Tahoma" w:eastAsia="Century Gothic" w:hAnsi="Tahoma" w:cs="Tahoma"/>
                <w:sz w:val="20"/>
                <w:szCs w:val="20"/>
              </w:rPr>
            </w:pPr>
          </w:p>
          <w:p w:rsidR="00487AA8" w:rsidRPr="00505765" w:rsidRDefault="00487AA8" w:rsidP="000E5690">
            <w:pPr>
              <w:tabs>
                <w:tab w:val="left" w:pos="691"/>
              </w:tabs>
              <w:ind w:right="440"/>
              <w:rPr>
                <w:rFonts w:ascii="Tahoma" w:eastAsia="Century Gothic" w:hAnsi="Tahoma" w:cs="Tahoma"/>
                <w:sz w:val="20"/>
                <w:szCs w:val="20"/>
              </w:rPr>
            </w:pPr>
          </w:p>
          <w:p w:rsidR="00487AA8" w:rsidRPr="00505765" w:rsidRDefault="00487AA8" w:rsidP="000E5690">
            <w:pPr>
              <w:tabs>
                <w:tab w:val="left" w:pos="691"/>
              </w:tabs>
              <w:ind w:right="440"/>
              <w:rPr>
                <w:rFonts w:ascii="Tahoma" w:eastAsia="Century Gothic" w:hAnsi="Tahoma" w:cs="Tahoma"/>
                <w:sz w:val="20"/>
                <w:szCs w:val="20"/>
              </w:rPr>
            </w:pPr>
          </w:p>
          <w:p w:rsidR="00487AA8" w:rsidRPr="00505765" w:rsidRDefault="00487AA8" w:rsidP="000E5690">
            <w:pPr>
              <w:tabs>
                <w:tab w:val="left" w:pos="691"/>
              </w:tabs>
              <w:ind w:right="440"/>
              <w:rPr>
                <w:rFonts w:ascii="Tahoma" w:eastAsia="Century Gothic" w:hAnsi="Tahoma" w:cs="Tahoma"/>
                <w:sz w:val="20"/>
                <w:szCs w:val="20"/>
              </w:rPr>
            </w:pPr>
            <w:r w:rsidRPr="00505765">
              <w:rPr>
                <w:rFonts w:ascii="Tahoma" w:eastAsia="Century Gothic" w:hAnsi="Tahoma" w:cs="Tahoma"/>
                <w:sz w:val="20"/>
                <w:szCs w:val="20"/>
              </w:rPr>
              <w:t>Ongoing – meetings attended</w:t>
            </w:r>
          </w:p>
          <w:p w:rsidR="00487AA8" w:rsidRPr="00505765" w:rsidRDefault="00487AA8" w:rsidP="000E5690">
            <w:pPr>
              <w:tabs>
                <w:tab w:val="left" w:pos="691"/>
              </w:tabs>
              <w:ind w:right="440"/>
              <w:rPr>
                <w:rFonts w:ascii="Tahoma" w:eastAsia="Century Gothic" w:hAnsi="Tahoma" w:cs="Tahoma"/>
                <w:sz w:val="20"/>
                <w:szCs w:val="20"/>
              </w:rPr>
            </w:pPr>
          </w:p>
          <w:p w:rsidR="00487AA8" w:rsidRPr="00505765" w:rsidRDefault="00487AA8" w:rsidP="000E5690">
            <w:pPr>
              <w:tabs>
                <w:tab w:val="left" w:pos="691"/>
              </w:tabs>
              <w:ind w:right="440"/>
              <w:rPr>
                <w:rFonts w:ascii="Tahoma" w:eastAsia="Century Gothic" w:hAnsi="Tahoma" w:cs="Tahoma"/>
                <w:sz w:val="20"/>
                <w:szCs w:val="20"/>
              </w:rPr>
            </w:pPr>
          </w:p>
          <w:p w:rsidR="00487AA8" w:rsidRPr="00505765" w:rsidRDefault="00487AA8" w:rsidP="000E5690">
            <w:pPr>
              <w:tabs>
                <w:tab w:val="left" w:pos="691"/>
              </w:tabs>
              <w:ind w:right="440"/>
              <w:rPr>
                <w:rFonts w:ascii="Tahoma" w:eastAsia="Century Gothic" w:hAnsi="Tahoma" w:cs="Tahoma"/>
                <w:sz w:val="20"/>
                <w:szCs w:val="20"/>
              </w:rPr>
            </w:pPr>
            <w:r w:rsidRPr="00505765">
              <w:rPr>
                <w:rFonts w:ascii="Tahoma" w:eastAsia="Century Gothic" w:hAnsi="Tahoma" w:cs="Tahoma"/>
                <w:sz w:val="20"/>
                <w:szCs w:val="20"/>
              </w:rPr>
              <w:t>Ongoing – meetings attended</w:t>
            </w:r>
          </w:p>
          <w:p w:rsidR="00487AA8" w:rsidRPr="00505765" w:rsidRDefault="00487AA8" w:rsidP="000E5690">
            <w:pPr>
              <w:tabs>
                <w:tab w:val="left" w:pos="691"/>
              </w:tabs>
              <w:ind w:right="440"/>
              <w:rPr>
                <w:rFonts w:ascii="Tahoma" w:eastAsia="Century Gothic" w:hAnsi="Tahoma" w:cs="Tahoma"/>
                <w:sz w:val="20"/>
                <w:szCs w:val="20"/>
              </w:rPr>
            </w:pPr>
          </w:p>
          <w:p w:rsidR="005C1B7F" w:rsidRDefault="005C1B7F" w:rsidP="000E5690">
            <w:pPr>
              <w:tabs>
                <w:tab w:val="left" w:pos="691"/>
              </w:tabs>
              <w:ind w:right="440"/>
              <w:rPr>
                <w:rFonts w:ascii="Tahoma" w:eastAsia="Century Gothic" w:hAnsi="Tahoma" w:cs="Tahoma"/>
                <w:sz w:val="20"/>
                <w:szCs w:val="20"/>
              </w:rPr>
            </w:pPr>
          </w:p>
          <w:p w:rsidR="00487AA8" w:rsidRPr="00505765" w:rsidRDefault="00487AA8" w:rsidP="000E5690">
            <w:pPr>
              <w:tabs>
                <w:tab w:val="left" w:pos="691"/>
              </w:tabs>
              <w:ind w:right="440"/>
              <w:rPr>
                <w:rFonts w:ascii="Tahoma" w:eastAsia="Century Gothic" w:hAnsi="Tahoma" w:cs="Tahoma"/>
                <w:sz w:val="20"/>
                <w:szCs w:val="20"/>
              </w:rPr>
            </w:pPr>
            <w:r w:rsidRPr="00505765">
              <w:rPr>
                <w:rFonts w:ascii="Tahoma" w:eastAsia="Century Gothic" w:hAnsi="Tahoma" w:cs="Tahoma"/>
                <w:sz w:val="20"/>
                <w:szCs w:val="20"/>
              </w:rPr>
              <w:t>Ongoing</w:t>
            </w:r>
          </w:p>
        </w:tc>
        <w:tc>
          <w:tcPr>
            <w:tcW w:w="2012" w:type="dxa"/>
          </w:tcPr>
          <w:p w:rsidR="00E2180B" w:rsidRDefault="00E2180B" w:rsidP="009A30AA">
            <w:pPr>
              <w:tabs>
                <w:tab w:val="left" w:pos="691"/>
              </w:tabs>
              <w:ind w:right="440"/>
              <w:rPr>
                <w:rFonts w:ascii="Tahoma" w:eastAsia="Century Gothic" w:hAnsi="Tahoma" w:cs="Tahoma"/>
                <w:sz w:val="20"/>
                <w:szCs w:val="20"/>
              </w:rPr>
            </w:pPr>
          </w:p>
          <w:p w:rsidR="00487AA8" w:rsidRPr="00505765" w:rsidRDefault="00487AA8" w:rsidP="009A30AA">
            <w:pPr>
              <w:tabs>
                <w:tab w:val="left" w:pos="691"/>
              </w:tabs>
              <w:ind w:right="440"/>
              <w:rPr>
                <w:rFonts w:ascii="Tahoma" w:eastAsia="Century Gothic" w:hAnsi="Tahoma" w:cs="Tahoma"/>
                <w:sz w:val="20"/>
                <w:szCs w:val="20"/>
              </w:rPr>
            </w:pPr>
            <w:r w:rsidRPr="00505765">
              <w:rPr>
                <w:rFonts w:ascii="Tahoma" w:eastAsia="Century Gothic" w:hAnsi="Tahoma" w:cs="Tahoma"/>
                <w:sz w:val="20"/>
                <w:szCs w:val="20"/>
              </w:rPr>
              <w:t>Now</w:t>
            </w:r>
            <w:r w:rsidR="004B3849">
              <w:rPr>
                <w:rFonts w:ascii="Tahoma" w:eastAsia="Century Gothic" w:hAnsi="Tahoma" w:cs="Tahoma"/>
                <w:sz w:val="20"/>
                <w:szCs w:val="20"/>
              </w:rPr>
              <w:t xml:space="preserve"> RAMJO</w:t>
            </w:r>
          </w:p>
        </w:tc>
      </w:tr>
    </w:tbl>
    <w:p w:rsidR="00222263" w:rsidRPr="00505765" w:rsidRDefault="00222263" w:rsidP="009A30AA">
      <w:pPr>
        <w:spacing w:line="226" w:lineRule="exact"/>
        <w:rPr>
          <w:rFonts w:ascii="Tahoma" w:hAnsi="Tahoma" w:cs="Tahoma"/>
          <w:sz w:val="20"/>
          <w:szCs w:val="20"/>
        </w:rPr>
      </w:pPr>
    </w:p>
    <w:sectPr w:rsidR="00222263" w:rsidRPr="00505765" w:rsidSect="002B385D">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361" w:left="144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AB1" w:rsidRDefault="00EA5AB1" w:rsidP="00F218AC">
      <w:r>
        <w:separator/>
      </w:r>
    </w:p>
  </w:endnote>
  <w:endnote w:type="continuationSeparator" w:id="0">
    <w:p w:rsidR="00EA5AB1" w:rsidRDefault="00EA5AB1" w:rsidP="00F2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Forte">
    <w:panose1 w:val="0306090204050207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85D" w:rsidRDefault="002B38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AB1" w:rsidRPr="00D720D0" w:rsidRDefault="00EA5AB1">
    <w:pPr>
      <w:pStyle w:val="Footer"/>
      <w:rPr>
        <w:b/>
        <w:sz w:val="18"/>
        <w:szCs w:val="18"/>
      </w:rPr>
    </w:pPr>
    <w:bookmarkStart w:id="0" w:name="_GoBack"/>
    <w:bookmarkEnd w:id="0"/>
    <w:r>
      <w:rPr>
        <w:rFonts w:ascii="Tahoma" w:hAnsi="Tahoma" w:cs="Tahoma"/>
        <w:b/>
        <w:color w:val="005984"/>
        <w:sz w:val="18"/>
        <w:szCs w:val="18"/>
      </w:rPr>
      <w:t>Progr</w:t>
    </w:r>
    <w:r w:rsidR="00025B17">
      <w:rPr>
        <w:rFonts w:ascii="Tahoma" w:hAnsi="Tahoma" w:cs="Tahoma"/>
        <w:b/>
        <w:color w:val="005984"/>
        <w:sz w:val="18"/>
        <w:szCs w:val="18"/>
      </w:rPr>
      <w:t>ess Report of Delivery Program</w:t>
    </w:r>
    <w:r>
      <w:rPr>
        <w:b/>
        <w:color w:val="005984"/>
        <w:sz w:val="18"/>
        <w:szCs w:val="18"/>
      </w:rPr>
      <w:tab/>
    </w:r>
    <w:r>
      <w:rPr>
        <w:b/>
        <w:color w:val="005984"/>
        <w:sz w:val="18"/>
        <w:szCs w:val="18"/>
      </w:rPr>
      <w:tab/>
    </w:r>
    <w:r>
      <w:rPr>
        <w:b/>
        <w:color w:val="005984"/>
        <w:sz w:val="18"/>
        <w:szCs w:val="18"/>
      </w:rPr>
      <w:tab/>
    </w:r>
    <w:r>
      <w:rPr>
        <w:b/>
        <w:color w:val="005984"/>
        <w:sz w:val="18"/>
        <w:szCs w:val="18"/>
      </w:rPr>
      <w:tab/>
    </w:r>
    <w:r>
      <w:rPr>
        <w:b/>
        <w:color w:val="005984"/>
        <w:sz w:val="18"/>
        <w:szCs w:val="18"/>
      </w:rPr>
      <w:tab/>
    </w:r>
    <w:r>
      <w:rPr>
        <w:b/>
        <w:color w:val="005984"/>
        <w:sz w:val="18"/>
        <w:szCs w:val="18"/>
      </w:rPr>
      <w:tab/>
    </w:r>
    <w:r>
      <w:rPr>
        <w:b/>
        <w:color w:val="005984"/>
        <w:sz w:val="18"/>
        <w:szCs w:val="18"/>
      </w:rPr>
      <w:tab/>
      <w:t xml:space="preserve">Page </w:t>
    </w:r>
    <w:r>
      <w:rPr>
        <w:b/>
        <w:color w:val="005984"/>
        <w:sz w:val="18"/>
        <w:szCs w:val="18"/>
      </w:rPr>
      <w:fldChar w:fldCharType="begin"/>
    </w:r>
    <w:r>
      <w:rPr>
        <w:b/>
        <w:color w:val="005984"/>
        <w:sz w:val="18"/>
        <w:szCs w:val="18"/>
      </w:rPr>
      <w:instrText xml:space="preserve"> PAGE   \* MERGEFORMAT </w:instrText>
    </w:r>
    <w:r>
      <w:rPr>
        <w:b/>
        <w:color w:val="005984"/>
        <w:sz w:val="18"/>
        <w:szCs w:val="18"/>
      </w:rPr>
      <w:fldChar w:fldCharType="separate"/>
    </w:r>
    <w:r w:rsidR="002B385D">
      <w:rPr>
        <w:b/>
        <w:noProof/>
        <w:color w:val="005984"/>
        <w:sz w:val="18"/>
        <w:szCs w:val="18"/>
      </w:rPr>
      <w:t>0</w:t>
    </w:r>
    <w:r>
      <w:rPr>
        <w:b/>
        <w:color w:val="005984"/>
        <w:sz w:val="18"/>
        <w:szCs w:val="18"/>
      </w:rPr>
      <w:fldChar w:fldCharType="end"/>
    </w:r>
    <w:r w:rsidRPr="00D720D0">
      <w:rPr>
        <w:b/>
        <w:color w:val="005984"/>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60087"/>
      <w:docPartObj>
        <w:docPartGallery w:val="Page Numbers (Bottom of Page)"/>
        <w:docPartUnique/>
      </w:docPartObj>
    </w:sdtPr>
    <w:sdtEndPr>
      <w:rPr>
        <w:noProof/>
      </w:rPr>
    </w:sdtEndPr>
    <w:sdtContent>
      <w:p w:rsidR="002B385D" w:rsidRDefault="002B385D">
        <w:pPr>
          <w:pStyle w:val="Footer"/>
          <w:jc w:val="right"/>
        </w:pPr>
        <w:r>
          <w:fldChar w:fldCharType="begin"/>
        </w:r>
        <w:r>
          <w:instrText xml:space="preserve"> PAGE   \* MERGEFORMAT </w:instrText>
        </w:r>
        <w:r>
          <w:fldChar w:fldCharType="separate"/>
        </w:r>
        <w:r>
          <w:rPr>
            <w:noProof/>
          </w:rPr>
          <w:t>0</w:t>
        </w:r>
        <w:r>
          <w:rPr>
            <w:noProof/>
          </w:rPr>
          <w:fldChar w:fldCharType="end"/>
        </w:r>
      </w:p>
    </w:sdtContent>
  </w:sdt>
  <w:p w:rsidR="002B385D" w:rsidRDefault="002B3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AB1" w:rsidRDefault="00EA5AB1" w:rsidP="00F218AC">
      <w:r>
        <w:separator/>
      </w:r>
    </w:p>
  </w:footnote>
  <w:footnote w:type="continuationSeparator" w:id="0">
    <w:p w:rsidR="00EA5AB1" w:rsidRDefault="00EA5AB1" w:rsidP="00F21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85D" w:rsidRDefault="002B38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AB1" w:rsidRDefault="00EA5AB1" w:rsidP="00A02CE2">
    <w:pPr>
      <w:pStyle w:val="Header"/>
      <w:tabs>
        <w:tab w:val="clear" w:pos="4513"/>
      </w:tabs>
      <w:jc w:val="right"/>
    </w:pPr>
    <w:r>
      <w:rPr>
        <w:noProof/>
        <w:lang w:eastAsia="en-AU"/>
      </w:rPr>
      <w:drawing>
        <wp:inline distT="0" distB="0" distL="0" distR="0">
          <wp:extent cx="2342857" cy="628571"/>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_Horizontal Logo_xsml_b.png"/>
                  <pic:cNvPicPr/>
                </pic:nvPicPr>
                <pic:blipFill>
                  <a:blip r:embed="rId1">
                    <a:extLst>
                      <a:ext uri="{28A0092B-C50C-407E-A947-70E740481C1C}">
                        <a14:useLocalDpi xmlns:a14="http://schemas.microsoft.com/office/drawing/2010/main" val="0"/>
                      </a:ext>
                    </a:extLst>
                  </a:blip>
                  <a:stretch>
                    <a:fillRect/>
                  </a:stretch>
                </pic:blipFill>
                <pic:spPr>
                  <a:xfrm>
                    <a:off x="0" y="0"/>
                    <a:ext cx="2342857" cy="628571"/>
                  </a:xfrm>
                  <a:prstGeom prst="rect">
                    <a:avLst/>
                  </a:prstGeom>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AB1" w:rsidRDefault="00EA5AB1" w:rsidP="008A064B">
    <w:pPr>
      <w:pStyle w:val="Header"/>
      <w:tabs>
        <w:tab w:val="clear" w:pos="4513"/>
        <w:tab w:val="clear" w:pos="9026"/>
        <w:tab w:val="left" w:pos="10745"/>
      </w:tabs>
      <w:jc w:val="right"/>
    </w:pPr>
    <w:r>
      <w:tab/>
    </w:r>
    <w:r>
      <w:rPr>
        <w:noProof/>
        <w:lang w:eastAsia="en-AU"/>
      </w:rPr>
      <w:drawing>
        <wp:inline distT="0" distB="0" distL="0" distR="0" wp14:anchorId="174D4623" wp14:editId="0A8871F4">
          <wp:extent cx="2342857" cy="628571"/>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_Horizontal Logo_xsml_b.png"/>
                  <pic:cNvPicPr/>
                </pic:nvPicPr>
                <pic:blipFill>
                  <a:blip r:embed="rId1">
                    <a:extLst>
                      <a:ext uri="{28A0092B-C50C-407E-A947-70E740481C1C}">
                        <a14:useLocalDpi xmlns:a14="http://schemas.microsoft.com/office/drawing/2010/main" val="0"/>
                      </a:ext>
                    </a:extLst>
                  </a:blip>
                  <a:stretch>
                    <a:fillRect/>
                  </a:stretch>
                </pic:blipFill>
                <pic:spPr>
                  <a:xfrm>
                    <a:off x="0" y="0"/>
                    <a:ext cx="2342857" cy="6285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8AF"/>
    <w:multiLevelType w:val="hybridMultilevel"/>
    <w:tmpl w:val="0AB892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8B1C1B"/>
    <w:multiLevelType w:val="multilevel"/>
    <w:tmpl w:val="589CDB18"/>
    <w:lvl w:ilvl="0">
      <w:start w:val="1"/>
      <w:numFmt w:val="decimal"/>
      <w:lvlText w:val="%1."/>
      <w:lvlJc w:val="left"/>
      <w:pPr>
        <w:ind w:left="928" w:hanging="360"/>
      </w:pPr>
      <w:rPr>
        <w:rFonts w:hint="default"/>
        <w:b/>
        <w:color w:val="C00000"/>
        <w:sz w:val="32"/>
        <w:szCs w:val="32"/>
      </w:rPr>
    </w:lvl>
    <w:lvl w:ilvl="1">
      <w:start w:val="3"/>
      <w:numFmt w:val="decimal"/>
      <w:isLgl/>
      <w:lvlText w:val="%1.%2"/>
      <w:lvlJc w:val="left"/>
      <w:pPr>
        <w:ind w:left="1570" w:hanging="72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648" w:hanging="1080"/>
      </w:pPr>
      <w:rPr>
        <w:rFonts w:hint="default"/>
        <w:u w:val="single"/>
      </w:rPr>
    </w:lvl>
    <w:lvl w:ilvl="4">
      <w:start w:val="1"/>
      <w:numFmt w:val="decimal"/>
      <w:isLgl/>
      <w:lvlText w:val="%1.%2.%3.%4.%5"/>
      <w:lvlJc w:val="left"/>
      <w:pPr>
        <w:ind w:left="1648" w:hanging="1080"/>
      </w:pPr>
      <w:rPr>
        <w:rFonts w:hint="default"/>
        <w:u w:val="single"/>
      </w:rPr>
    </w:lvl>
    <w:lvl w:ilvl="5">
      <w:start w:val="1"/>
      <w:numFmt w:val="decimal"/>
      <w:isLgl/>
      <w:lvlText w:val="%1.%2.%3.%4.%5.%6"/>
      <w:lvlJc w:val="left"/>
      <w:pPr>
        <w:ind w:left="2008" w:hanging="1440"/>
      </w:pPr>
      <w:rPr>
        <w:rFonts w:hint="default"/>
        <w:u w:val="single"/>
      </w:rPr>
    </w:lvl>
    <w:lvl w:ilvl="6">
      <w:start w:val="1"/>
      <w:numFmt w:val="decimal"/>
      <w:isLgl/>
      <w:lvlText w:val="%1.%2.%3.%4.%5.%6.%7"/>
      <w:lvlJc w:val="left"/>
      <w:pPr>
        <w:ind w:left="2368" w:hanging="1800"/>
      </w:pPr>
      <w:rPr>
        <w:rFonts w:hint="default"/>
        <w:u w:val="single"/>
      </w:rPr>
    </w:lvl>
    <w:lvl w:ilvl="7">
      <w:start w:val="1"/>
      <w:numFmt w:val="decimal"/>
      <w:isLgl/>
      <w:lvlText w:val="%1.%2.%3.%4.%5.%6.%7.%8"/>
      <w:lvlJc w:val="left"/>
      <w:pPr>
        <w:ind w:left="2368" w:hanging="1800"/>
      </w:pPr>
      <w:rPr>
        <w:rFonts w:hint="default"/>
        <w:u w:val="single"/>
      </w:rPr>
    </w:lvl>
    <w:lvl w:ilvl="8">
      <w:start w:val="1"/>
      <w:numFmt w:val="decimal"/>
      <w:isLgl/>
      <w:lvlText w:val="%1.%2.%3.%4.%5.%6.%7.%8.%9"/>
      <w:lvlJc w:val="left"/>
      <w:pPr>
        <w:ind w:left="2728" w:hanging="2160"/>
      </w:pPr>
      <w:rPr>
        <w:rFonts w:hint="default"/>
        <w:u w:val="single"/>
      </w:rPr>
    </w:lvl>
  </w:abstractNum>
  <w:abstractNum w:abstractNumId="2" w15:restartNumberingAfterBreak="0">
    <w:nsid w:val="04654E3F"/>
    <w:multiLevelType w:val="hybridMultilevel"/>
    <w:tmpl w:val="E0605B78"/>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5C342CE"/>
    <w:multiLevelType w:val="hybridMultilevel"/>
    <w:tmpl w:val="44BEADD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6B45929"/>
    <w:multiLevelType w:val="multilevel"/>
    <w:tmpl w:val="50F2B08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06CE5002"/>
    <w:multiLevelType w:val="hybridMultilevel"/>
    <w:tmpl w:val="58D6902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8735D10"/>
    <w:multiLevelType w:val="multilevel"/>
    <w:tmpl w:val="50F2B0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08C51BD6"/>
    <w:multiLevelType w:val="hybridMultilevel"/>
    <w:tmpl w:val="D4C073C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AA623EC"/>
    <w:multiLevelType w:val="hybridMultilevel"/>
    <w:tmpl w:val="BEB26B2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E2A0AE2"/>
    <w:multiLevelType w:val="hybridMultilevel"/>
    <w:tmpl w:val="420AE262"/>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1E83369"/>
    <w:multiLevelType w:val="multilevel"/>
    <w:tmpl w:val="50F2B0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14A7098E"/>
    <w:multiLevelType w:val="hybridMultilevel"/>
    <w:tmpl w:val="7A34B23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5186F41"/>
    <w:multiLevelType w:val="hybridMultilevel"/>
    <w:tmpl w:val="A04E54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5267F09"/>
    <w:multiLevelType w:val="hybridMultilevel"/>
    <w:tmpl w:val="A678DE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5FD4D2C"/>
    <w:multiLevelType w:val="multilevel"/>
    <w:tmpl w:val="50F2B0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1628422A"/>
    <w:multiLevelType w:val="multilevel"/>
    <w:tmpl w:val="226E18BC"/>
    <w:lvl w:ilvl="0">
      <w:start w:val="1"/>
      <w:numFmt w:val="decimal"/>
      <w:lvlText w:val="%1."/>
      <w:lvlJc w:val="left"/>
      <w:pPr>
        <w:tabs>
          <w:tab w:val="num" w:pos="1440"/>
        </w:tabs>
        <w:ind w:left="1440" w:hanging="360"/>
      </w:pPr>
      <w:rPr>
        <w:rFonts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6" w15:restartNumberingAfterBreak="0">
    <w:nsid w:val="16E33FD6"/>
    <w:multiLevelType w:val="multilevel"/>
    <w:tmpl w:val="665E7A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17A83EBB"/>
    <w:multiLevelType w:val="hybridMultilevel"/>
    <w:tmpl w:val="801E794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1A9B74D6"/>
    <w:multiLevelType w:val="hybridMultilevel"/>
    <w:tmpl w:val="F2C4F24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1B595A0E"/>
    <w:multiLevelType w:val="multilevel"/>
    <w:tmpl w:val="50F2B0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1C7A1DC1"/>
    <w:multiLevelType w:val="hybridMultilevel"/>
    <w:tmpl w:val="3278AF4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1F792F01"/>
    <w:multiLevelType w:val="hybridMultilevel"/>
    <w:tmpl w:val="C9FC61C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20C43991"/>
    <w:multiLevelType w:val="multilevel"/>
    <w:tmpl w:val="226E18BC"/>
    <w:lvl w:ilvl="0">
      <w:start w:val="1"/>
      <w:numFmt w:val="decimal"/>
      <w:lvlText w:val="%1."/>
      <w:lvlJc w:val="left"/>
      <w:pPr>
        <w:tabs>
          <w:tab w:val="num" w:pos="1440"/>
        </w:tabs>
        <w:ind w:left="1440" w:hanging="360"/>
      </w:pPr>
      <w:rPr>
        <w:rFonts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3" w15:restartNumberingAfterBreak="0">
    <w:nsid w:val="21114F81"/>
    <w:multiLevelType w:val="hybridMultilevel"/>
    <w:tmpl w:val="B49C4CC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2142067E"/>
    <w:multiLevelType w:val="hybridMultilevel"/>
    <w:tmpl w:val="5C521D7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22584320"/>
    <w:multiLevelType w:val="hybridMultilevel"/>
    <w:tmpl w:val="C94E673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2621061F"/>
    <w:multiLevelType w:val="multilevel"/>
    <w:tmpl w:val="226E18BC"/>
    <w:lvl w:ilvl="0">
      <w:start w:val="1"/>
      <w:numFmt w:val="decimal"/>
      <w:lvlText w:val="%1."/>
      <w:lvlJc w:val="left"/>
      <w:pPr>
        <w:tabs>
          <w:tab w:val="num" w:pos="1440"/>
        </w:tabs>
        <w:ind w:left="1440" w:hanging="360"/>
      </w:pPr>
      <w:rPr>
        <w:rFonts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7" w15:restartNumberingAfterBreak="0">
    <w:nsid w:val="27C157A9"/>
    <w:multiLevelType w:val="hybridMultilevel"/>
    <w:tmpl w:val="6764C46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2B144BB6"/>
    <w:multiLevelType w:val="hybridMultilevel"/>
    <w:tmpl w:val="B36477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D706DAB"/>
    <w:multiLevelType w:val="multilevel"/>
    <w:tmpl w:val="50F2B0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b/>
        <w:sz w:val="20"/>
      </w:rPr>
    </w:lvl>
    <w:lvl w:ilvl="2" w:tentative="1">
      <w:start w:val="1"/>
      <w:numFmt w:val="bullet"/>
      <w:lvlText w:val=""/>
      <w:lvlJc w:val="left"/>
      <w:pPr>
        <w:tabs>
          <w:tab w:val="num" w:pos="1800"/>
        </w:tabs>
        <w:ind w:left="1800" w:hanging="360"/>
      </w:pPr>
      <w:rPr>
        <w:rFonts w:ascii="Symbol" w:hAnsi="Symbol" w:hint="default"/>
        <w:b/>
        <w:sz w:val="20"/>
      </w:rPr>
    </w:lvl>
    <w:lvl w:ilvl="3" w:tentative="1">
      <w:start w:val="1"/>
      <w:numFmt w:val="bullet"/>
      <w:lvlText w:val=""/>
      <w:lvlJc w:val="left"/>
      <w:pPr>
        <w:tabs>
          <w:tab w:val="num" w:pos="2520"/>
        </w:tabs>
        <w:ind w:left="2520" w:hanging="360"/>
      </w:pPr>
      <w:rPr>
        <w:rFonts w:ascii="Symbol" w:hAnsi="Symbol" w:hint="default"/>
        <w:b/>
        <w:sz w:val="20"/>
      </w:rPr>
    </w:lvl>
    <w:lvl w:ilvl="4" w:tentative="1">
      <w:start w:val="1"/>
      <w:numFmt w:val="bullet"/>
      <w:lvlText w:val=""/>
      <w:lvlJc w:val="left"/>
      <w:pPr>
        <w:tabs>
          <w:tab w:val="num" w:pos="3240"/>
        </w:tabs>
        <w:ind w:left="3240" w:hanging="360"/>
      </w:pPr>
      <w:rPr>
        <w:rFonts w:ascii="Symbol" w:hAnsi="Symbol" w:hint="default"/>
        <w:b/>
        <w:sz w:val="20"/>
      </w:rPr>
    </w:lvl>
    <w:lvl w:ilvl="5" w:tentative="1">
      <w:start w:val="1"/>
      <w:numFmt w:val="bullet"/>
      <w:lvlText w:val=""/>
      <w:lvlJc w:val="left"/>
      <w:pPr>
        <w:tabs>
          <w:tab w:val="num" w:pos="3960"/>
        </w:tabs>
        <w:ind w:left="3960" w:hanging="360"/>
      </w:pPr>
      <w:rPr>
        <w:rFonts w:ascii="Symbol" w:hAnsi="Symbol" w:hint="default"/>
        <w:b/>
        <w:sz w:val="20"/>
      </w:rPr>
    </w:lvl>
    <w:lvl w:ilvl="6" w:tentative="1">
      <w:start w:val="1"/>
      <w:numFmt w:val="bullet"/>
      <w:lvlText w:val=""/>
      <w:lvlJc w:val="left"/>
      <w:pPr>
        <w:tabs>
          <w:tab w:val="num" w:pos="4680"/>
        </w:tabs>
        <w:ind w:left="4680" w:hanging="360"/>
      </w:pPr>
      <w:rPr>
        <w:rFonts w:ascii="Symbol" w:hAnsi="Symbol" w:hint="default"/>
        <w:b/>
        <w:sz w:val="20"/>
      </w:rPr>
    </w:lvl>
    <w:lvl w:ilvl="7" w:tentative="1">
      <w:start w:val="1"/>
      <w:numFmt w:val="bullet"/>
      <w:lvlText w:val=""/>
      <w:lvlJc w:val="left"/>
      <w:pPr>
        <w:tabs>
          <w:tab w:val="num" w:pos="5400"/>
        </w:tabs>
        <w:ind w:left="5400" w:hanging="360"/>
      </w:pPr>
      <w:rPr>
        <w:rFonts w:ascii="Symbol" w:hAnsi="Symbol" w:hint="default"/>
        <w:b/>
        <w:sz w:val="20"/>
      </w:rPr>
    </w:lvl>
    <w:lvl w:ilvl="8" w:tentative="1">
      <w:start w:val="1"/>
      <w:numFmt w:val="bullet"/>
      <w:lvlText w:val=""/>
      <w:lvlJc w:val="left"/>
      <w:pPr>
        <w:tabs>
          <w:tab w:val="num" w:pos="6120"/>
        </w:tabs>
        <w:ind w:left="6120" w:hanging="360"/>
      </w:pPr>
      <w:rPr>
        <w:rFonts w:ascii="Symbol" w:hAnsi="Symbol" w:hint="default"/>
        <w:b/>
        <w:sz w:val="20"/>
      </w:rPr>
    </w:lvl>
  </w:abstractNum>
  <w:abstractNum w:abstractNumId="30" w15:restartNumberingAfterBreak="0">
    <w:nsid w:val="2F505A0E"/>
    <w:multiLevelType w:val="hybridMultilevel"/>
    <w:tmpl w:val="34527FA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303A6B99"/>
    <w:multiLevelType w:val="hybridMultilevel"/>
    <w:tmpl w:val="43F21D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0A723D7"/>
    <w:multiLevelType w:val="hybridMultilevel"/>
    <w:tmpl w:val="2FECD4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1C63DBB"/>
    <w:multiLevelType w:val="hybridMultilevel"/>
    <w:tmpl w:val="B9F69A9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325D5437"/>
    <w:multiLevelType w:val="multilevel"/>
    <w:tmpl w:val="D4821540"/>
    <w:lvl w:ilvl="0">
      <w:start w:val="1"/>
      <w:numFmt w:val="decimal"/>
      <w:lvlText w:val="%1."/>
      <w:lvlJc w:val="left"/>
      <w:pPr>
        <w:ind w:left="720" w:hanging="360"/>
      </w:pPr>
    </w:lvl>
    <w:lvl w:ilvl="1">
      <w:start w:val="5"/>
      <w:numFmt w:val="decimal"/>
      <w:isLgl/>
      <w:lvlText w:val="%1.%2"/>
      <w:lvlJc w:val="left"/>
      <w:pPr>
        <w:ind w:left="924" w:hanging="564"/>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5" w15:restartNumberingAfterBreak="0">
    <w:nsid w:val="35F416C6"/>
    <w:multiLevelType w:val="hybridMultilevel"/>
    <w:tmpl w:val="BB9CC6D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7AD21DA"/>
    <w:multiLevelType w:val="hybridMultilevel"/>
    <w:tmpl w:val="E5F0AF2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37CB2433"/>
    <w:multiLevelType w:val="multilevel"/>
    <w:tmpl w:val="226E18BC"/>
    <w:lvl w:ilvl="0">
      <w:start w:val="1"/>
      <w:numFmt w:val="decimal"/>
      <w:lvlText w:val="%1."/>
      <w:lvlJc w:val="left"/>
      <w:pPr>
        <w:tabs>
          <w:tab w:val="num" w:pos="1440"/>
        </w:tabs>
        <w:ind w:left="1440" w:hanging="360"/>
      </w:pPr>
      <w:rPr>
        <w:rFonts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8" w15:restartNumberingAfterBreak="0">
    <w:nsid w:val="37E64134"/>
    <w:multiLevelType w:val="multilevel"/>
    <w:tmpl w:val="50F2B0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9" w15:restartNumberingAfterBreak="0">
    <w:nsid w:val="385F4A11"/>
    <w:multiLevelType w:val="hybridMultilevel"/>
    <w:tmpl w:val="483204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9BE6AF4"/>
    <w:multiLevelType w:val="hybridMultilevel"/>
    <w:tmpl w:val="D97C240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3A5E5EC4"/>
    <w:multiLevelType w:val="hybridMultilevel"/>
    <w:tmpl w:val="9EB02D8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3B6A05E9"/>
    <w:multiLevelType w:val="hybridMultilevel"/>
    <w:tmpl w:val="C526E1E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3C5D7313"/>
    <w:multiLevelType w:val="hybridMultilevel"/>
    <w:tmpl w:val="CB5AB494"/>
    <w:lvl w:ilvl="0" w:tplc="B816CB46">
      <w:start w:val="30"/>
      <w:numFmt w:val="bullet"/>
      <w:lvlText w:val="-"/>
      <w:lvlJc w:val="left"/>
      <w:pPr>
        <w:ind w:left="720" w:hanging="360"/>
      </w:pPr>
      <w:rPr>
        <w:rFonts w:ascii="Tahoma" w:eastAsia="Century Gothic"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CA82925"/>
    <w:multiLevelType w:val="hybridMultilevel"/>
    <w:tmpl w:val="6B507D7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3E4E6D89"/>
    <w:multiLevelType w:val="hybridMultilevel"/>
    <w:tmpl w:val="7F789E8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43ED142D"/>
    <w:multiLevelType w:val="hybridMultilevel"/>
    <w:tmpl w:val="8882671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45E053CD"/>
    <w:multiLevelType w:val="hybridMultilevel"/>
    <w:tmpl w:val="800CF4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6696522"/>
    <w:multiLevelType w:val="hybridMultilevel"/>
    <w:tmpl w:val="3C08677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46BF4D48"/>
    <w:multiLevelType w:val="hybridMultilevel"/>
    <w:tmpl w:val="2C7E6A76"/>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47BA6968"/>
    <w:multiLevelType w:val="hybridMultilevel"/>
    <w:tmpl w:val="1C08C45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15:restartNumberingAfterBreak="0">
    <w:nsid w:val="47EB3F0F"/>
    <w:multiLevelType w:val="hybridMultilevel"/>
    <w:tmpl w:val="BBDEE51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4B4E3C74"/>
    <w:multiLevelType w:val="hybridMultilevel"/>
    <w:tmpl w:val="DEE2284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15:restartNumberingAfterBreak="0">
    <w:nsid w:val="4CF643E7"/>
    <w:multiLevelType w:val="multilevel"/>
    <w:tmpl w:val="50F2B0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4" w15:restartNumberingAfterBreak="0">
    <w:nsid w:val="4CFA6B05"/>
    <w:multiLevelType w:val="hybridMultilevel"/>
    <w:tmpl w:val="DDC4213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15:restartNumberingAfterBreak="0">
    <w:nsid w:val="4D21319E"/>
    <w:multiLevelType w:val="multilevel"/>
    <w:tmpl w:val="4D6A4224"/>
    <w:lvl w:ilvl="0">
      <w:start w:val="5"/>
      <w:numFmt w:val="decimal"/>
      <w:lvlText w:val="%1"/>
      <w:lvlJc w:val="left"/>
      <w:pPr>
        <w:ind w:left="360" w:hanging="360"/>
      </w:pPr>
      <w:rPr>
        <w:rFonts w:hint="default"/>
        <w:u w:val="single"/>
      </w:rPr>
    </w:lvl>
    <w:lvl w:ilvl="1">
      <w:start w:val="3"/>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56" w15:restartNumberingAfterBreak="0">
    <w:nsid w:val="4DBA1349"/>
    <w:multiLevelType w:val="multilevel"/>
    <w:tmpl w:val="50F2B0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7" w15:restartNumberingAfterBreak="0">
    <w:nsid w:val="4E556911"/>
    <w:multiLevelType w:val="hybridMultilevel"/>
    <w:tmpl w:val="F75E7B0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4F3C6BCE"/>
    <w:multiLevelType w:val="hybridMultilevel"/>
    <w:tmpl w:val="336615D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4F676640"/>
    <w:multiLevelType w:val="multilevel"/>
    <w:tmpl w:val="50F2B0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0" w15:restartNumberingAfterBreak="0">
    <w:nsid w:val="528C0C5D"/>
    <w:multiLevelType w:val="hybridMultilevel"/>
    <w:tmpl w:val="EEB65EFE"/>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1" w15:restartNumberingAfterBreak="0">
    <w:nsid w:val="55142653"/>
    <w:multiLevelType w:val="hybridMultilevel"/>
    <w:tmpl w:val="E52A399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15:restartNumberingAfterBreak="0">
    <w:nsid w:val="55A56212"/>
    <w:multiLevelType w:val="hybridMultilevel"/>
    <w:tmpl w:val="13D40FF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56182C8C"/>
    <w:multiLevelType w:val="hybridMultilevel"/>
    <w:tmpl w:val="6F46526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15:restartNumberingAfterBreak="0">
    <w:nsid w:val="562873D1"/>
    <w:multiLevelType w:val="hybridMultilevel"/>
    <w:tmpl w:val="C6D6719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15:restartNumberingAfterBreak="0">
    <w:nsid w:val="58364AE2"/>
    <w:multiLevelType w:val="multilevel"/>
    <w:tmpl w:val="3A4E0DB2"/>
    <w:lvl w:ilvl="0">
      <w:start w:val="1"/>
      <w:numFmt w:val="decimal"/>
      <w:lvlText w:val="%1."/>
      <w:lvlJc w:val="left"/>
      <w:pPr>
        <w:tabs>
          <w:tab w:val="num" w:pos="1440"/>
        </w:tabs>
        <w:ind w:left="1440" w:hanging="360"/>
      </w:pPr>
      <w:rPr>
        <w:rFonts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66" w15:restartNumberingAfterBreak="0">
    <w:nsid w:val="5A6818D4"/>
    <w:multiLevelType w:val="hybridMultilevel"/>
    <w:tmpl w:val="7688ACCE"/>
    <w:lvl w:ilvl="0" w:tplc="0C090009">
      <w:start w:val="1"/>
      <w:numFmt w:val="bullet"/>
      <w:lvlText w:val=""/>
      <w:lvlJc w:val="left"/>
      <w:pPr>
        <w:ind w:left="1800" w:hanging="360"/>
      </w:pPr>
      <w:rPr>
        <w:rFonts w:ascii="Wingdings" w:hAnsi="Wingding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7" w15:restartNumberingAfterBreak="0">
    <w:nsid w:val="5A8556D1"/>
    <w:multiLevelType w:val="hybridMultilevel"/>
    <w:tmpl w:val="237E02B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8" w15:restartNumberingAfterBreak="0">
    <w:nsid w:val="5A8E47BF"/>
    <w:multiLevelType w:val="hybridMultilevel"/>
    <w:tmpl w:val="559A521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15:restartNumberingAfterBreak="0">
    <w:nsid w:val="5C4A523F"/>
    <w:multiLevelType w:val="hybridMultilevel"/>
    <w:tmpl w:val="E13E948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0" w15:restartNumberingAfterBreak="0">
    <w:nsid w:val="5D9B439E"/>
    <w:multiLevelType w:val="hybridMultilevel"/>
    <w:tmpl w:val="A496A6F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1" w15:restartNumberingAfterBreak="0">
    <w:nsid w:val="5DE035E2"/>
    <w:multiLevelType w:val="hybridMultilevel"/>
    <w:tmpl w:val="D4C2931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5F4A5E99"/>
    <w:multiLevelType w:val="hybridMultilevel"/>
    <w:tmpl w:val="C292D3B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3" w15:restartNumberingAfterBreak="0">
    <w:nsid w:val="61374211"/>
    <w:multiLevelType w:val="hybridMultilevel"/>
    <w:tmpl w:val="8940E8A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4" w15:restartNumberingAfterBreak="0">
    <w:nsid w:val="61780E22"/>
    <w:multiLevelType w:val="multilevel"/>
    <w:tmpl w:val="50F2B0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5" w15:restartNumberingAfterBreak="0">
    <w:nsid w:val="62DE2DD4"/>
    <w:multiLevelType w:val="hybridMultilevel"/>
    <w:tmpl w:val="C90EB41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6" w15:restartNumberingAfterBreak="0">
    <w:nsid w:val="643F0D58"/>
    <w:multiLevelType w:val="hybridMultilevel"/>
    <w:tmpl w:val="1624D88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7" w15:restartNumberingAfterBreak="0">
    <w:nsid w:val="64E16039"/>
    <w:multiLevelType w:val="multilevel"/>
    <w:tmpl w:val="50F2B0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8" w15:restartNumberingAfterBreak="0">
    <w:nsid w:val="66284A88"/>
    <w:multiLevelType w:val="hybridMultilevel"/>
    <w:tmpl w:val="1A127A4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9" w15:restartNumberingAfterBreak="0">
    <w:nsid w:val="67C95474"/>
    <w:multiLevelType w:val="hybridMultilevel"/>
    <w:tmpl w:val="0BDA23C4"/>
    <w:lvl w:ilvl="0" w:tplc="0C09000F">
      <w:start w:val="1"/>
      <w:numFmt w:val="decimal"/>
      <w:lvlText w:val="%1."/>
      <w:lvlJc w:val="left"/>
      <w:pPr>
        <w:ind w:left="720" w:hanging="360"/>
      </w:pPr>
      <w:rPr>
        <w:rFonts w:hint="default"/>
        <w:b/>
        <w:color w:val="FBD22C"/>
        <w:sz w:val="32"/>
        <w:szCs w:val="3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67F97AFC"/>
    <w:multiLevelType w:val="hybridMultilevel"/>
    <w:tmpl w:val="D3589920"/>
    <w:lvl w:ilvl="0" w:tplc="0C090001">
      <w:start w:val="1"/>
      <w:numFmt w:val="bullet"/>
      <w:lvlText w:val=""/>
      <w:lvlJc w:val="left"/>
      <w:pPr>
        <w:ind w:left="499" w:hanging="360"/>
      </w:pPr>
      <w:rPr>
        <w:rFonts w:ascii="Symbol" w:hAnsi="Symbol" w:hint="default"/>
      </w:rPr>
    </w:lvl>
    <w:lvl w:ilvl="1" w:tplc="0C090019" w:tentative="1">
      <w:start w:val="1"/>
      <w:numFmt w:val="lowerLetter"/>
      <w:lvlText w:val="%2."/>
      <w:lvlJc w:val="left"/>
      <w:pPr>
        <w:ind w:left="1219" w:hanging="360"/>
      </w:pPr>
    </w:lvl>
    <w:lvl w:ilvl="2" w:tplc="0C09001B" w:tentative="1">
      <w:start w:val="1"/>
      <w:numFmt w:val="lowerRoman"/>
      <w:lvlText w:val="%3."/>
      <w:lvlJc w:val="right"/>
      <w:pPr>
        <w:ind w:left="1939" w:hanging="180"/>
      </w:pPr>
    </w:lvl>
    <w:lvl w:ilvl="3" w:tplc="0C09000F" w:tentative="1">
      <w:start w:val="1"/>
      <w:numFmt w:val="decimal"/>
      <w:lvlText w:val="%4."/>
      <w:lvlJc w:val="left"/>
      <w:pPr>
        <w:ind w:left="2659" w:hanging="360"/>
      </w:pPr>
    </w:lvl>
    <w:lvl w:ilvl="4" w:tplc="0C090019" w:tentative="1">
      <w:start w:val="1"/>
      <w:numFmt w:val="lowerLetter"/>
      <w:lvlText w:val="%5."/>
      <w:lvlJc w:val="left"/>
      <w:pPr>
        <w:ind w:left="3379" w:hanging="360"/>
      </w:pPr>
    </w:lvl>
    <w:lvl w:ilvl="5" w:tplc="0C09001B" w:tentative="1">
      <w:start w:val="1"/>
      <w:numFmt w:val="lowerRoman"/>
      <w:lvlText w:val="%6."/>
      <w:lvlJc w:val="right"/>
      <w:pPr>
        <w:ind w:left="4099" w:hanging="180"/>
      </w:pPr>
    </w:lvl>
    <w:lvl w:ilvl="6" w:tplc="0C09000F" w:tentative="1">
      <w:start w:val="1"/>
      <w:numFmt w:val="decimal"/>
      <w:lvlText w:val="%7."/>
      <w:lvlJc w:val="left"/>
      <w:pPr>
        <w:ind w:left="4819" w:hanging="360"/>
      </w:pPr>
    </w:lvl>
    <w:lvl w:ilvl="7" w:tplc="0C090019" w:tentative="1">
      <w:start w:val="1"/>
      <w:numFmt w:val="lowerLetter"/>
      <w:lvlText w:val="%8."/>
      <w:lvlJc w:val="left"/>
      <w:pPr>
        <w:ind w:left="5539" w:hanging="360"/>
      </w:pPr>
    </w:lvl>
    <w:lvl w:ilvl="8" w:tplc="0C09001B" w:tentative="1">
      <w:start w:val="1"/>
      <w:numFmt w:val="lowerRoman"/>
      <w:lvlText w:val="%9."/>
      <w:lvlJc w:val="right"/>
      <w:pPr>
        <w:ind w:left="6259" w:hanging="180"/>
      </w:pPr>
    </w:lvl>
  </w:abstractNum>
  <w:abstractNum w:abstractNumId="81" w15:restartNumberingAfterBreak="0">
    <w:nsid w:val="681B29BE"/>
    <w:multiLevelType w:val="hybridMultilevel"/>
    <w:tmpl w:val="1F2C335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2" w15:restartNumberingAfterBreak="0">
    <w:nsid w:val="6833316D"/>
    <w:multiLevelType w:val="hybridMultilevel"/>
    <w:tmpl w:val="99283B0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3" w15:restartNumberingAfterBreak="0">
    <w:nsid w:val="68D215FD"/>
    <w:multiLevelType w:val="multilevel"/>
    <w:tmpl w:val="79727DDC"/>
    <w:lvl w:ilvl="0">
      <w:start w:val="1"/>
      <w:numFmt w:val="decimal"/>
      <w:lvlText w:val="%1."/>
      <w:lvlJc w:val="left"/>
      <w:pPr>
        <w:tabs>
          <w:tab w:val="num" w:pos="1440"/>
        </w:tabs>
        <w:ind w:left="1440" w:hanging="360"/>
      </w:pPr>
      <w:rPr>
        <w:rFonts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84" w15:restartNumberingAfterBreak="0">
    <w:nsid w:val="6BAB4317"/>
    <w:multiLevelType w:val="hybridMultilevel"/>
    <w:tmpl w:val="07047A3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5" w15:restartNumberingAfterBreak="0">
    <w:nsid w:val="6CF71A10"/>
    <w:multiLevelType w:val="hybridMultilevel"/>
    <w:tmpl w:val="009A8DE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6" w15:restartNumberingAfterBreak="0">
    <w:nsid w:val="6E6D121B"/>
    <w:multiLevelType w:val="hybridMultilevel"/>
    <w:tmpl w:val="A4E6870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6F001E50"/>
    <w:multiLevelType w:val="hybridMultilevel"/>
    <w:tmpl w:val="D7E06E30"/>
    <w:lvl w:ilvl="0" w:tplc="0C090001">
      <w:start w:val="1"/>
      <w:numFmt w:val="bullet"/>
      <w:lvlText w:val=""/>
      <w:lvlJc w:val="left"/>
      <w:pPr>
        <w:ind w:left="499" w:hanging="360"/>
      </w:pPr>
      <w:rPr>
        <w:rFonts w:ascii="Symbol" w:hAnsi="Symbol" w:hint="default"/>
      </w:rPr>
    </w:lvl>
    <w:lvl w:ilvl="1" w:tplc="0C090019" w:tentative="1">
      <w:start w:val="1"/>
      <w:numFmt w:val="lowerLetter"/>
      <w:lvlText w:val="%2."/>
      <w:lvlJc w:val="left"/>
      <w:pPr>
        <w:ind w:left="1219" w:hanging="360"/>
      </w:pPr>
    </w:lvl>
    <w:lvl w:ilvl="2" w:tplc="0C09001B" w:tentative="1">
      <w:start w:val="1"/>
      <w:numFmt w:val="lowerRoman"/>
      <w:lvlText w:val="%3."/>
      <w:lvlJc w:val="right"/>
      <w:pPr>
        <w:ind w:left="1939" w:hanging="180"/>
      </w:pPr>
    </w:lvl>
    <w:lvl w:ilvl="3" w:tplc="0C09000F" w:tentative="1">
      <w:start w:val="1"/>
      <w:numFmt w:val="decimal"/>
      <w:lvlText w:val="%4."/>
      <w:lvlJc w:val="left"/>
      <w:pPr>
        <w:ind w:left="2659" w:hanging="360"/>
      </w:pPr>
    </w:lvl>
    <w:lvl w:ilvl="4" w:tplc="0C090019" w:tentative="1">
      <w:start w:val="1"/>
      <w:numFmt w:val="lowerLetter"/>
      <w:lvlText w:val="%5."/>
      <w:lvlJc w:val="left"/>
      <w:pPr>
        <w:ind w:left="3379" w:hanging="360"/>
      </w:pPr>
    </w:lvl>
    <w:lvl w:ilvl="5" w:tplc="0C09001B" w:tentative="1">
      <w:start w:val="1"/>
      <w:numFmt w:val="lowerRoman"/>
      <w:lvlText w:val="%6."/>
      <w:lvlJc w:val="right"/>
      <w:pPr>
        <w:ind w:left="4099" w:hanging="180"/>
      </w:pPr>
    </w:lvl>
    <w:lvl w:ilvl="6" w:tplc="0C09000F" w:tentative="1">
      <w:start w:val="1"/>
      <w:numFmt w:val="decimal"/>
      <w:lvlText w:val="%7."/>
      <w:lvlJc w:val="left"/>
      <w:pPr>
        <w:ind w:left="4819" w:hanging="360"/>
      </w:pPr>
    </w:lvl>
    <w:lvl w:ilvl="7" w:tplc="0C090019" w:tentative="1">
      <w:start w:val="1"/>
      <w:numFmt w:val="lowerLetter"/>
      <w:lvlText w:val="%8."/>
      <w:lvlJc w:val="left"/>
      <w:pPr>
        <w:ind w:left="5539" w:hanging="360"/>
      </w:pPr>
    </w:lvl>
    <w:lvl w:ilvl="8" w:tplc="0C09001B" w:tentative="1">
      <w:start w:val="1"/>
      <w:numFmt w:val="lowerRoman"/>
      <w:lvlText w:val="%9."/>
      <w:lvlJc w:val="right"/>
      <w:pPr>
        <w:ind w:left="6259" w:hanging="180"/>
      </w:pPr>
    </w:lvl>
  </w:abstractNum>
  <w:abstractNum w:abstractNumId="88" w15:restartNumberingAfterBreak="0">
    <w:nsid w:val="6FA27903"/>
    <w:multiLevelType w:val="hybridMultilevel"/>
    <w:tmpl w:val="7A7E93A6"/>
    <w:lvl w:ilvl="0" w:tplc="0C09000F">
      <w:start w:val="1"/>
      <w:numFmt w:val="decimal"/>
      <w:lvlText w:val="%1."/>
      <w:lvlJc w:val="left"/>
      <w:pPr>
        <w:ind w:left="852" w:hanging="360"/>
      </w:pPr>
      <w:rPr>
        <w:rFonts w:hint="default"/>
        <w:color w:val="005984"/>
        <w:w w:val="99"/>
        <w:sz w:val="20"/>
        <w:szCs w:val="20"/>
      </w:rPr>
    </w:lvl>
    <w:lvl w:ilvl="1" w:tplc="EA2AD186">
      <w:numFmt w:val="bullet"/>
      <w:lvlText w:val="•"/>
      <w:lvlJc w:val="left"/>
      <w:pPr>
        <w:ind w:left="1846" w:hanging="360"/>
      </w:pPr>
      <w:rPr>
        <w:rFonts w:hint="default"/>
      </w:rPr>
    </w:lvl>
    <w:lvl w:ilvl="2" w:tplc="BECACDA6">
      <w:numFmt w:val="bullet"/>
      <w:lvlText w:val="•"/>
      <w:lvlJc w:val="left"/>
      <w:pPr>
        <w:ind w:left="2833" w:hanging="360"/>
      </w:pPr>
      <w:rPr>
        <w:rFonts w:hint="default"/>
      </w:rPr>
    </w:lvl>
    <w:lvl w:ilvl="3" w:tplc="008421BA">
      <w:numFmt w:val="bullet"/>
      <w:lvlText w:val="•"/>
      <w:lvlJc w:val="left"/>
      <w:pPr>
        <w:ind w:left="3819" w:hanging="360"/>
      </w:pPr>
      <w:rPr>
        <w:rFonts w:hint="default"/>
      </w:rPr>
    </w:lvl>
    <w:lvl w:ilvl="4" w:tplc="671288EE">
      <w:numFmt w:val="bullet"/>
      <w:lvlText w:val="•"/>
      <w:lvlJc w:val="left"/>
      <w:pPr>
        <w:ind w:left="4806" w:hanging="360"/>
      </w:pPr>
      <w:rPr>
        <w:rFonts w:hint="default"/>
      </w:rPr>
    </w:lvl>
    <w:lvl w:ilvl="5" w:tplc="72349698">
      <w:numFmt w:val="bullet"/>
      <w:lvlText w:val="•"/>
      <w:lvlJc w:val="left"/>
      <w:pPr>
        <w:ind w:left="5793" w:hanging="360"/>
      </w:pPr>
      <w:rPr>
        <w:rFonts w:hint="default"/>
      </w:rPr>
    </w:lvl>
    <w:lvl w:ilvl="6" w:tplc="B12A3796">
      <w:numFmt w:val="bullet"/>
      <w:lvlText w:val="•"/>
      <w:lvlJc w:val="left"/>
      <w:pPr>
        <w:ind w:left="6779" w:hanging="360"/>
      </w:pPr>
      <w:rPr>
        <w:rFonts w:hint="default"/>
      </w:rPr>
    </w:lvl>
    <w:lvl w:ilvl="7" w:tplc="FCFAC6EE">
      <w:numFmt w:val="bullet"/>
      <w:lvlText w:val="•"/>
      <w:lvlJc w:val="left"/>
      <w:pPr>
        <w:ind w:left="7766" w:hanging="360"/>
      </w:pPr>
      <w:rPr>
        <w:rFonts w:hint="default"/>
      </w:rPr>
    </w:lvl>
    <w:lvl w:ilvl="8" w:tplc="0FC6A028">
      <w:numFmt w:val="bullet"/>
      <w:lvlText w:val="•"/>
      <w:lvlJc w:val="left"/>
      <w:pPr>
        <w:ind w:left="8753" w:hanging="360"/>
      </w:pPr>
      <w:rPr>
        <w:rFonts w:hint="default"/>
      </w:rPr>
    </w:lvl>
  </w:abstractNum>
  <w:abstractNum w:abstractNumId="89" w15:restartNumberingAfterBreak="0">
    <w:nsid w:val="705B3218"/>
    <w:multiLevelType w:val="multilevel"/>
    <w:tmpl w:val="0D421A32"/>
    <w:lvl w:ilvl="0">
      <w:start w:val="4"/>
      <w:numFmt w:val="decimal"/>
      <w:lvlText w:val="%1"/>
      <w:lvlJc w:val="left"/>
      <w:pPr>
        <w:ind w:left="516" w:hanging="516"/>
      </w:pPr>
      <w:rPr>
        <w:rFonts w:hint="default"/>
        <w:b/>
      </w:rPr>
    </w:lvl>
    <w:lvl w:ilvl="1">
      <w:start w:val="5"/>
      <w:numFmt w:val="decimal"/>
      <w:lvlText w:val="%1.%2"/>
      <w:lvlJc w:val="left"/>
      <w:pPr>
        <w:ind w:left="516" w:hanging="51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0" w15:restartNumberingAfterBreak="0">
    <w:nsid w:val="706E056E"/>
    <w:multiLevelType w:val="hybridMultilevel"/>
    <w:tmpl w:val="9CD402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0F">
      <w:start w:val="1"/>
      <w:numFmt w:val="decimal"/>
      <w:lvlText w:val="%8."/>
      <w:lvlJc w:val="left"/>
      <w:pPr>
        <w:ind w:left="5760" w:hanging="360"/>
      </w:pPr>
    </w:lvl>
    <w:lvl w:ilvl="8" w:tplc="0C09001B">
      <w:start w:val="1"/>
      <w:numFmt w:val="lowerRoman"/>
      <w:lvlText w:val="%9."/>
      <w:lvlJc w:val="right"/>
      <w:pPr>
        <w:ind w:left="6480" w:hanging="180"/>
      </w:pPr>
    </w:lvl>
  </w:abstractNum>
  <w:abstractNum w:abstractNumId="91" w15:restartNumberingAfterBreak="0">
    <w:nsid w:val="71DD04D4"/>
    <w:multiLevelType w:val="hybridMultilevel"/>
    <w:tmpl w:val="F42AB96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2" w15:restartNumberingAfterBreak="0">
    <w:nsid w:val="73704FCD"/>
    <w:multiLevelType w:val="hybridMultilevel"/>
    <w:tmpl w:val="638ECEB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3" w15:restartNumberingAfterBreak="0">
    <w:nsid w:val="738C0A67"/>
    <w:multiLevelType w:val="multilevel"/>
    <w:tmpl w:val="50F2B0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4" w15:restartNumberingAfterBreak="0">
    <w:nsid w:val="74FC3492"/>
    <w:multiLevelType w:val="hybridMultilevel"/>
    <w:tmpl w:val="27429C3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5" w15:restartNumberingAfterBreak="0">
    <w:nsid w:val="750E700E"/>
    <w:multiLevelType w:val="hybridMultilevel"/>
    <w:tmpl w:val="4BFEBC0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6" w15:restartNumberingAfterBreak="0">
    <w:nsid w:val="75826021"/>
    <w:multiLevelType w:val="multilevel"/>
    <w:tmpl w:val="50F2B0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7" w15:restartNumberingAfterBreak="0">
    <w:nsid w:val="75B43AB7"/>
    <w:multiLevelType w:val="hybridMultilevel"/>
    <w:tmpl w:val="7C508D4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8" w15:restartNumberingAfterBreak="0">
    <w:nsid w:val="7904683A"/>
    <w:multiLevelType w:val="multilevel"/>
    <w:tmpl w:val="50F2B0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9" w15:restartNumberingAfterBreak="0">
    <w:nsid w:val="7BD72DA8"/>
    <w:multiLevelType w:val="hybridMultilevel"/>
    <w:tmpl w:val="3D94BB4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0" w15:restartNumberingAfterBreak="0">
    <w:nsid w:val="7C6D2D54"/>
    <w:multiLevelType w:val="multilevel"/>
    <w:tmpl w:val="50F2B0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1" w15:restartNumberingAfterBreak="0">
    <w:nsid w:val="7CBA309C"/>
    <w:multiLevelType w:val="hybridMultilevel"/>
    <w:tmpl w:val="110EA9B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7CF219C5"/>
    <w:multiLevelType w:val="hybridMultilevel"/>
    <w:tmpl w:val="A3A47AE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79"/>
  </w:num>
  <w:num w:numId="3">
    <w:abstractNumId w:val="88"/>
  </w:num>
  <w:num w:numId="4">
    <w:abstractNumId w:val="34"/>
  </w:num>
  <w:num w:numId="5">
    <w:abstractNumId w:val="99"/>
  </w:num>
  <w:num w:numId="6">
    <w:abstractNumId w:val="62"/>
  </w:num>
  <w:num w:numId="7">
    <w:abstractNumId w:val="32"/>
  </w:num>
  <w:num w:numId="8">
    <w:abstractNumId w:val="71"/>
  </w:num>
  <w:num w:numId="9">
    <w:abstractNumId w:val="101"/>
  </w:num>
  <w:num w:numId="10">
    <w:abstractNumId w:val="31"/>
  </w:num>
  <w:num w:numId="11">
    <w:abstractNumId w:val="89"/>
  </w:num>
  <w:num w:numId="12">
    <w:abstractNumId w:val="39"/>
  </w:num>
  <w:num w:numId="13">
    <w:abstractNumId w:val="66"/>
  </w:num>
  <w:num w:numId="14">
    <w:abstractNumId w:val="35"/>
  </w:num>
  <w:num w:numId="15">
    <w:abstractNumId w:val="86"/>
  </w:num>
  <w:num w:numId="16">
    <w:abstractNumId w:val="90"/>
  </w:num>
  <w:num w:numId="17">
    <w:abstractNumId w:val="98"/>
  </w:num>
  <w:num w:numId="18">
    <w:abstractNumId w:val="17"/>
  </w:num>
  <w:num w:numId="19">
    <w:abstractNumId w:val="29"/>
  </w:num>
  <w:num w:numId="20">
    <w:abstractNumId w:val="93"/>
  </w:num>
  <w:num w:numId="21">
    <w:abstractNumId w:val="59"/>
  </w:num>
  <w:num w:numId="22">
    <w:abstractNumId w:val="47"/>
  </w:num>
  <w:num w:numId="23">
    <w:abstractNumId w:val="28"/>
  </w:num>
  <w:num w:numId="24">
    <w:abstractNumId w:val="22"/>
  </w:num>
  <w:num w:numId="25">
    <w:abstractNumId w:val="37"/>
  </w:num>
  <w:num w:numId="26">
    <w:abstractNumId w:val="26"/>
  </w:num>
  <w:num w:numId="27">
    <w:abstractNumId w:val="15"/>
  </w:num>
  <w:num w:numId="28">
    <w:abstractNumId w:val="56"/>
  </w:num>
  <w:num w:numId="29">
    <w:abstractNumId w:val="100"/>
  </w:num>
  <w:num w:numId="30">
    <w:abstractNumId w:val="14"/>
  </w:num>
  <w:num w:numId="31">
    <w:abstractNumId w:val="10"/>
  </w:num>
  <w:num w:numId="32">
    <w:abstractNumId w:val="4"/>
  </w:num>
  <w:num w:numId="33">
    <w:abstractNumId w:val="6"/>
  </w:num>
  <w:num w:numId="34">
    <w:abstractNumId w:val="19"/>
  </w:num>
  <w:num w:numId="35">
    <w:abstractNumId w:val="38"/>
  </w:num>
  <w:num w:numId="36">
    <w:abstractNumId w:val="74"/>
  </w:num>
  <w:num w:numId="37">
    <w:abstractNumId w:val="96"/>
  </w:num>
  <w:num w:numId="38">
    <w:abstractNumId w:val="77"/>
  </w:num>
  <w:num w:numId="39">
    <w:abstractNumId w:val="53"/>
  </w:num>
  <w:num w:numId="40">
    <w:abstractNumId w:val="16"/>
  </w:num>
  <w:num w:numId="41">
    <w:abstractNumId w:val="40"/>
  </w:num>
  <w:num w:numId="42">
    <w:abstractNumId w:val="20"/>
  </w:num>
  <w:num w:numId="43">
    <w:abstractNumId w:val="13"/>
  </w:num>
  <w:num w:numId="44">
    <w:abstractNumId w:val="85"/>
  </w:num>
  <w:num w:numId="45">
    <w:abstractNumId w:val="95"/>
  </w:num>
  <w:num w:numId="46">
    <w:abstractNumId w:val="51"/>
  </w:num>
  <w:num w:numId="47">
    <w:abstractNumId w:val="41"/>
  </w:num>
  <w:num w:numId="48">
    <w:abstractNumId w:val="42"/>
  </w:num>
  <w:num w:numId="49">
    <w:abstractNumId w:val="5"/>
  </w:num>
  <w:num w:numId="50">
    <w:abstractNumId w:val="72"/>
  </w:num>
  <w:num w:numId="51">
    <w:abstractNumId w:val="61"/>
  </w:num>
  <w:num w:numId="52">
    <w:abstractNumId w:val="7"/>
  </w:num>
  <w:num w:numId="53">
    <w:abstractNumId w:val="11"/>
  </w:num>
  <w:num w:numId="54">
    <w:abstractNumId w:val="84"/>
  </w:num>
  <w:num w:numId="55">
    <w:abstractNumId w:val="46"/>
  </w:num>
  <w:num w:numId="56">
    <w:abstractNumId w:val="21"/>
  </w:num>
  <w:num w:numId="57">
    <w:abstractNumId w:val="78"/>
  </w:num>
  <w:num w:numId="58">
    <w:abstractNumId w:val="57"/>
  </w:num>
  <w:num w:numId="59">
    <w:abstractNumId w:val="24"/>
  </w:num>
  <w:num w:numId="60">
    <w:abstractNumId w:val="94"/>
  </w:num>
  <w:num w:numId="61">
    <w:abstractNumId w:val="36"/>
  </w:num>
  <w:num w:numId="62">
    <w:abstractNumId w:val="91"/>
  </w:num>
  <w:num w:numId="63">
    <w:abstractNumId w:val="63"/>
  </w:num>
  <w:num w:numId="64">
    <w:abstractNumId w:val="97"/>
  </w:num>
  <w:num w:numId="65">
    <w:abstractNumId w:val="54"/>
  </w:num>
  <w:num w:numId="66">
    <w:abstractNumId w:val="80"/>
  </w:num>
  <w:num w:numId="67">
    <w:abstractNumId w:val="73"/>
  </w:num>
  <w:num w:numId="68">
    <w:abstractNumId w:val="3"/>
  </w:num>
  <w:num w:numId="69">
    <w:abstractNumId w:val="102"/>
  </w:num>
  <w:num w:numId="70">
    <w:abstractNumId w:val="48"/>
  </w:num>
  <w:num w:numId="71">
    <w:abstractNumId w:val="45"/>
  </w:num>
  <w:num w:numId="72">
    <w:abstractNumId w:val="87"/>
  </w:num>
  <w:num w:numId="73">
    <w:abstractNumId w:val="81"/>
  </w:num>
  <w:num w:numId="74">
    <w:abstractNumId w:val="23"/>
  </w:num>
  <w:num w:numId="75">
    <w:abstractNumId w:val="92"/>
  </w:num>
  <w:num w:numId="76">
    <w:abstractNumId w:val="52"/>
  </w:num>
  <w:num w:numId="77">
    <w:abstractNumId w:val="82"/>
  </w:num>
  <w:num w:numId="78">
    <w:abstractNumId w:val="27"/>
  </w:num>
  <w:num w:numId="79">
    <w:abstractNumId w:val="60"/>
  </w:num>
  <w:num w:numId="80">
    <w:abstractNumId w:val="49"/>
  </w:num>
  <w:num w:numId="81">
    <w:abstractNumId w:val="18"/>
  </w:num>
  <w:num w:numId="82">
    <w:abstractNumId w:val="0"/>
  </w:num>
  <w:num w:numId="83">
    <w:abstractNumId w:val="25"/>
  </w:num>
  <w:num w:numId="84">
    <w:abstractNumId w:val="68"/>
  </w:num>
  <w:num w:numId="85">
    <w:abstractNumId w:val="9"/>
  </w:num>
  <w:num w:numId="86">
    <w:abstractNumId w:val="69"/>
  </w:num>
  <w:num w:numId="87">
    <w:abstractNumId w:val="2"/>
  </w:num>
  <w:num w:numId="88">
    <w:abstractNumId w:val="50"/>
  </w:num>
  <w:num w:numId="89">
    <w:abstractNumId w:val="58"/>
  </w:num>
  <w:num w:numId="90">
    <w:abstractNumId w:val="44"/>
  </w:num>
  <w:num w:numId="91">
    <w:abstractNumId w:val="67"/>
  </w:num>
  <w:num w:numId="92">
    <w:abstractNumId w:val="64"/>
  </w:num>
  <w:num w:numId="93">
    <w:abstractNumId w:val="70"/>
  </w:num>
  <w:num w:numId="94">
    <w:abstractNumId w:val="75"/>
  </w:num>
  <w:num w:numId="95">
    <w:abstractNumId w:val="30"/>
  </w:num>
  <w:num w:numId="96">
    <w:abstractNumId w:val="12"/>
  </w:num>
  <w:num w:numId="97">
    <w:abstractNumId w:val="65"/>
  </w:num>
  <w:num w:numId="98">
    <w:abstractNumId w:val="83"/>
  </w:num>
  <w:num w:numId="99">
    <w:abstractNumId w:val="43"/>
  </w:num>
  <w:num w:numId="100">
    <w:abstractNumId w:val="8"/>
  </w:num>
  <w:num w:numId="101">
    <w:abstractNumId w:val="33"/>
  </w:num>
  <w:num w:numId="102">
    <w:abstractNumId w:val="76"/>
  </w:num>
  <w:num w:numId="103">
    <w:abstractNumId w:val="55"/>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98"/>
    <w:rsid w:val="00000334"/>
    <w:rsid w:val="00000593"/>
    <w:rsid w:val="0000362A"/>
    <w:rsid w:val="0000641A"/>
    <w:rsid w:val="00010D36"/>
    <w:rsid w:val="0001382D"/>
    <w:rsid w:val="00013E38"/>
    <w:rsid w:val="000156A4"/>
    <w:rsid w:val="000168E2"/>
    <w:rsid w:val="00017CD1"/>
    <w:rsid w:val="00022FCF"/>
    <w:rsid w:val="00024E6C"/>
    <w:rsid w:val="00025B17"/>
    <w:rsid w:val="0002695D"/>
    <w:rsid w:val="00030F0C"/>
    <w:rsid w:val="00031207"/>
    <w:rsid w:val="0003330E"/>
    <w:rsid w:val="00034613"/>
    <w:rsid w:val="00037A53"/>
    <w:rsid w:val="00042063"/>
    <w:rsid w:val="00043015"/>
    <w:rsid w:val="00043654"/>
    <w:rsid w:val="00045AE1"/>
    <w:rsid w:val="00046BA6"/>
    <w:rsid w:val="00046DBB"/>
    <w:rsid w:val="00053E26"/>
    <w:rsid w:val="00054A48"/>
    <w:rsid w:val="000560D8"/>
    <w:rsid w:val="00060447"/>
    <w:rsid w:val="00060D90"/>
    <w:rsid w:val="000615DB"/>
    <w:rsid w:val="000626A1"/>
    <w:rsid w:val="00063676"/>
    <w:rsid w:val="000646D1"/>
    <w:rsid w:val="000654E3"/>
    <w:rsid w:val="000663EA"/>
    <w:rsid w:val="0006665B"/>
    <w:rsid w:val="000675B4"/>
    <w:rsid w:val="00076FE5"/>
    <w:rsid w:val="0008139B"/>
    <w:rsid w:val="00082388"/>
    <w:rsid w:val="000831E2"/>
    <w:rsid w:val="00084B84"/>
    <w:rsid w:val="00085598"/>
    <w:rsid w:val="000874A0"/>
    <w:rsid w:val="000A06CF"/>
    <w:rsid w:val="000A0D8A"/>
    <w:rsid w:val="000A209D"/>
    <w:rsid w:val="000A3035"/>
    <w:rsid w:val="000A4BE7"/>
    <w:rsid w:val="000A5A01"/>
    <w:rsid w:val="000A5B42"/>
    <w:rsid w:val="000A6543"/>
    <w:rsid w:val="000B429C"/>
    <w:rsid w:val="000B587D"/>
    <w:rsid w:val="000B5E1F"/>
    <w:rsid w:val="000B758B"/>
    <w:rsid w:val="000C0D98"/>
    <w:rsid w:val="000C33B5"/>
    <w:rsid w:val="000C3E9C"/>
    <w:rsid w:val="000C62ED"/>
    <w:rsid w:val="000C6A76"/>
    <w:rsid w:val="000C72A5"/>
    <w:rsid w:val="000C73B1"/>
    <w:rsid w:val="000C7A28"/>
    <w:rsid w:val="000D037D"/>
    <w:rsid w:val="000D1904"/>
    <w:rsid w:val="000D2288"/>
    <w:rsid w:val="000D45D2"/>
    <w:rsid w:val="000D4A8B"/>
    <w:rsid w:val="000E0110"/>
    <w:rsid w:val="000E1957"/>
    <w:rsid w:val="000E1A7C"/>
    <w:rsid w:val="000E1B7F"/>
    <w:rsid w:val="000E1F19"/>
    <w:rsid w:val="000E213B"/>
    <w:rsid w:val="000E2166"/>
    <w:rsid w:val="000E266C"/>
    <w:rsid w:val="000E28EA"/>
    <w:rsid w:val="000E2F6D"/>
    <w:rsid w:val="000E4BC9"/>
    <w:rsid w:val="000E5690"/>
    <w:rsid w:val="000E66C0"/>
    <w:rsid w:val="000E72FD"/>
    <w:rsid w:val="000F0839"/>
    <w:rsid w:val="000F0AA3"/>
    <w:rsid w:val="000F129C"/>
    <w:rsid w:val="000F227D"/>
    <w:rsid w:val="000F2730"/>
    <w:rsid w:val="000F2F21"/>
    <w:rsid w:val="000F2FB6"/>
    <w:rsid w:val="000F51C1"/>
    <w:rsid w:val="000F561E"/>
    <w:rsid w:val="000F6282"/>
    <w:rsid w:val="000F7CB0"/>
    <w:rsid w:val="00101886"/>
    <w:rsid w:val="00103131"/>
    <w:rsid w:val="001053A2"/>
    <w:rsid w:val="001073C5"/>
    <w:rsid w:val="00110813"/>
    <w:rsid w:val="0011081B"/>
    <w:rsid w:val="00111495"/>
    <w:rsid w:val="00112756"/>
    <w:rsid w:val="00115EF8"/>
    <w:rsid w:val="00117B51"/>
    <w:rsid w:val="001209C9"/>
    <w:rsid w:val="00124180"/>
    <w:rsid w:val="00125E06"/>
    <w:rsid w:val="00126D37"/>
    <w:rsid w:val="00127132"/>
    <w:rsid w:val="00127470"/>
    <w:rsid w:val="001276C5"/>
    <w:rsid w:val="00130A06"/>
    <w:rsid w:val="00132269"/>
    <w:rsid w:val="00132761"/>
    <w:rsid w:val="00133B27"/>
    <w:rsid w:val="001341F9"/>
    <w:rsid w:val="0013546B"/>
    <w:rsid w:val="00135615"/>
    <w:rsid w:val="00135ED9"/>
    <w:rsid w:val="0013710A"/>
    <w:rsid w:val="00141ED4"/>
    <w:rsid w:val="001456D5"/>
    <w:rsid w:val="00145899"/>
    <w:rsid w:val="00145DDC"/>
    <w:rsid w:val="001467B2"/>
    <w:rsid w:val="0014741F"/>
    <w:rsid w:val="001477B0"/>
    <w:rsid w:val="001478EE"/>
    <w:rsid w:val="001520E4"/>
    <w:rsid w:val="00152A93"/>
    <w:rsid w:val="001533C5"/>
    <w:rsid w:val="001533E5"/>
    <w:rsid w:val="00153FCE"/>
    <w:rsid w:val="0015630B"/>
    <w:rsid w:val="001575D4"/>
    <w:rsid w:val="00157E23"/>
    <w:rsid w:val="0016565B"/>
    <w:rsid w:val="00166170"/>
    <w:rsid w:val="00166A3E"/>
    <w:rsid w:val="00170849"/>
    <w:rsid w:val="00170EB0"/>
    <w:rsid w:val="001738F6"/>
    <w:rsid w:val="00174106"/>
    <w:rsid w:val="00176640"/>
    <w:rsid w:val="001803C7"/>
    <w:rsid w:val="00180405"/>
    <w:rsid w:val="0018232E"/>
    <w:rsid w:val="00183077"/>
    <w:rsid w:val="00186236"/>
    <w:rsid w:val="001867E0"/>
    <w:rsid w:val="00190109"/>
    <w:rsid w:val="001901B3"/>
    <w:rsid w:val="00190A26"/>
    <w:rsid w:val="00192789"/>
    <w:rsid w:val="00192A64"/>
    <w:rsid w:val="001936DD"/>
    <w:rsid w:val="0019516B"/>
    <w:rsid w:val="001A29C9"/>
    <w:rsid w:val="001A3408"/>
    <w:rsid w:val="001A43BE"/>
    <w:rsid w:val="001A4F70"/>
    <w:rsid w:val="001A5A0D"/>
    <w:rsid w:val="001A757C"/>
    <w:rsid w:val="001B0B35"/>
    <w:rsid w:val="001B0D6F"/>
    <w:rsid w:val="001B2A14"/>
    <w:rsid w:val="001B4922"/>
    <w:rsid w:val="001B4A3C"/>
    <w:rsid w:val="001B6D73"/>
    <w:rsid w:val="001B6E69"/>
    <w:rsid w:val="001B7006"/>
    <w:rsid w:val="001C07B1"/>
    <w:rsid w:val="001C0DB0"/>
    <w:rsid w:val="001C1BDB"/>
    <w:rsid w:val="001C2B2E"/>
    <w:rsid w:val="001C34CD"/>
    <w:rsid w:val="001C3537"/>
    <w:rsid w:val="001D476D"/>
    <w:rsid w:val="001D74A6"/>
    <w:rsid w:val="001D7731"/>
    <w:rsid w:val="001E1D6F"/>
    <w:rsid w:val="001E3965"/>
    <w:rsid w:val="001E4167"/>
    <w:rsid w:val="001E6062"/>
    <w:rsid w:val="001F1525"/>
    <w:rsid w:val="001F18B2"/>
    <w:rsid w:val="001F1FDE"/>
    <w:rsid w:val="001F2196"/>
    <w:rsid w:val="001F4DBF"/>
    <w:rsid w:val="001F4EC4"/>
    <w:rsid w:val="001F7A59"/>
    <w:rsid w:val="0020012A"/>
    <w:rsid w:val="002001BA"/>
    <w:rsid w:val="00200BC4"/>
    <w:rsid w:val="00204F65"/>
    <w:rsid w:val="002061EA"/>
    <w:rsid w:val="0020785F"/>
    <w:rsid w:val="00207A30"/>
    <w:rsid w:val="00207E49"/>
    <w:rsid w:val="002122B0"/>
    <w:rsid w:val="00213C80"/>
    <w:rsid w:val="00214331"/>
    <w:rsid w:val="00214BE6"/>
    <w:rsid w:val="00215E8E"/>
    <w:rsid w:val="00221FE3"/>
    <w:rsid w:val="00222263"/>
    <w:rsid w:val="00223383"/>
    <w:rsid w:val="00223A10"/>
    <w:rsid w:val="00225D7F"/>
    <w:rsid w:val="002264DC"/>
    <w:rsid w:val="00227464"/>
    <w:rsid w:val="00227514"/>
    <w:rsid w:val="00231AC6"/>
    <w:rsid w:val="00234F52"/>
    <w:rsid w:val="00235A2E"/>
    <w:rsid w:val="00235F10"/>
    <w:rsid w:val="002362D8"/>
    <w:rsid w:val="00237E79"/>
    <w:rsid w:val="0024223F"/>
    <w:rsid w:val="00244E56"/>
    <w:rsid w:val="0025051A"/>
    <w:rsid w:val="00252497"/>
    <w:rsid w:val="0025286A"/>
    <w:rsid w:val="002535C9"/>
    <w:rsid w:val="00253839"/>
    <w:rsid w:val="0025599E"/>
    <w:rsid w:val="00257002"/>
    <w:rsid w:val="00262090"/>
    <w:rsid w:val="002654AC"/>
    <w:rsid w:val="002659DF"/>
    <w:rsid w:val="00265FCE"/>
    <w:rsid w:val="002667B6"/>
    <w:rsid w:val="00266960"/>
    <w:rsid w:val="00266AD4"/>
    <w:rsid w:val="00266D25"/>
    <w:rsid w:val="00266EC5"/>
    <w:rsid w:val="002674BB"/>
    <w:rsid w:val="00270D1F"/>
    <w:rsid w:val="00271843"/>
    <w:rsid w:val="00277412"/>
    <w:rsid w:val="0027754A"/>
    <w:rsid w:val="00280A1F"/>
    <w:rsid w:val="00280F29"/>
    <w:rsid w:val="00281C35"/>
    <w:rsid w:val="002820B0"/>
    <w:rsid w:val="00282298"/>
    <w:rsid w:val="002840B7"/>
    <w:rsid w:val="00286876"/>
    <w:rsid w:val="00287192"/>
    <w:rsid w:val="002916BF"/>
    <w:rsid w:val="00291763"/>
    <w:rsid w:val="002951A5"/>
    <w:rsid w:val="00296F64"/>
    <w:rsid w:val="0029751C"/>
    <w:rsid w:val="002975E1"/>
    <w:rsid w:val="002A0B59"/>
    <w:rsid w:val="002A2569"/>
    <w:rsid w:val="002A5910"/>
    <w:rsid w:val="002A6144"/>
    <w:rsid w:val="002B012A"/>
    <w:rsid w:val="002B0251"/>
    <w:rsid w:val="002B0D8A"/>
    <w:rsid w:val="002B3085"/>
    <w:rsid w:val="002B379E"/>
    <w:rsid w:val="002B385D"/>
    <w:rsid w:val="002B4F1C"/>
    <w:rsid w:val="002B553A"/>
    <w:rsid w:val="002C6068"/>
    <w:rsid w:val="002C638C"/>
    <w:rsid w:val="002C6FF5"/>
    <w:rsid w:val="002C7CBA"/>
    <w:rsid w:val="002D2B45"/>
    <w:rsid w:val="002D40B3"/>
    <w:rsid w:val="002D4BD3"/>
    <w:rsid w:val="002D678A"/>
    <w:rsid w:val="002D7199"/>
    <w:rsid w:val="002E1042"/>
    <w:rsid w:val="002E148E"/>
    <w:rsid w:val="002E1B33"/>
    <w:rsid w:val="002E35FF"/>
    <w:rsid w:val="002E49B1"/>
    <w:rsid w:val="002E5D66"/>
    <w:rsid w:val="002E666B"/>
    <w:rsid w:val="002E6CC2"/>
    <w:rsid w:val="002F1363"/>
    <w:rsid w:val="002F313F"/>
    <w:rsid w:val="002F4B58"/>
    <w:rsid w:val="002F57A7"/>
    <w:rsid w:val="002F57DA"/>
    <w:rsid w:val="002F5840"/>
    <w:rsid w:val="002F5B76"/>
    <w:rsid w:val="002F6447"/>
    <w:rsid w:val="00301395"/>
    <w:rsid w:val="00301433"/>
    <w:rsid w:val="00301750"/>
    <w:rsid w:val="00305221"/>
    <w:rsid w:val="00307F93"/>
    <w:rsid w:val="0031115B"/>
    <w:rsid w:val="0031255D"/>
    <w:rsid w:val="0031446C"/>
    <w:rsid w:val="00315365"/>
    <w:rsid w:val="00316148"/>
    <w:rsid w:val="00316FDF"/>
    <w:rsid w:val="00317B4E"/>
    <w:rsid w:val="00321446"/>
    <w:rsid w:val="00322797"/>
    <w:rsid w:val="00323569"/>
    <w:rsid w:val="00323908"/>
    <w:rsid w:val="00325D55"/>
    <w:rsid w:val="00326AFE"/>
    <w:rsid w:val="00327B93"/>
    <w:rsid w:val="00333ACB"/>
    <w:rsid w:val="0033778B"/>
    <w:rsid w:val="00340318"/>
    <w:rsid w:val="00340B36"/>
    <w:rsid w:val="00343BF2"/>
    <w:rsid w:val="00343DB6"/>
    <w:rsid w:val="00347726"/>
    <w:rsid w:val="00347983"/>
    <w:rsid w:val="0035044D"/>
    <w:rsid w:val="00350E33"/>
    <w:rsid w:val="003526FD"/>
    <w:rsid w:val="00352812"/>
    <w:rsid w:val="00353238"/>
    <w:rsid w:val="0035394E"/>
    <w:rsid w:val="0035410F"/>
    <w:rsid w:val="003542C4"/>
    <w:rsid w:val="003561F3"/>
    <w:rsid w:val="00356285"/>
    <w:rsid w:val="00356852"/>
    <w:rsid w:val="0036279F"/>
    <w:rsid w:val="003634F5"/>
    <w:rsid w:val="00364FE8"/>
    <w:rsid w:val="00366011"/>
    <w:rsid w:val="00366E49"/>
    <w:rsid w:val="00371F18"/>
    <w:rsid w:val="0037250D"/>
    <w:rsid w:val="00373C6D"/>
    <w:rsid w:val="00373D49"/>
    <w:rsid w:val="0037611B"/>
    <w:rsid w:val="003778CD"/>
    <w:rsid w:val="003803BA"/>
    <w:rsid w:val="00381051"/>
    <w:rsid w:val="00386302"/>
    <w:rsid w:val="003868B2"/>
    <w:rsid w:val="003901B8"/>
    <w:rsid w:val="00390DDF"/>
    <w:rsid w:val="00390E9A"/>
    <w:rsid w:val="00392945"/>
    <w:rsid w:val="00394778"/>
    <w:rsid w:val="00397233"/>
    <w:rsid w:val="003A0B0B"/>
    <w:rsid w:val="003A1472"/>
    <w:rsid w:val="003A34BA"/>
    <w:rsid w:val="003A3E3F"/>
    <w:rsid w:val="003A4D6E"/>
    <w:rsid w:val="003A5EEF"/>
    <w:rsid w:val="003A72BA"/>
    <w:rsid w:val="003B05CD"/>
    <w:rsid w:val="003B071B"/>
    <w:rsid w:val="003B2685"/>
    <w:rsid w:val="003B45BB"/>
    <w:rsid w:val="003B4670"/>
    <w:rsid w:val="003B70F0"/>
    <w:rsid w:val="003C0BC8"/>
    <w:rsid w:val="003C420B"/>
    <w:rsid w:val="003C577C"/>
    <w:rsid w:val="003C5B37"/>
    <w:rsid w:val="003C6607"/>
    <w:rsid w:val="003C6A93"/>
    <w:rsid w:val="003D2927"/>
    <w:rsid w:val="003D5F53"/>
    <w:rsid w:val="003D62F4"/>
    <w:rsid w:val="003D6F7B"/>
    <w:rsid w:val="003E0D93"/>
    <w:rsid w:val="003E2F5C"/>
    <w:rsid w:val="003E451D"/>
    <w:rsid w:val="003E5119"/>
    <w:rsid w:val="003E697F"/>
    <w:rsid w:val="003F03DA"/>
    <w:rsid w:val="003F1152"/>
    <w:rsid w:val="003F1528"/>
    <w:rsid w:val="003F2C17"/>
    <w:rsid w:val="003F39DC"/>
    <w:rsid w:val="003F59C8"/>
    <w:rsid w:val="003F73EF"/>
    <w:rsid w:val="0040126D"/>
    <w:rsid w:val="00402572"/>
    <w:rsid w:val="00407C5C"/>
    <w:rsid w:val="00410E65"/>
    <w:rsid w:val="00412DE0"/>
    <w:rsid w:val="00415B4C"/>
    <w:rsid w:val="004166C3"/>
    <w:rsid w:val="004179E8"/>
    <w:rsid w:val="004205D9"/>
    <w:rsid w:val="00420739"/>
    <w:rsid w:val="004211BF"/>
    <w:rsid w:val="0042282B"/>
    <w:rsid w:val="00422A36"/>
    <w:rsid w:val="00426770"/>
    <w:rsid w:val="00426C3F"/>
    <w:rsid w:val="00430867"/>
    <w:rsid w:val="00431195"/>
    <w:rsid w:val="00432DFA"/>
    <w:rsid w:val="00433072"/>
    <w:rsid w:val="0043461B"/>
    <w:rsid w:val="004347DD"/>
    <w:rsid w:val="00435C6E"/>
    <w:rsid w:val="00436A0A"/>
    <w:rsid w:val="00436CF8"/>
    <w:rsid w:val="004373DF"/>
    <w:rsid w:val="00437B4D"/>
    <w:rsid w:val="004417A1"/>
    <w:rsid w:val="00441E54"/>
    <w:rsid w:val="00442A27"/>
    <w:rsid w:val="004457C6"/>
    <w:rsid w:val="00451430"/>
    <w:rsid w:val="00452ACE"/>
    <w:rsid w:val="00453D39"/>
    <w:rsid w:val="00454029"/>
    <w:rsid w:val="00454444"/>
    <w:rsid w:val="00455CBB"/>
    <w:rsid w:val="0045715A"/>
    <w:rsid w:val="004573AE"/>
    <w:rsid w:val="00457B3D"/>
    <w:rsid w:val="00457CED"/>
    <w:rsid w:val="00461F23"/>
    <w:rsid w:val="00463A18"/>
    <w:rsid w:val="00466F12"/>
    <w:rsid w:val="00470588"/>
    <w:rsid w:val="00473D72"/>
    <w:rsid w:val="0047410B"/>
    <w:rsid w:val="00475242"/>
    <w:rsid w:val="004756BE"/>
    <w:rsid w:val="00475704"/>
    <w:rsid w:val="0047768D"/>
    <w:rsid w:val="00477F92"/>
    <w:rsid w:val="00480047"/>
    <w:rsid w:val="00482299"/>
    <w:rsid w:val="00485F9C"/>
    <w:rsid w:val="004879D9"/>
    <w:rsid w:val="00487AA8"/>
    <w:rsid w:val="004918A0"/>
    <w:rsid w:val="00492DD6"/>
    <w:rsid w:val="00493F6C"/>
    <w:rsid w:val="00494A65"/>
    <w:rsid w:val="00497C4D"/>
    <w:rsid w:val="004A0904"/>
    <w:rsid w:val="004A18D7"/>
    <w:rsid w:val="004A264F"/>
    <w:rsid w:val="004A29D0"/>
    <w:rsid w:val="004A4B9B"/>
    <w:rsid w:val="004A5B2D"/>
    <w:rsid w:val="004A6110"/>
    <w:rsid w:val="004A63E2"/>
    <w:rsid w:val="004A6C04"/>
    <w:rsid w:val="004A76D4"/>
    <w:rsid w:val="004B0B76"/>
    <w:rsid w:val="004B1670"/>
    <w:rsid w:val="004B31CA"/>
    <w:rsid w:val="004B3849"/>
    <w:rsid w:val="004B48D6"/>
    <w:rsid w:val="004B606F"/>
    <w:rsid w:val="004B6108"/>
    <w:rsid w:val="004B6E9A"/>
    <w:rsid w:val="004B78C8"/>
    <w:rsid w:val="004C4016"/>
    <w:rsid w:val="004C41CA"/>
    <w:rsid w:val="004C6345"/>
    <w:rsid w:val="004D0386"/>
    <w:rsid w:val="004D0569"/>
    <w:rsid w:val="004D0F5C"/>
    <w:rsid w:val="004D2A67"/>
    <w:rsid w:val="004D5CB5"/>
    <w:rsid w:val="004D7EBC"/>
    <w:rsid w:val="004E0CD4"/>
    <w:rsid w:val="004E0F5A"/>
    <w:rsid w:val="004E3A1B"/>
    <w:rsid w:val="004E45E5"/>
    <w:rsid w:val="004E46C7"/>
    <w:rsid w:val="004E5D3F"/>
    <w:rsid w:val="004E5E50"/>
    <w:rsid w:val="004E77B6"/>
    <w:rsid w:val="004F07AD"/>
    <w:rsid w:val="004F1ECD"/>
    <w:rsid w:val="004F4BB8"/>
    <w:rsid w:val="00500CAD"/>
    <w:rsid w:val="00501676"/>
    <w:rsid w:val="00502B80"/>
    <w:rsid w:val="00503A54"/>
    <w:rsid w:val="00504DDF"/>
    <w:rsid w:val="00505765"/>
    <w:rsid w:val="00511839"/>
    <w:rsid w:val="00512B69"/>
    <w:rsid w:val="0051591A"/>
    <w:rsid w:val="00515F4E"/>
    <w:rsid w:val="00516C76"/>
    <w:rsid w:val="00516E90"/>
    <w:rsid w:val="005177B1"/>
    <w:rsid w:val="00517FF9"/>
    <w:rsid w:val="00524C2C"/>
    <w:rsid w:val="00524FB8"/>
    <w:rsid w:val="005265F1"/>
    <w:rsid w:val="00533DF3"/>
    <w:rsid w:val="005340DF"/>
    <w:rsid w:val="00535E4D"/>
    <w:rsid w:val="00537457"/>
    <w:rsid w:val="00537805"/>
    <w:rsid w:val="00537C3D"/>
    <w:rsid w:val="005427E5"/>
    <w:rsid w:val="00543313"/>
    <w:rsid w:val="0054443E"/>
    <w:rsid w:val="0054448B"/>
    <w:rsid w:val="00545732"/>
    <w:rsid w:val="00545797"/>
    <w:rsid w:val="00545CE9"/>
    <w:rsid w:val="00546706"/>
    <w:rsid w:val="00546CA7"/>
    <w:rsid w:val="00546E98"/>
    <w:rsid w:val="0054785D"/>
    <w:rsid w:val="005522F1"/>
    <w:rsid w:val="00552F13"/>
    <w:rsid w:val="005548FE"/>
    <w:rsid w:val="00554E34"/>
    <w:rsid w:val="00554F75"/>
    <w:rsid w:val="00562DD3"/>
    <w:rsid w:val="00562E37"/>
    <w:rsid w:val="00564849"/>
    <w:rsid w:val="00564A2C"/>
    <w:rsid w:val="00567B0B"/>
    <w:rsid w:val="00571823"/>
    <w:rsid w:val="005720C5"/>
    <w:rsid w:val="00576ED9"/>
    <w:rsid w:val="00581A3D"/>
    <w:rsid w:val="00582F67"/>
    <w:rsid w:val="00584C56"/>
    <w:rsid w:val="005859DE"/>
    <w:rsid w:val="005909D3"/>
    <w:rsid w:val="00591E3D"/>
    <w:rsid w:val="00591F1C"/>
    <w:rsid w:val="005922E2"/>
    <w:rsid w:val="00593A63"/>
    <w:rsid w:val="00594ED3"/>
    <w:rsid w:val="00596D48"/>
    <w:rsid w:val="005A03E5"/>
    <w:rsid w:val="005A20FF"/>
    <w:rsid w:val="005A2A80"/>
    <w:rsid w:val="005A386D"/>
    <w:rsid w:val="005A5761"/>
    <w:rsid w:val="005A585A"/>
    <w:rsid w:val="005A6F52"/>
    <w:rsid w:val="005A7D52"/>
    <w:rsid w:val="005A7F64"/>
    <w:rsid w:val="005B23EB"/>
    <w:rsid w:val="005B7459"/>
    <w:rsid w:val="005C0E13"/>
    <w:rsid w:val="005C0F80"/>
    <w:rsid w:val="005C1B7F"/>
    <w:rsid w:val="005C1E71"/>
    <w:rsid w:val="005C276F"/>
    <w:rsid w:val="005C2B75"/>
    <w:rsid w:val="005C38C4"/>
    <w:rsid w:val="005C69A6"/>
    <w:rsid w:val="005C7F4E"/>
    <w:rsid w:val="005D220C"/>
    <w:rsid w:val="005D4CDA"/>
    <w:rsid w:val="005D552E"/>
    <w:rsid w:val="005E0110"/>
    <w:rsid w:val="005E08F2"/>
    <w:rsid w:val="005E093A"/>
    <w:rsid w:val="005E153E"/>
    <w:rsid w:val="005E1D52"/>
    <w:rsid w:val="005E329F"/>
    <w:rsid w:val="005E3567"/>
    <w:rsid w:val="005E3C5C"/>
    <w:rsid w:val="005E41C8"/>
    <w:rsid w:val="005E4202"/>
    <w:rsid w:val="005E4E6F"/>
    <w:rsid w:val="005E5BBC"/>
    <w:rsid w:val="005E68B3"/>
    <w:rsid w:val="005F0F33"/>
    <w:rsid w:val="005F119D"/>
    <w:rsid w:val="005F1D7F"/>
    <w:rsid w:val="005F315E"/>
    <w:rsid w:val="005F3D43"/>
    <w:rsid w:val="005F4550"/>
    <w:rsid w:val="005F50B8"/>
    <w:rsid w:val="00600702"/>
    <w:rsid w:val="00601184"/>
    <w:rsid w:val="00601DE7"/>
    <w:rsid w:val="00603C8E"/>
    <w:rsid w:val="00607225"/>
    <w:rsid w:val="00611476"/>
    <w:rsid w:val="0061351D"/>
    <w:rsid w:val="00614F1D"/>
    <w:rsid w:val="00615801"/>
    <w:rsid w:val="006159F8"/>
    <w:rsid w:val="00615F29"/>
    <w:rsid w:val="00616EDF"/>
    <w:rsid w:val="00617FCD"/>
    <w:rsid w:val="00623477"/>
    <w:rsid w:val="00632714"/>
    <w:rsid w:val="00632CC4"/>
    <w:rsid w:val="00633CC6"/>
    <w:rsid w:val="006347D6"/>
    <w:rsid w:val="00635876"/>
    <w:rsid w:val="006403A6"/>
    <w:rsid w:val="00642832"/>
    <w:rsid w:val="0064389E"/>
    <w:rsid w:val="00645784"/>
    <w:rsid w:val="00645E18"/>
    <w:rsid w:val="00646A9B"/>
    <w:rsid w:val="00652B71"/>
    <w:rsid w:val="00652CDB"/>
    <w:rsid w:val="0065388F"/>
    <w:rsid w:val="00653B12"/>
    <w:rsid w:val="00656C38"/>
    <w:rsid w:val="00660E44"/>
    <w:rsid w:val="006652E3"/>
    <w:rsid w:val="00665792"/>
    <w:rsid w:val="00667AD2"/>
    <w:rsid w:val="00672496"/>
    <w:rsid w:val="00672F2B"/>
    <w:rsid w:val="006730A0"/>
    <w:rsid w:val="00673708"/>
    <w:rsid w:val="006741FC"/>
    <w:rsid w:val="006747BF"/>
    <w:rsid w:val="006751E0"/>
    <w:rsid w:val="006761D4"/>
    <w:rsid w:val="00680772"/>
    <w:rsid w:val="006814DE"/>
    <w:rsid w:val="00686BD7"/>
    <w:rsid w:val="00687CEC"/>
    <w:rsid w:val="00690C5E"/>
    <w:rsid w:val="00690CF9"/>
    <w:rsid w:val="006917CF"/>
    <w:rsid w:val="0069746E"/>
    <w:rsid w:val="006A0136"/>
    <w:rsid w:val="006A15A3"/>
    <w:rsid w:val="006A3EEA"/>
    <w:rsid w:val="006A543E"/>
    <w:rsid w:val="006A6AC0"/>
    <w:rsid w:val="006B285F"/>
    <w:rsid w:val="006B41B9"/>
    <w:rsid w:val="006B5809"/>
    <w:rsid w:val="006B5C52"/>
    <w:rsid w:val="006C0397"/>
    <w:rsid w:val="006C0AB7"/>
    <w:rsid w:val="006C233B"/>
    <w:rsid w:val="006C2AF9"/>
    <w:rsid w:val="006C30EA"/>
    <w:rsid w:val="006C3B64"/>
    <w:rsid w:val="006C49D3"/>
    <w:rsid w:val="006C65B0"/>
    <w:rsid w:val="006D0ECE"/>
    <w:rsid w:val="006D1368"/>
    <w:rsid w:val="006D1B38"/>
    <w:rsid w:val="006D1CAD"/>
    <w:rsid w:val="006D2D7A"/>
    <w:rsid w:val="006D4787"/>
    <w:rsid w:val="006D50BF"/>
    <w:rsid w:val="006D5EE8"/>
    <w:rsid w:val="006D79D4"/>
    <w:rsid w:val="006E2261"/>
    <w:rsid w:val="006E4017"/>
    <w:rsid w:val="006E5C13"/>
    <w:rsid w:val="006F2833"/>
    <w:rsid w:val="006F354E"/>
    <w:rsid w:val="006F649A"/>
    <w:rsid w:val="006F65FC"/>
    <w:rsid w:val="006F6B4E"/>
    <w:rsid w:val="00701523"/>
    <w:rsid w:val="00705B01"/>
    <w:rsid w:val="00705F58"/>
    <w:rsid w:val="007061E0"/>
    <w:rsid w:val="00707581"/>
    <w:rsid w:val="00707BE9"/>
    <w:rsid w:val="00707F4C"/>
    <w:rsid w:val="00710719"/>
    <w:rsid w:val="00710F0A"/>
    <w:rsid w:val="0071147F"/>
    <w:rsid w:val="00711584"/>
    <w:rsid w:val="00711768"/>
    <w:rsid w:val="007127A3"/>
    <w:rsid w:val="0071293A"/>
    <w:rsid w:val="00713069"/>
    <w:rsid w:val="0071339F"/>
    <w:rsid w:val="00713663"/>
    <w:rsid w:val="007146DF"/>
    <w:rsid w:val="00716849"/>
    <w:rsid w:val="00721A50"/>
    <w:rsid w:val="00721DFF"/>
    <w:rsid w:val="00722792"/>
    <w:rsid w:val="00723717"/>
    <w:rsid w:val="00724196"/>
    <w:rsid w:val="00724876"/>
    <w:rsid w:val="00727EC4"/>
    <w:rsid w:val="007309D2"/>
    <w:rsid w:val="00730A1D"/>
    <w:rsid w:val="007316AD"/>
    <w:rsid w:val="00732673"/>
    <w:rsid w:val="00732895"/>
    <w:rsid w:val="00733B10"/>
    <w:rsid w:val="007350C3"/>
    <w:rsid w:val="0073524E"/>
    <w:rsid w:val="00735E85"/>
    <w:rsid w:val="00740DC0"/>
    <w:rsid w:val="00741AF9"/>
    <w:rsid w:val="00742888"/>
    <w:rsid w:val="00744A8B"/>
    <w:rsid w:val="00745BB6"/>
    <w:rsid w:val="0075148A"/>
    <w:rsid w:val="00753123"/>
    <w:rsid w:val="00753956"/>
    <w:rsid w:val="007545B2"/>
    <w:rsid w:val="00754E87"/>
    <w:rsid w:val="00757559"/>
    <w:rsid w:val="00760A08"/>
    <w:rsid w:val="00763521"/>
    <w:rsid w:val="0076368C"/>
    <w:rsid w:val="007643BC"/>
    <w:rsid w:val="0076571F"/>
    <w:rsid w:val="00766888"/>
    <w:rsid w:val="00766E88"/>
    <w:rsid w:val="00767299"/>
    <w:rsid w:val="00767F66"/>
    <w:rsid w:val="007703F0"/>
    <w:rsid w:val="00771287"/>
    <w:rsid w:val="00772F5F"/>
    <w:rsid w:val="00773858"/>
    <w:rsid w:val="00773FB9"/>
    <w:rsid w:val="0077419A"/>
    <w:rsid w:val="00780392"/>
    <w:rsid w:val="007806B2"/>
    <w:rsid w:val="007808B8"/>
    <w:rsid w:val="0078192E"/>
    <w:rsid w:val="00781E8F"/>
    <w:rsid w:val="0078282B"/>
    <w:rsid w:val="0078361F"/>
    <w:rsid w:val="00783E09"/>
    <w:rsid w:val="00783E43"/>
    <w:rsid w:val="007849ED"/>
    <w:rsid w:val="007874D6"/>
    <w:rsid w:val="00787C1C"/>
    <w:rsid w:val="0079036B"/>
    <w:rsid w:val="00790D18"/>
    <w:rsid w:val="0079430E"/>
    <w:rsid w:val="00794804"/>
    <w:rsid w:val="007950B4"/>
    <w:rsid w:val="007951F1"/>
    <w:rsid w:val="00796350"/>
    <w:rsid w:val="007A045C"/>
    <w:rsid w:val="007A35F7"/>
    <w:rsid w:val="007A688B"/>
    <w:rsid w:val="007A6D41"/>
    <w:rsid w:val="007B1068"/>
    <w:rsid w:val="007B2F7E"/>
    <w:rsid w:val="007B42C8"/>
    <w:rsid w:val="007B6541"/>
    <w:rsid w:val="007C0C08"/>
    <w:rsid w:val="007C0EDB"/>
    <w:rsid w:val="007C1F41"/>
    <w:rsid w:val="007C3480"/>
    <w:rsid w:val="007C4359"/>
    <w:rsid w:val="007C460C"/>
    <w:rsid w:val="007C51C1"/>
    <w:rsid w:val="007C6FCE"/>
    <w:rsid w:val="007C78F7"/>
    <w:rsid w:val="007D12D6"/>
    <w:rsid w:val="007D44FB"/>
    <w:rsid w:val="007D4DF1"/>
    <w:rsid w:val="007D537B"/>
    <w:rsid w:val="007D6A11"/>
    <w:rsid w:val="007D6A79"/>
    <w:rsid w:val="007E1D36"/>
    <w:rsid w:val="007E35E9"/>
    <w:rsid w:val="007E4EC2"/>
    <w:rsid w:val="007E7525"/>
    <w:rsid w:val="007E757A"/>
    <w:rsid w:val="007E7E98"/>
    <w:rsid w:val="007F00AE"/>
    <w:rsid w:val="007F0366"/>
    <w:rsid w:val="007F03A0"/>
    <w:rsid w:val="007F0E73"/>
    <w:rsid w:val="007F175A"/>
    <w:rsid w:val="007F1C70"/>
    <w:rsid w:val="007F22F4"/>
    <w:rsid w:val="007F2D3A"/>
    <w:rsid w:val="007F3B2A"/>
    <w:rsid w:val="007F56A7"/>
    <w:rsid w:val="007F5B34"/>
    <w:rsid w:val="00801F2C"/>
    <w:rsid w:val="00803352"/>
    <w:rsid w:val="0080358A"/>
    <w:rsid w:val="0080501D"/>
    <w:rsid w:val="00810ADD"/>
    <w:rsid w:val="008120C3"/>
    <w:rsid w:val="0081215E"/>
    <w:rsid w:val="0081297D"/>
    <w:rsid w:val="00812D47"/>
    <w:rsid w:val="00812F27"/>
    <w:rsid w:val="008134B2"/>
    <w:rsid w:val="008203AA"/>
    <w:rsid w:val="00823304"/>
    <w:rsid w:val="00824278"/>
    <w:rsid w:val="00824A54"/>
    <w:rsid w:val="008269A1"/>
    <w:rsid w:val="00826DC2"/>
    <w:rsid w:val="00827A59"/>
    <w:rsid w:val="00830A29"/>
    <w:rsid w:val="008313C6"/>
    <w:rsid w:val="008332AA"/>
    <w:rsid w:val="00835DF4"/>
    <w:rsid w:val="00836445"/>
    <w:rsid w:val="008372BE"/>
    <w:rsid w:val="008417D8"/>
    <w:rsid w:val="00842306"/>
    <w:rsid w:val="00842A03"/>
    <w:rsid w:val="008437BD"/>
    <w:rsid w:val="008453F6"/>
    <w:rsid w:val="0084698B"/>
    <w:rsid w:val="00846A12"/>
    <w:rsid w:val="00847DE8"/>
    <w:rsid w:val="00853130"/>
    <w:rsid w:val="008539DC"/>
    <w:rsid w:val="00854431"/>
    <w:rsid w:val="008549A1"/>
    <w:rsid w:val="00854FB1"/>
    <w:rsid w:val="00860CF0"/>
    <w:rsid w:val="008621E1"/>
    <w:rsid w:val="00863EBD"/>
    <w:rsid w:val="00865D19"/>
    <w:rsid w:val="008677CA"/>
    <w:rsid w:val="00870956"/>
    <w:rsid w:val="00870E5D"/>
    <w:rsid w:val="008715CD"/>
    <w:rsid w:val="008717BE"/>
    <w:rsid w:val="008717DF"/>
    <w:rsid w:val="00872A88"/>
    <w:rsid w:val="0087474F"/>
    <w:rsid w:val="00874D94"/>
    <w:rsid w:val="00875E13"/>
    <w:rsid w:val="00877A10"/>
    <w:rsid w:val="00880769"/>
    <w:rsid w:val="00881B6C"/>
    <w:rsid w:val="00886956"/>
    <w:rsid w:val="00886F63"/>
    <w:rsid w:val="0088740E"/>
    <w:rsid w:val="00890644"/>
    <w:rsid w:val="00890EF1"/>
    <w:rsid w:val="0089342A"/>
    <w:rsid w:val="00893CBE"/>
    <w:rsid w:val="008A03E2"/>
    <w:rsid w:val="008A064B"/>
    <w:rsid w:val="008A26CC"/>
    <w:rsid w:val="008A2E7D"/>
    <w:rsid w:val="008A3361"/>
    <w:rsid w:val="008A3399"/>
    <w:rsid w:val="008A503E"/>
    <w:rsid w:val="008A7180"/>
    <w:rsid w:val="008A7F5C"/>
    <w:rsid w:val="008A7FDB"/>
    <w:rsid w:val="008B5655"/>
    <w:rsid w:val="008B5928"/>
    <w:rsid w:val="008B5B30"/>
    <w:rsid w:val="008C047A"/>
    <w:rsid w:val="008C16F4"/>
    <w:rsid w:val="008C203A"/>
    <w:rsid w:val="008C3C00"/>
    <w:rsid w:val="008D040A"/>
    <w:rsid w:val="008D0DC4"/>
    <w:rsid w:val="008D29BB"/>
    <w:rsid w:val="008D348D"/>
    <w:rsid w:val="008D40FB"/>
    <w:rsid w:val="008D445F"/>
    <w:rsid w:val="008D5092"/>
    <w:rsid w:val="008D6178"/>
    <w:rsid w:val="008E1574"/>
    <w:rsid w:val="008E3C66"/>
    <w:rsid w:val="008E5D95"/>
    <w:rsid w:val="008E7635"/>
    <w:rsid w:val="008F16CF"/>
    <w:rsid w:val="008F2246"/>
    <w:rsid w:val="008F28F2"/>
    <w:rsid w:val="008F338B"/>
    <w:rsid w:val="008F3438"/>
    <w:rsid w:val="008F4696"/>
    <w:rsid w:val="008F47EC"/>
    <w:rsid w:val="008F6993"/>
    <w:rsid w:val="008F75BC"/>
    <w:rsid w:val="00901686"/>
    <w:rsid w:val="00902409"/>
    <w:rsid w:val="00903B84"/>
    <w:rsid w:val="00904570"/>
    <w:rsid w:val="00905063"/>
    <w:rsid w:val="00906BD8"/>
    <w:rsid w:val="00910698"/>
    <w:rsid w:val="00915648"/>
    <w:rsid w:val="0091622D"/>
    <w:rsid w:val="00916950"/>
    <w:rsid w:val="00924CDF"/>
    <w:rsid w:val="0092529D"/>
    <w:rsid w:val="009259FC"/>
    <w:rsid w:val="00925CB6"/>
    <w:rsid w:val="0093017A"/>
    <w:rsid w:val="00930A64"/>
    <w:rsid w:val="0093269B"/>
    <w:rsid w:val="00932AC3"/>
    <w:rsid w:val="009337B8"/>
    <w:rsid w:val="00935B6E"/>
    <w:rsid w:val="00936674"/>
    <w:rsid w:val="00940C03"/>
    <w:rsid w:val="00941161"/>
    <w:rsid w:val="00942D0E"/>
    <w:rsid w:val="009445A5"/>
    <w:rsid w:val="00945EA3"/>
    <w:rsid w:val="00947304"/>
    <w:rsid w:val="009474D7"/>
    <w:rsid w:val="009474F9"/>
    <w:rsid w:val="00947921"/>
    <w:rsid w:val="00950752"/>
    <w:rsid w:val="0095114E"/>
    <w:rsid w:val="00951E06"/>
    <w:rsid w:val="00953B12"/>
    <w:rsid w:val="00954966"/>
    <w:rsid w:val="00954F44"/>
    <w:rsid w:val="00955BC6"/>
    <w:rsid w:val="00957134"/>
    <w:rsid w:val="0096005F"/>
    <w:rsid w:val="00961048"/>
    <w:rsid w:val="00961922"/>
    <w:rsid w:val="00962057"/>
    <w:rsid w:val="00962845"/>
    <w:rsid w:val="00962B74"/>
    <w:rsid w:val="00962F32"/>
    <w:rsid w:val="00967698"/>
    <w:rsid w:val="009715E3"/>
    <w:rsid w:val="009740E3"/>
    <w:rsid w:val="00977935"/>
    <w:rsid w:val="00983D4F"/>
    <w:rsid w:val="009845E9"/>
    <w:rsid w:val="00984F6D"/>
    <w:rsid w:val="00986DD2"/>
    <w:rsid w:val="0099236F"/>
    <w:rsid w:val="0099522B"/>
    <w:rsid w:val="00995C31"/>
    <w:rsid w:val="0099785F"/>
    <w:rsid w:val="00997972"/>
    <w:rsid w:val="009A10F9"/>
    <w:rsid w:val="009A21C0"/>
    <w:rsid w:val="009A2AEC"/>
    <w:rsid w:val="009A30AA"/>
    <w:rsid w:val="009A37E2"/>
    <w:rsid w:val="009A4641"/>
    <w:rsid w:val="009A4CA2"/>
    <w:rsid w:val="009A5512"/>
    <w:rsid w:val="009A7974"/>
    <w:rsid w:val="009B31EA"/>
    <w:rsid w:val="009B34E6"/>
    <w:rsid w:val="009B5EED"/>
    <w:rsid w:val="009B648A"/>
    <w:rsid w:val="009B71C9"/>
    <w:rsid w:val="009B7374"/>
    <w:rsid w:val="009C0C04"/>
    <w:rsid w:val="009C5370"/>
    <w:rsid w:val="009C7308"/>
    <w:rsid w:val="009C748E"/>
    <w:rsid w:val="009C753F"/>
    <w:rsid w:val="009D02EA"/>
    <w:rsid w:val="009D103A"/>
    <w:rsid w:val="009D1C61"/>
    <w:rsid w:val="009D1FD1"/>
    <w:rsid w:val="009D24E7"/>
    <w:rsid w:val="009D3BD7"/>
    <w:rsid w:val="009D65EB"/>
    <w:rsid w:val="009D6C69"/>
    <w:rsid w:val="009E2995"/>
    <w:rsid w:val="009E35BA"/>
    <w:rsid w:val="009E360B"/>
    <w:rsid w:val="009E5449"/>
    <w:rsid w:val="009E7C8A"/>
    <w:rsid w:val="009E7E14"/>
    <w:rsid w:val="009F0256"/>
    <w:rsid w:val="009F0CAA"/>
    <w:rsid w:val="009F1E52"/>
    <w:rsid w:val="009F3815"/>
    <w:rsid w:val="009F476E"/>
    <w:rsid w:val="009F685C"/>
    <w:rsid w:val="009F74E3"/>
    <w:rsid w:val="00A003C8"/>
    <w:rsid w:val="00A00F7E"/>
    <w:rsid w:val="00A01329"/>
    <w:rsid w:val="00A01E99"/>
    <w:rsid w:val="00A021F5"/>
    <w:rsid w:val="00A02732"/>
    <w:rsid w:val="00A02CE2"/>
    <w:rsid w:val="00A02CF8"/>
    <w:rsid w:val="00A041D9"/>
    <w:rsid w:val="00A05C1D"/>
    <w:rsid w:val="00A07A10"/>
    <w:rsid w:val="00A107BB"/>
    <w:rsid w:val="00A110F4"/>
    <w:rsid w:val="00A11D40"/>
    <w:rsid w:val="00A1297C"/>
    <w:rsid w:val="00A13A3E"/>
    <w:rsid w:val="00A14A5E"/>
    <w:rsid w:val="00A17185"/>
    <w:rsid w:val="00A17866"/>
    <w:rsid w:val="00A21688"/>
    <w:rsid w:val="00A21C8C"/>
    <w:rsid w:val="00A235CE"/>
    <w:rsid w:val="00A236D5"/>
    <w:rsid w:val="00A24991"/>
    <w:rsid w:val="00A27130"/>
    <w:rsid w:val="00A30913"/>
    <w:rsid w:val="00A31978"/>
    <w:rsid w:val="00A322ED"/>
    <w:rsid w:val="00A32E7A"/>
    <w:rsid w:val="00A33F4D"/>
    <w:rsid w:val="00A34875"/>
    <w:rsid w:val="00A37D4E"/>
    <w:rsid w:val="00A407F2"/>
    <w:rsid w:val="00A41108"/>
    <w:rsid w:val="00A42B85"/>
    <w:rsid w:val="00A51024"/>
    <w:rsid w:val="00A5216A"/>
    <w:rsid w:val="00A52815"/>
    <w:rsid w:val="00A52BE0"/>
    <w:rsid w:val="00A52EF4"/>
    <w:rsid w:val="00A53013"/>
    <w:rsid w:val="00A5474A"/>
    <w:rsid w:val="00A55B6D"/>
    <w:rsid w:val="00A56A53"/>
    <w:rsid w:val="00A57C21"/>
    <w:rsid w:val="00A619B5"/>
    <w:rsid w:val="00A63000"/>
    <w:rsid w:val="00A63FF1"/>
    <w:rsid w:val="00A64FDE"/>
    <w:rsid w:val="00A656C5"/>
    <w:rsid w:val="00A70637"/>
    <w:rsid w:val="00A729A2"/>
    <w:rsid w:val="00A73230"/>
    <w:rsid w:val="00A748BE"/>
    <w:rsid w:val="00A75BF5"/>
    <w:rsid w:val="00A778C1"/>
    <w:rsid w:val="00A77CDC"/>
    <w:rsid w:val="00A83E24"/>
    <w:rsid w:val="00A85B21"/>
    <w:rsid w:val="00A91065"/>
    <w:rsid w:val="00A94378"/>
    <w:rsid w:val="00A94558"/>
    <w:rsid w:val="00A94577"/>
    <w:rsid w:val="00A946A6"/>
    <w:rsid w:val="00A94A19"/>
    <w:rsid w:val="00A95135"/>
    <w:rsid w:val="00A97DBF"/>
    <w:rsid w:val="00AA0D61"/>
    <w:rsid w:val="00AA4178"/>
    <w:rsid w:val="00AA476E"/>
    <w:rsid w:val="00AA7A64"/>
    <w:rsid w:val="00AA7EB7"/>
    <w:rsid w:val="00AB012E"/>
    <w:rsid w:val="00AB24CE"/>
    <w:rsid w:val="00AB2CCE"/>
    <w:rsid w:val="00AB3806"/>
    <w:rsid w:val="00AB3D73"/>
    <w:rsid w:val="00AB564D"/>
    <w:rsid w:val="00AC1020"/>
    <w:rsid w:val="00AC2988"/>
    <w:rsid w:val="00AC31CC"/>
    <w:rsid w:val="00AC3E58"/>
    <w:rsid w:val="00AC45B6"/>
    <w:rsid w:val="00AC4EC4"/>
    <w:rsid w:val="00AD4251"/>
    <w:rsid w:val="00AD4669"/>
    <w:rsid w:val="00AD4DB5"/>
    <w:rsid w:val="00AD5F98"/>
    <w:rsid w:val="00AD64E0"/>
    <w:rsid w:val="00AD6861"/>
    <w:rsid w:val="00AD6E93"/>
    <w:rsid w:val="00AD7B4F"/>
    <w:rsid w:val="00AE22F6"/>
    <w:rsid w:val="00AE2D6A"/>
    <w:rsid w:val="00AE3B55"/>
    <w:rsid w:val="00AF0C5B"/>
    <w:rsid w:val="00AF0F22"/>
    <w:rsid w:val="00AF141F"/>
    <w:rsid w:val="00AF1743"/>
    <w:rsid w:val="00AF3133"/>
    <w:rsid w:val="00AF3B41"/>
    <w:rsid w:val="00AF3D8B"/>
    <w:rsid w:val="00AF7ADD"/>
    <w:rsid w:val="00B01E09"/>
    <w:rsid w:val="00B02BDD"/>
    <w:rsid w:val="00B02E94"/>
    <w:rsid w:val="00B139B4"/>
    <w:rsid w:val="00B13E69"/>
    <w:rsid w:val="00B151AB"/>
    <w:rsid w:val="00B16F0C"/>
    <w:rsid w:val="00B17D89"/>
    <w:rsid w:val="00B17D9C"/>
    <w:rsid w:val="00B21D1B"/>
    <w:rsid w:val="00B23A26"/>
    <w:rsid w:val="00B24B50"/>
    <w:rsid w:val="00B327AC"/>
    <w:rsid w:val="00B34355"/>
    <w:rsid w:val="00B36B89"/>
    <w:rsid w:val="00B426D2"/>
    <w:rsid w:val="00B42ACE"/>
    <w:rsid w:val="00B42F5F"/>
    <w:rsid w:val="00B43DE5"/>
    <w:rsid w:val="00B45281"/>
    <w:rsid w:val="00B452E7"/>
    <w:rsid w:val="00B45857"/>
    <w:rsid w:val="00B47E8C"/>
    <w:rsid w:val="00B503C6"/>
    <w:rsid w:val="00B532B6"/>
    <w:rsid w:val="00B53C1F"/>
    <w:rsid w:val="00B53C6D"/>
    <w:rsid w:val="00B548A5"/>
    <w:rsid w:val="00B54E09"/>
    <w:rsid w:val="00B55F1D"/>
    <w:rsid w:val="00B60C02"/>
    <w:rsid w:val="00B61901"/>
    <w:rsid w:val="00B63D1D"/>
    <w:rsid w:val="00B64416"/>
    <w:rsid w:val="00B664D0"/>
    <w:rsid w:val="00B66A02"/>
    <w:rsid w:val="00B67ED2"/>
    <w:rsid w:val="00B70A65"/>
    <w:rsid w:val="00B73053"/>
    <w:rsid w:val="00B73B1E"/>
    <w:rsid w:val="00B76167"/>
    <w:rsid w:val="00B81574"/>
    <w:rsid w:val="00B81643"/>
    <w:rsid w:val="00B83A71"/>
    <w:rsid w:val="00B85DFB"/>
    <w:rsid w:val="00B85F19"/>
    <w:rsid w:val="00B86E6D"/>
    <w:rsid w:val="00B90C38"/>
    <w:rsid w:val="00B92397"/>
    <w:rsid w:val="00B9395B"/>
    <w:rsid w:val="00B9398E"/>
    <w:rsid w:val="00B95697"/>
    <w:rsid w:val="00BA122A"/>
    <w:rsid w:val="00BA6263"/>
    <w:rsid w:val="00BA6BD2"/>
    <w:rsid w:val="00BB01D5"/>
    <w:rsid w:val="00BB0BAC"/>
    <w:rsid w:val="00BB1030"/>
    <w:rsid w:val="00BB112D"/>
    <w:rsid w:val="00BB21C1"/>
    <w:rsid w:val="00BB2A82"/>
    <w:rsid w:val="00BB301E"/>
    <w:rsid w:val="00BB418E"/>
    <w:rsid w:val="00BB508E"/>
    <w:rsid w:val="00BB6EF5"/>
    <w:rsid w:val="00BC014A"/>
    <w:rsid w:val="00BC02D6"/>
    <w:rsid w:val="00BC3D1F"/>
    <w:rsid w:val="00BC6112"/>
    <w:rsid w:val="00BD0BD3"/>
    <w:rsid w:val="00BD3272"/>
    <w:rsid w:val="00BD33E2"/>
    <w:rsid w:val="00BD3C58"/>
    <w:rsid w:val="00BD4870"/>
    <w:rsid w:val="00BD54C0"/>
    <w:rsid w:val="00BD7004"/>
    <w:rsid w:val="00BD7F66"/>
    <w:rsid w:val="00BE1F5F"/>
    <w:rsid w:val="00BE24BB"/>
    <w:rsid w:val="00BE2FE1"/>
    <w:rsid w:val="00BE4504"/>
    <w:rsid w:val="00BE5DAA"/>
    <w:rsid w:val="00BE6413"/>
    <w:rsid w:val="00BE7983"/>
    <w:rsid w:val="00BF19C4"/>
    <w:rsid w:val="00BF4629"/>
    <w:rsid w:val="00BF5A26"/>
    <w:rsid w:val="00C027E6"/>
    <w:rsid w:val="00C04744"/>
    <w:rsid w:val="00C04A78"/>
    <w:rsid w:val="00C0538D"/>
    <w:rsid w:val="00C05B86"/>
    <w:rsid w:val="00C06173"/>
    <w:rsid w:val="00C067C8"/>
    <w:rsid w:val="00C06CBA"/>
    <w:rsid w:val="00C06D35"/>
    <w:rsid w:val="00C07EC0"/>
    <w:rsid w:val="00C13CDF"/>
    <w:rsid w:val="00C151D2"/>
    <w:rsid w:val="00C2158A"/>
    <w:rsid w:val="00C21857"/>
    <w:rsid w:val="00C2225D"/>
    <w:rsid w:val="00C24DB8"/>
    <w:rsid w:val="00C25FF7"/>
    <w:rsid w:val="00C33612"/>
    <w:rsid w:val="00C34B55"/>
    <w:rsid w:val="00C34D8A"/>
    <w:rsid w:val="00C37128"/>
    <w:rsid w:val="00C4104F"/>
    <w:rsid w:val="00C422ED"/>
    <w:rsid w:val="00C42EB9"/>
    <w:rsid w:val="00C448FD"/>
    <w:rsid w:val="00C46AD0"/>
    <w:rsid w:val="00C46D91"/>
    <w:rsid w:val="00C51014"/>
    <w:rsid w:val="00C51E86"/>
    <w:rsid w:val="00C52056"/>
    <w:rsid w:val="00C538B4"/>
    <w:rsid w:val="00C53D6C"/>
    <w:rsid w:val="00C5450E"/>
    <w:rsid w:val="00C601F5"/>
    <w:rsid w:val="00C60AD7"/>
    <w:rsid w:val="00C613E4"/>
    <w:rsid w:val="00C62FE6"/>
    <w:rsid w:val="00C63E65"/>
    <w:rsid w:val="00C65714"/>
    <w:rsid w:val="00C65D72"/>
    <w:rsid w:val="00C66461"/>
    <w:rsid w:val="00C6766C"/>
    <w:rsid w:val="00C72232"/>
    <w:rsid w:val="00C7340B"/>
    <w:rsid w:val="00C762F5"/>
    <w:rsid w:val="00C773DC"/>
    <w:rsid w:val="00C81048"/>
    <w:rsid w:val="00C81A3D"/>
    <w:rsid w:val="00C81E8F"/>
    <w:rsid w:val="00C82C24"/>
    <w:rsid w:val="00C83CED"/>
    <w:rsid w:val="00C8407D"/>
    <w:rsid w:val="00C86107"/>
    <w:rsid w:val="00C86B5F"/>
    <w:rsid w:val="00C86C3B"/>
    <w:rsid w:val="00C87C33"/>
    <w:rsid w:val="00C87C3D"/>
    <w:rsid w:val="00C90BE2"/>
    <w:rsid w:val="00C91470"/>
    <w:rsid w:val="00C92C03"/>
    <w:rsid w:val="00C932DF"/>
    <w:rsid w:val="00C938AE"/>
    <w:rsid w:val="00C95AF7"/>
    <w:rsid w:val="00C97869"/>
    <w:rsid w:val="00CA3EAF"/>
    <w:rsid w:val="00CA437C"/>
    <w:rsid w:val="00CA58E0"/>
    <w:rsid w:val="00CA58E4"/>
    <w:rsid w:val="00CA5A42"/>
    <w:rsid w:val="00CA6020"/>
    <w:rsid w:val="00CA6D85"/>
    <w:rsid w:val="00CB0CAA"/>
    <w:rsid w:val="00CB3B12"/>
    <w:rsid w:val="00CB4A56"/>
    <w:rsid w:val="00CB4EA0"/>
    <w:rsid w:val="00CB593D"/>
    <w:rsid w:val="00CB5CE5"/>
    <w:rsid w:val="00CB5F8E"/>
    <w:rsid w:val="00CB60C7"/>
    <w:rsid w:val="00CB6336"/>
    <w:rsid w:val="00CB687F"/>
    <w:rsid w:val="00CC0A14"/>
    <w:rsid w:val="00CC28CB"/>
    <w:rsid w:val="00CC452B"/>
    <w:rsid w:val="00CC5C1F"/>
    <w:rsid w:val="00CC636D"/>
    <w:rsid w:val="00CD3A22"/>
    <w:rsid w:val="00CD4CE2"/>
    <w:rsid w:val="00CD51E7"/>
    <w:rsid w:val="00CD63A8"/>
    <w:rsid w:val="00CD7973"/>
    <w:rsid w:val="00CE0BDB"/>
    <w:rsid w:val="00CE1568"/>
    <w:rsid w:val="00CE378C"/>
    <w:rsid w:val="00CE587F"/>
    <w:rsid w:val="00CE5C2A"/>
    <w:rsid w:val="00CF4000"/>
    <w:rsid w:val="00CF4E26"/>
    <w:rsid w:val="00CF5E1E"/>
    <w:rsid w:val="00CF6291"/>
    <w:rsid w:val="00CF7B7F"/>
    <w:rsid w:val="00D0202D"/>
    <w:rsid w:val="00D028FC"/>
    <w:rsid w:val="00D02ABD"/>
    <w:rsid w:val="00D03F8A"/>
    <w:rsid w:val="00D058FD"/>
    <w:rsid w:val="00D0692A"/>
    <w:rsid w:val="00D077C7"/>
    <w:rsid w:val="00D07CB5"/>
    <w:rsid w:val="00D07FD6"/>
    <w:rsid w:val="00D12743"/>
    <w:rsid w:val="00D136C8"/>
    <w:rsid w:val="00D13C18"/>
    <w:rsid w:val="00D14990"/>
    <w:rsid w:val="00D15B76"/>
    <w:rsid w:val="00D17412"/>
    <w:rsid w:val="00D201AD"/>
    <w:rsid w:val="00D21B1A"/>
    <w:rsid w:val="00D233E2"/>
    <w:rsid w:val="00D234BE"/>
    <w:rsid w:val="00D240B1"/>
    <w:rsid w:val="00D2783F"/>
    <w:rsid w:val="00D27DA7"/>
    <w:rsid w:val="00D27DAC"/>
    <w:rsid w:val="00D32A4D"/>
    <w:rsid w:val="00D351EA"/>
    <w:rsid w:val="00D352A9"/>
    <w:rsid w:val="00D401CA"/>
    <w:rsid w:val="00D436FB"/>
    <w:rsid w:val="00D45961"/>
    <w:rsid w:val="00D4616B"/>
    <w:rsid w:val="00D47068"/>
    <w:rsid w:val="00D47DE4"/>
    <w:rsid w:val="00D5070F"/>
    <w:rsid w:val="00D52854"/>
    <w:rsid w:val="00D55D38"/>
    <w:rsid w:val="00D60266"/>
    <w:rsid w:val="00D60A22"/>
    <w:rsid w:val="00D60E53"/>
    <w:rsid w:val="00D610D2"/>
    <w:rsid w:val="00D61172"/>
    <w:rsid w:val="00D652A6"/>
    <w:rsid w:val="00D65730"/>
    <w:rsid w:val="00D67034"/>
    <w:rsid w:val="00D700A8"/>
    <w:rsid w:val="00D70AAB"/>
    <w:rsid w:val="00D720D0"/>
    <w:rsid w:val="00D72A3E"/>
    <w:rsid w:val="00D72BB3"/>
    <w:rsid w:val="00D73D87"/>
    <w:rsid w:val="00D757F7"/>
    <w:rsid w:val="00D761CD"/>
    <w:rsid w:val="00D8123F"/>
    <w:rsid w:val="00D84617"/>
    <w:rsid w:val="00D84DD6"/>
    <w:rsid w:val="00D86AAF"/>
    <w:rsid w:val="00D90C08"/>
    <w:rsid w:val="00D91E9A"/>
    <w:rsid w:val="00D92068"/>
    <w:rsid w:val="00D92AC3"/>
    <w:rsid w:val="00D92EFC"/>
    <w:rsid w:val="00D94352"/>
    <w:rsid w:val="00D96E23"/>
    <w:rsid w:val="00DA0576"/>
    <w:rsid w:val="00DA378A"/>
    <w:rsid w:val="00DA3C0A"/>
    <w:rsid w:val="00DA42FA"/>
    <w:rsid w:val="00DA4593"/>
    <w:rsid w:val="00DA53B3"/>
    <w:rsid w:val="00DA71CC"/>
    <w:rsid w:val="00DB10F1"/>
    <w:rsid w:val="00DB13EE"/>
    <w:rsid w:val="00DB4844"/>
    <w:rsid w:val="00DB4EC2"/>
    <w:rsid w:val="00DB5918"/>
    <w:rsid w:val="00DB767B"/>
    <w:rsid w:val="00DB7CC3"/>
    <w:rsid w:val="00DC0443"/>
    <w:rsid w:val="00DC2C43"/>
    <w:rsid w:val="00DC3321"/>
    <w:rsid w:val="00DC3346"/>
    <w:rsid w:val="00DC5C95"/>
    <w:rsid w:val="00DD11CA"/>
    <w:rsid w:val="00DD1996"/>
    <w:rsid w:val="00DD19FE"/>
    <w:rsid w:val="00DD27B3"/>
    <w:rsid w:val="00DD2C05"/>
    <w:rsid w:val="00DD36B7"/>
    <w:rsid w:val="00DD7903"/>
    <w:rsid w:val="00DE1379"/>
    <w:rsid w:val="00DE2A99"/>
    <w:rsid w:val="00DE32BE"/>
    <w:rsid w:val="00DE3331"/>
    <w:rsid w:val="00DE3978"/>
    <w:rsid w:val="00DE4B6B"/>
    <w:rsid w:val="00DE5855"/>
    <w:rsid w:val="00DE651A"/>
    <w:rsid w:val="00DE6708"/>
    <w:rsid w:val="00DE6E38"/>
    <w:rsid w:val="00DE752D"/>
    <w:rsid w:val="00DF0D9C"/>
    <w:rsid w:val="00DF3276"/>
    <w:rsid w:val="00E00B13"/>
    <w:rsid w:val="00E013D9"/>
    <w:rsid w:val="00E02DB6"/>
    <w:rsid w:val="00E02DCD"/>
    <w:rsid w:val="00E10B70"/>
    <w:rsid w:val="00E11A34"/>
    <w:rsid w:val="00E1320C"/>
    <w:rsid w:val="00E15330"/>
    <w:rsid w:val="00E20A29"/>
    <w:rsid w:val="00E20FF7"/>
    <w:rsid w:val="00E214AE"/>
    <w:rsid w:val="00E2180B"/>
    <w:rsid w:val="00E221D7"/>
    <w:rsid w:val="00E232DF"/>
    <w:rsid w:val="00E24D7B"/>
    <w:rsid w:val="00E26DB2"/>
    <w:rsid w:val="00E278ED"/>
    <w:rsid w:val="00E27DE6"/>
    <w:rsid w:val="00E32C0D"/>
    <w:rsid w:val="00E343DC"/>
    <w:rsid w:val="00E34B79"/>
    <w:rsid w:val="00E34BDD"/>
    <w:rsid w:val="00E35563"/>
    <w:rsid w:val="00E357EA"/>
    <w:rsid w:val="00E364B5"/>
    <w:rsid w:val="00E37293"/>
    <w:rsid w:val="00E37801"/>
    <w:rsid w:val="00E40504"/>
    <w:rsid w:val="00E40B77"/>
    <w:rsid w:val="00E42236"/>
    <w:rsid w:val="00E43DFE"/>
    <w:rsid w:val="00E43FA4"/>
    <w:rsid w:val="00E444E8"/>
    <w:rsid w:val="00E4468A"/>
    <w:rsid w:val="00E457AA"/>
    <w:rsid w:val="00E45D98"/>
    <w:rsid w:val="00E46059"/>
    <w:rsid w:val="00E465E1"/>
    <w:rsid w:val="00E467AD"/>
    <w:rsid w:val="00E504ED"/>
    <w:rsid w:val="00E52594"/>
    <w:rsid w:val="00E55D4C"/>
    <w:rsid w:val="00E60DFF"/>
    <w:rsid w:val="00E62E68"/>
    <w:rsid w:val="00E64553"/>
    <w:rsid w:val="00E64773"/>
    <w:rsid w:val="00E64F08"/>
    <w:rsid w:val="00E65047"/>
    <w:rsid w:val="00E67EF5"/>
    <w:rsid w:val="00E73A1F"/>
    <w:rsid w:val="00E74504"/>
    <w:rsid w:val="00E754ED"/>
    <w:rsid w:val="00E81852"/>
    <w:rsid w:val="00E837D1"/>
    <w:rsid w:val="00E83EC3"/>
    <w:rsid w:val="00E84929"/>
    <w:rsid w:val="00E867C0"/>
    <w:rsid w:val="00E9064E"/>
    <w:rsid w:val="00E90931"/>
    <w:rsid w:val="00E90B1C"/>
    <w:rsid w:val="00E90CCF"/>
    <w:rsid w:val="00E90E36"/>
    <w:rsid w:val="00E923A8"/>
    <w:rsid w:val="00E93836"/>
    <w:rsid w:val="00E94058"/>
    <w:rsid w:val="00E94600"/>
    <w:rsid w:val="00EA0D43"/>
    <w:rsid w:val="00EA3400"/>
    <w:rsid w:val="00EA356E"/>
    <w:rsid w:val="00EA461C"/>
    <w:rsid w:val="00EA4C14"/>
    <w:rsid w:val="00EA5AB1"/>
    <w:rsid w:val="00EA6C68"/>
    <w:rsid w:val="00EA7442"/>
    <w:rsid w:val="00EB041A"/>
    <w:rsid w:val="00EB0FCF"/>
    <w:rsid w:val="00EB2FB9"/>
    <w:rsid w:val="00EB77F1"/>
    <w:rsid w:val="00EC0591"/>
    <w:rsid w:val="00EC1E87"/>
    <w:rsid w:val="00EC258E"/>
    <w:rsid w:val="00EC3400"/>
    <w:rsid w:val="00EC3693"/>
    <w:rsid w:val="00EC49A9"/>
    <w:rsid w:val="00EC54BF"/>
    <w:rsid w:val="00EC570B"/>
    <w:rsid w:val="00ED18BB"/>
    <w:rsid w:val="00ED28BE"/>
    <w:rsid w:val="00ED2A98"/>
    <w:rsid w:val="00ED2E44"/>
    <w:rsid w:val="00ED31E5"/>
    <w:rsid w:val="00ED4CF1"/>
    <w:rsid w:val="00ED529A"/>
    <w:rsid w:val="00ED6DA1"/>
    <w:rsid w:val="00ED7A16"/>
    <w:rsid w:val="00ED7E9D"/>
    <w:rsid w:val="00EE008D"/>
    <w:rsid w:val="00EE009C"/>
    <w:rsid w:val="00EE2092"/>
    <w:rsid w:val="00EE21F4"/>
    <w:rsid w:val="00EE27FA"/>
    <w:rsid w:val="00EE3F7C"/>
    <w:rsid w:val="00EE42E5"/>
    <w:rsid w:val="00EE5487"/>
    <w:rsid w:val="00EE5581"/>
    <w:rsid w:val="00EE5D0A"/>
    <w:rsid w:val="00EE5DAD"/>
    <w:rsid w:val="00EE702B"/>
    <w:rsid w:val="00EE70CA"/>
    <w:rsid w:val="00EF0F1D"/>
    <w:rsid w:val="00EF22B6"/>
    <w:rsid w:val="00EF55F9"/>
    <w:rsid w:val="00EF5878"/>
    <w:rsid w:val="00EF6C64"/>
    <w:rsid w:val="00F0182C"/>
    <w:rsid w:val="00F02146"/>
    <w:rsid w:val="00F03C0C"/>
    <w:rsid w:val="00F0778E"/>
    <w:rsid w:val="00F10ADE"/>
    <w:rsid w:val="00F11103"/>
    <w:rsid w:val="00F12475"/>
    <w:rsid w:val="00F13ACA"/>
    <w:rsid w:val="00F13CDB"/>
    <w:rsid w:val="00F14AFA"/>
    <w:rsid w:val="00F16564"/>
    <w:rsid w:val="00F20F2A"/>
    <w:rsid w:val="00F2171B"/>
    <w:rsid w:val="00F21819"/>
    <w:rsid w:val="00F218AC"/>
    <w:rsid w:val="00F2526D"/>
    <w:rsid w:val="00F2639A"/>
    <w:rsid w:val="00F35215"/>
    <w:rsid w:val="00F36EE9"/>
    <w:rsid w:val="00F379A6"/>
    <w:rsid w:val="00F402F8"/>
    <w:rsid w:val="00F446F0"/>
    <w:rsid w:val="00F469D7"/>
    <w:rsid w:val="00F47CFD"/>
    <w:rsid w:val="00F50084"/>
    <w:rsid w:val="00F514B9"/>
    <w:rsid w:val="00F53A21"/>
    <w:rsid w:val="00F550D1"/>
    <w:rsid w:val="00F55ECE"/>
    <w:rsid w:val="00F560BB"/>
    <w:rsid w:val="00F60ECF"/>
    <w:rsid w:val="00F61262"/>
    <w:rsid w:val="00F63932"/>
    <w:rsid w:val="00F76102"/>
    <w:rsid w:val="00F7644D"/>
    <w:rsid w:val="00F80409"/>
    <w:rsid w:val="00F80962"/>
    <w:rsid w:val="00F811D5"/>
    <w:rsid w:val="00F836EC"/>
    <w:rsid w:val="00F84E5C"/>
    <w:rsid w:val="00F8544A"/>
    <w:rsid w:val="00F8789D"/>
    <w:rsid w:val="00F90D5E"/>
    <w:rsid w:val="00F91AC8"/>
    <w:rsid w:val="00F92198"/>
    <w:rsid w:val="00F92A24"/>
    <w:rsid w:val="00F92F9B"/>
    <w:rsid w:val="00F93300"/>
    <w:rsid w:val="00F93905"/>
    <w:rsid w:val="00F941C2"/>
    <w:rsid w:val="00F964D2"/>
    <w:rsid w:val="00F9760C"/>
    <w:rsid w:val="00F9795A"/>
    <w:rsid w:val="00FA045D"/>
    <w:rsid w:val="00FA2E0B"/>
    <w:rsid w:val="00FA365C"/>
    <w:rsid w:val="00FA3D37"/>
    <w:rsid w:val="00FA7269"/>
    <w:rsid w:val="00FA77E1"/>
    <w:rsid w:val="00FA7CAE"/>
    <w:rsid w:val="00FB1636"/>
    <w:rsid w:val="00FB166E"/>
    <w:rsid w:val="00FB1D17"/>
    <w:rsid w:val="00FB2577"/>
    <w:rsid w:val="00FC06D0"/>
    <w:rsid w:val="00FC1C7F"/>
    <w:rsid w:val="00FC36EF"/>
    <w:rsid w:val="00FC3813"/>
    <w:rsid w:val="00FC4214"/>
    <w:rsid w:val="00FC5ED6"/>
    <w:rsid w:val="00FC6C87"/>
    <w:rsid w:val="00FC7FD4"/>
    <w:rsid w:val="00FD1CBE"/>
    <w:rsid w:val="00FD2D2B"/>
    <w:rsid w:val="00FD3496"/>
    <w:rsid w:val="00FD51D7"/>
    <w:rsid w:val="00FD7331"/>
    <w:rsid w:val="00FD7AA6"/>
    <w:rsid w:val="00FE073A"/>
    <w:rsid w:val="00FE0A7A"/>
    <w:rsid w:val="00FE2A28"/>
    <w:rsid w:val="00FE7799"/>
    <w:rsid w:val="00FE7C61"/>
    <w:rsid w:val="00FF2633"/>
    <w:rsid w:val="00FF33C1"/>
    <w:rsid w:val="00FF4C03"/>
    <w:rsid w:val="00FF4C10"/>
    <w:rsid w:val="00FF61A2"/>
    <w:rsid w:val="00FF6797"/>
    <w:rsid w:val="00FF79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9D7772B"/>
  <w15:docId w15:val="{69835CE7-F41E-4E44-8DA2-5E6DCF420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715E3"/>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323569"/>
    <w:pPr>
      <w:spacing w:before="91"/>
      <w:ind w:left="2001"/>
      <w:outlineLvl w:val="0"/>
    </w:pPr>
    <w:rPr>
      <w:rFonts w:ascii="Tahoma" w:hAnsi="Tahoma"/>
      <w:b/>
      <w:bCs/>
      <w:i/>
      <w:color w:val="1F497D" w:themeColor="text2"/>
      <w:sz w:val="32"/>
      <w:szCs w:val="28"/>
    </w:rPr>
  </w:style>
  <w:style w:type="paragraph" w:styleId="Heading2">
    <w:name w:val="heading 2"/>
    <w:basedOn w:val="Normal"/>
    <w:next w:val="Normal"/>
    <w:link w:val="Heading2Char"/>
    <w:uiPriority w:val="9"/>
    <w:unhideWhenUsed/>
    <w:qFormat/>
    <w:rsid w:val="00A02C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C7CB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C7CB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E7E9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E7E98"/>
    <w:rPr>
      <w:rFonts w:eastAsiaTheme="minorEastAsia"/>
      <w:lang w:val="en-US" w:eastAsia="ja-JP"/>
    </w:rPr>
  </w:style>
  <w:style w:type="paragraph" w:styleId="BalloonText">
    <w:name w:val="Balloon Text"/>
    <w:basedOn w:val="Normal"/>
    <w:link w:val="BalloonTextChar"/>
    <w:uiPriority w:val="99"/>
    <w:semiHidden/>
    <w:unhideWhenUsed/>
    <w:rsid w:val="007E7E98"/>
    <w:rPr>
      <w:rFonts w:ascii="Tahoma" w:hAnsi="Tahoma" w:cs="Tahoma"/>
      <w:sz w:val="16"/>
      <w:szCs w:val="16"/>
    </w:rPr>
  </w:style>
  <w:style w:type="character" w:customStyle="1" w:styleId="BalloonTextChar">
    <w:name w:val="Balloon Text Char"/>
    <w:basedOn w:val="DefaultParagraphFont"/>
    <w:link w:val="BalloonText"/>
    <w:uiPriority w:val="99"/>
    <w:semiHidden/>
    <w:rsid w:val="007E7E98"/>
    <w:rPr>
      <w:rFonts w:ascii="Tahoma" w:hAnsi="Tahoma" w:cs="Tahoma"/>
      <w:sz w:val="16"/>
      <w:szCs w:val="16"/>
    </w:rPr>
  </w:style>
  <w:style w:type="paragraph" w:styleId="Header">
    <w:name w:val="header"/>
    <w:basedOn w:val="Normal"/>
    <w:link w:val="HeaderChar"/>
    <w:uiPriority w:val="99"/>
    <w:unhideWhenUsed/>
    <w:rsid w:val="00F218AC"/>
    <w:pPr>
      <w:tabs>
        <w:tab w:val="center" w:pos="4513"/>
        <w:tab w:val="right" w:pos="9026"/>
      </w:tabs>
    </w:pPr>
  </w:style>
  <w:style w:type="character" w:customStyle="1" w:styleId="HeaderChar">
    <w:name w:val="Header Char"/>
    <w:basedOn w:val="DefaultParagraphFont"/>
    <w:link w:val="Header"/>
    <w:uiPriority w:val="99"/>
    <w:rsid w:val="00F218AC"/>
  </w:style>
  <w:style w:type="paragraph" w:styleId="Footer">
    <w:name w:val="footer"/>
    <w:basedOn w:val="Normal"/>
    <w:link w:val="FooterChar"/>
    <w:uiPriority w:val="99"/>
    <w:unhideWhenUsed/>
    <w:rsid w:val="00F218AC"/>
    <w:pPr>
      <w:tabs>
        <w:tab w:val="center" w:pos="4513"/>
        <w:tab w:val="right" w:pos="9026"/>
      </w:tabs>
    </w:pPr>
  </w:style>
  <w:style w:type="character" w:customStyle="1" w:styleId="FooterChar">
    <w:name w:val="Footer Char"/>
    <w:basedOn w:val="DefaultParagraphFont"/>
    <w:link w:val="Footer"/>
    <w:uiPriority w:val="99"/>
    <w:rsid w:val="00F218AC"/>
  </w:style>
  <w:style w:type="character" w:customStyle="1" w:styleId="Heading1Char">
    <w:name w:val="Heading 1 Char"/>
    <w:basedOn w:val="DefaultParagraphFont"/>
    <w:link w:val="Heading1"/>
    <w:uiPriority w:val="1"/>
    <w:rsid w:val="00323569"/>
    <w:rPr>
      <w:rFonts w:ascii="Tahoma" w:eastAsia="Arial" w:hAnsi="Tahoma" w:cs="Arial"/>
      <w:b/>
      <w:bCs/>
      <w:i/>
      <w:color w:val="1F497D" w:themeColor="text2"/>
      <w:sz w:val="32"/>
      <w:szCs w:val="28"/>
      <w:lang w:val="en-US"/>
    </w:rPr>
  </w:style>
  <w:style w:type="paragraph" w:styleId="BodyText">
    <w:name w:val="Body Text"/>
    <w:basedOn w:val="Normal"/>
    <w:link w:val="BodyTextChar"/>
    <w:uiPriority w:val="1"/>
    <w:qFormat/>
    <w:rsid w:val="009715E3"/>
    <w:rPr>
      <w:b/>
      <w:bCs/>
      <w:sz w:val="20"/>
      <w:szCs w:val="20"/>
    </w:rPr>
  </w:style>
  <w:style w:type="character" w:customStyle="1" w:styleId="BodyTextChar">
    <w:name w:val="Body Text Char"/>
    <w:basedOn w:val="DefaultParagraphFont"/>
    <w:link w:val="BodyText"/>
    <w:uiPriority w:val="1"/>
    <w:rsid w:val="009715E3"/>
    <w:rPr>
      <w:rFonts w:ascii="Arial" w:eastAsia="Arial" w:hAnsi="Arial" w:cs="Arial"/>
      <w:b/>
      <w:bCs/>
      <w:sz w:val="20"/>
      <w:szCs w:val="20"/>
      <w:lang w:val="en-US"/>
    </w:rPr>
  </w:style>
  <w:style w:type="character" w:styleId="Hyperlink">
    <w:name w:val="Hyperlink"/>
    <w:basedOn w:val="DefaultParagraphFont"/>
    <w:uiPriority w:val="99"/>
    <w:unhideWhenUsed/>
    <w:rsid w:val="009715E3"/>
    <w:rPr>
      <w:color w:val="0000FF" w:themeColor="hyperlink"/>
      <w:u w:val="single"/>
    </w:rPr>
  </w:style>
  <w:style w:type="character" w:customStyle="1" w:styleId="Heading2Char">
    <w:name w:val="Heading 2 Char"/>
    <w:basedOn w:val="DefaultParagraphFont"/>
    <w:link w:val="Heading2"/>
    <w:uiPriority w:val="9"/>
    <w:rsid w:val="00A02CE2"/>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A02CE2"/>
    <w:pPr>
      <w:ind w:left="952" w:hanging="720"/>
    </w:pPr>
  </w:style>
  <w:style w:type="paragraph" w:customStyle="1" w:styleId="TableParagraph">
    <w:name w:val="Table Paragraph"/>
    <w:basedOn w:val="Normal"/>
    <w:uiPriority w:val="1"/>
    <w:qFormat/>
    <w:rsid w:val="00A02CE2"/>
    <w:pPr>
      <w:spacing w:line="225" w:lineRule="exact"/>
      <w:ind w:left="103"/>
    </w:pPr>
  </w:style>
  <w:style w:type="table" w:styleId="TableGrid">
    <w:name w:val="Table Grid"/>
    <w:basedOn w:val="TableNormal"/>
    <w:uiPriority w:val="59"/>
    <w:rsid w:val="004D2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746E"/>
    <w:rPr>
      <w:sz w:val="16"/>
      <w:szCs w:val="16"/>
    </w:rPr>
  </w:style>
  <w:style w:type="paragraph" w:styleId="CommentText">
    <w:name w:val="annotation text"/>
    <w:basedOn w:val="Normal"/>
    <w:link w:val="CommentTextChar"/>
    <w:uiPriority w:val="99"/>
    <w:unhideWhenUsed/>
    <w:rsid w:val="0069746E"/>
    <w:rPr>
      <w:sz w:val="20"/>
      <w:szCs w:val="20"/>
    </w:rPr>
  </w:style>
  <w:style w:type="character" w:customStyle="1" w:styleId="CommentTextChar">
    <w:name w:val="Comment Text Char"/>
    <w:basedOn w:val="DefaultParagraphFont"/>
    <w:link w:val="CommentText"/>
    <w:uiPriority w:val="99"/>
    <w:rsid w:val="0069746E"/>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69746E"/>
    <w:rPr>
      <w:b/>
      <w:bCs/>
    </w:rPr>
  </w:style>
  <w:style w:type="character" w:customStyle="1" w:styleId="CommentSubjectChar">
    <w:name w:val="Comment Subject Char"/>
    <w:basedOn w:val="CommentTextChar"/>
    <w:link w:val="CommentSubject"/>
    <w:uiPriority w:val="99"/>
    <w:semiHidden/>
    <w:rsid w:val="0069746E"/>
    <w:rPr>
      <w:rFonts w:ascii="Arial" w:eastAsia="Arial" w:hAnsi="Arial" w:cs="Arial"/>
      <w:b/>
      <w:bCs/>
      <w:sz w:val="20"/>
      <w:szCs w:val="20"/>
      <w:lang w:val="en-US"/>
    </w:rPr>
  </w:style>
  <w:style w:type="character" w:customStyle="1" w:styleId="Heading3Char">
    <w:name w:val="Heading 3 Char"/>
    <w:basedOn w:val="DefaultParagraphFont"/>
    <w:link w:val="Heading3"/>
    <w:uiPriority w:val="9"/>
    <w:semiHidden/>
    <w:rsid w:val="002C7CBA"/>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C7CBA"/>
    <w:rPr>
      <w:rFonts w:asciiTheme="majorHAnsi" w:eastAsiaTheme="majorEastAsia" w:hAnsiTheme="majorHAnsi" w:cstheme="majorBidi"/>
      <w:i/>
      <w:iCs/>
      <w:color w:val="365F91" w:themeColor="accent1" w:themeShade="BF"/>
      <w:lang w:val="en-US"/>
    </w:rPr>
  </w:style>
  <w:style w:type="paragraph" w:styleId="NormalWeb">
    <w:name w:val="Normal (Web)"/>
    <w:basedOn w:val="Normal"/>
    <w:uiPriority w:val="99"/>
    <w:semiHidden/>
    <w:unhideWhenUsed/>
    <w:rsid w:val="00A70637"/>
    <w:pPr>
      <w:widowControl/>
      <w:autoSpaceDE/>
      <w:autoSpaceDN/>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70637"/>
    <w:rPr>
      <w:b/>
      <w:bCs/>
    </w:rPr>
  </w:style>
  <w:style w:type="paragraph" w:styleId="TOC1">
    <w:name w:val="toc 1"/>
    <w:basedOn w:val="Normal"/>
    <w:next w:val="Normal"/>
    <w:autoRedefine/>
    <w:uiPriority w:val="39"/>
    <w:unhideWhenUsed/>
    <w:rsid w:val="00EE5DAD"/>
    <w:pPr>
      <w:spacing w:after="100"/>
    </w:pPr>
  </w:style>
  <w:style w:type="paragraph" w:styleId="TOC2">
    <w:name w:val="toc 2"/>
    <w:basedOn w:val="Normal"/>
    <w:next w:val="Normal"/>
    <w:autoRedefine/>
    <w:uiPriority w:val="39"/>
    <w:unhideWhenUsed/>
    <w:rsid w:val="00EE5DAD"/>
    <w:pPr>
      <w:spacing w:after="100"/>
      <w:ind w:left="220"/>
    </w:pPr>
  </w:style>
  <w:style w:type="paragraph" w:customStyle="1" w:styleId="Style1">
    <w:name w:val="Style1"/>
    <w:basedOn w:val="Heading2"/>
    <w:link w:val="Style1Char"/>
    <w:uiPriority w:val="1"/>
    <w:qFormat/>
    <w:rsid w:val="00323569"/>
    <w:rPr>
      <w:color w:val="548DD4" w:themeColor="text2" w:themeTint="99"/>
    </w:rPr>
  </w:style>
  <w:style w:type="paragraph" w:styleId="TOCHeading">
    <w:name w:val="TOC Heading"/>
    <w:basedOn w:val="Heading1"/>
    <w:next w:val="Normal"/>
    <w:uiPriority w:val="39"/>
    <w:unhideWhenUsed/>
    <w:qFormat/>
    <w:rsid w:val="00F92F9B"/>
    <w:pPr>
      <w:keepNext/>
      <w:keepLines/>
      <w:widowControl/>
      <w:autoSpaceDE/>
      <w:autoSpaceDN/>
      <w:spacing w:before="240" w:line="259" w:lineRule="auto"/>
      <w:ind w:left="0"/>
      <w:outlineLvl w:val="9"/>
    </w:pPr>
    <w:rPr>
      <w:rFonts w:asciiTheme="majorHAnsi" w:eastAsiaTheme="majorEastAsia" w:hAnsiTheme="majorHAnsi" w:cstheme="majorBidi"/>
      <w:b w:val="0"/>
      <w:bCs w:val="0"/>
      <w:i w:val="0"/>
      <w:color w:val="365F91" w:themeColor="accent1" w:themeShade="BF"/>
      <w:szCs w:val="32"/>
    </w:rPr>
  </w:style>
  <w:style w:type="character" w:customStyle="1" w:styleId="Style1Char">
    <w:name w:val="Style1 Char"/>
    <w:basedOn w:val="Heading2Char"/>
    <w:link w:val="Style1"/>
    <w:uiPriority w:val="1"/>
    <w:rsid w:val="00323569"/>
    <w:rPr>
      <w:rFonts w:asciiTheme="majorHAnsi" w:eastAsiaTheme="majorEastAsia" w:hAnsiTheme="majorHAnsi" w:cstheme="majorBidi"/>
      <w:b/>
      <w:bCs/>
      <w:color w:val="548DD4" w:themeColor="text2" w:themeTint="99"/>
      <w:sz w:val="26"/>
      <w:szCs w:val="26"/>
      <w:lang w:val="en-US"/>
    </w:rPr>
  </w:style>
  <w:style w:type="paragraph" w:styleId="BodyText2">
    <w:name w:val="Body Text 2"/>
    <w:basedOn w:val="Normal"/>
    <w:link w:val="BodyText2Char"/>
    <w:uiPriority w:val="99"/>
    <w:unhideWhenUsed/>
    <w:rsid w:val="00E64773"/>
    <w:pPr>
      <w:tabs>
        <w:tab w:val="left" w:pos="691"/>
      </w:tabs>
    </w:pPr>
    <w:rPr>
      <w:rFonts w:ascii="Tahoma" w:eastAsia="Century Gothic" w:hAnsi="Tahoma" w:cs="Tahoma"/>
      <w:sz w:val="20"/>
      <w:szCs w:val="20"/>
    </w:rPr>
  </w:style>
  <w:style w:type="character" w:customStyle="1" w:styleId="BodyText2Char">
    <w:name w:val="Body Text 2 Char"/>
    <w:basedOn w:val="DefaultParagraphFont"/>
    <w:link w:val="BodyText2"/>
    <w:uiPriority w:val="99"/>
    <w:rsid w:val="00E64773"/>
    <w:rPr>
      <w:rFonts w:ascii="Tahoma" w:eastAsia="Century Gothic" w:hAnsi="Tahoma" w:cs="Tahoma"/>
      <w:sz w:val="20"/>
      <w:szCs w:val="20"/>
    </w:rPr>
  </w:style>
  <w:style w:type="paragraph" w:styleId="BodyText3">
    <w:name w:val="Body Text 3"/>
    <w:basedOn w:val="Normal"/>
    <w:link w:val="BodyText3Char"/>
    <w:uiPriority w:val="99"/>
    <w:unhideWhenUsed/>
    <w:rsid w:val="00E504ED"/>
    <w:pPr>
      <w:tabs>
        <w:tab w:val="left" w:pos="691"/>
      </w:tabs>
      <w:jc w:val="both"/>
    </w:pPr>
    <w:rPr>
      <w:rFonts w:ascii="Tahoma" w:eastAsia="Century Gothic" w:hAnsi="Tahoma" w:cs="Tahoma"/>
      <w:sz w:val="20"/>
      <w:szCs w:val="20"/>
    </w:rPr>
  </w:style>
  <w:style w:type="character" w:customStyle="1" w:styleId="BodyText3Char">
    <w:name w:val="Body Text 3 Char"/>
    <w:basedOn w:val="DefaultParagraphFont"/>
    <w:link w:val="BodyText3"/>
    <w:uiPriority w:val="99"/>
    <w:rsid w:val="00E504ED"/>
    <w:rPr>
      <w:rFonts w:ascii="Tahoma" w:eastAsia="Century Gothic"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41995">
      <w:bodyDiv w:val="1"/>
      <w:marLeft w:val="0"/>
      <w:marRight w:val="0"/>
      <w:marTop w:val="0"/>
      <w:marBottom w:val="0"/>
      <w:divBdr>
        <w:top w:val="none" w:sz="0" w:space="0" w:color="auto"/>
        <w:left w:val="none" w:sz="0" w:space="0" w:color="auto"/>
        <w:bottom w:val="none" w:sz="0" w:space="0" w:color="auto"/>
        <w:right w:val="none" w:sz="0" w:space="0" w:color="auto"/>
      </w:divBdr>
    </w:div>
    <w:div w:id="404036550">
      <w:bodyDiv w:val="1"/>
      <w:marLeft w:val="0"/>
      <w:marRight w:val="0"/>
      <w:marTop w:val="0"/>
      <w:marBottom w:val="0"/>
      <w:divBdr>
        <w:top w:val="none" w:sz="0" w:space="0" w:color="auto"/>
        <w:left w:val="none" w:sz="0" w:space="0" w:color="auto"/>
        <w:bottom w:val="none" w:sz="0" w:space="0" w:color="auto"/>
        <w:right w:val="none" w:sz="0" w:space="0" w:color="auto"/>
      </w:divBdr>
    </w:div>
    <w:div w:id="475878573">
      <w:bodyDiv w:val="1"/>
      <w:marLeft w:val="0"/>
      <w:marRight w:val="0"/>
      <w:marTop w:val="0"/>
      <w:marBottom w:val="0"/>
      <w:divBdr>
        <w:top w:val="none" w:sz="0" w:space="0" w:color="auto"/>
        <w:left w:val="none" w:sz="0" w:space="0" w:color="auto"/>
        <w:bottom w:val="none" w:sz="0" w:space="0" w:color="auto"/>
        <w:right w:val="none" w:sz="0" w:space="0" w:color="auto"/>
      </w:divBdr>
      <w:divsChild>
        <w:div w:id="1924221361">
          <w:marLeft w:val="0"/>
          <w:marRight w:val="0"/>
          <w:marTop w:val="0"/>
          <w:marBottom w:val="0"/>
          <w:divBdr>
            <w:top w:val="none" w:sz="0" w:space="0" w:color="auto"/>
            <w:left w:val="none" w:sz="0" w:space="0" w:color="auto"/>
            <w:bottom w:val="none" w:sz="0" w:space="0" w:color="auto"/>
            <w:right w:val="none" w:sz="0" w:space="0" w:color="auto"/>
          </w:divBdr>
          <w:divsChild>
            <w:div w:id="306975334">
              <w:marLeft w:val="0"/>
              <w:marRight w:val="0"/>
              <w:marTop w:val="0"/>
              <w:marBottom w:val="0"/>
              <w:divBdr>
                <w:top w:val="none" w:sz="0" w:space="0" w:color="auto"/>
                <w:left w:val="none" w:sz="0" w:space="0" w:color="auto"/>
                <w:bottom w:val="none" w:sz="0" w:space="0" w:color="auto"/>
                <w:right w:val="none" w:sz="0" w:space="0" w:color="auto"/>
              </w:divBdr>
              <w:divsChild>
                <w:div w:id="1981685452">
                  <w:marLeft w:val="-225"/>
                  <w:marRight w:val="-225"/>
                  <w:marTop w:val="0"/>
                  <w:marBottom w:val="0"/>
                  <w:divBdr>
                    <w:top w:val="none" w:sz="0" w:space="0" w:color="auto"/>
                    <w:left w:val="none" w:sz="0" w:space="0" w:color="auto"/>
                    <w:bottom w:val="none" w:sz="0" w:space="0" w:color="auto"/>
                    <w:right w:val="none" w:sz="0" w:space="0" w:color="auto"/>
                  </w:divBdr>
                  <w:divsChild>
                    <w:div w:id="2050177571">
                      <w:marLeft w:val="0"/>
                      <w:marRight w:val="0"/>
                      <w:marTop w:val="0"/>
                      <w:marBottom w:val="0"/>
                      <w:divBdr>
                        <w:top w:val="none" w:sz="0" w:space="0" w:color="auto"/>
                        <w:left w:val="none" w:sz="0" w:space="0" w:color="auto"/>
                        <w:bottom w:val="none" w:sz="0" w:space="0" w:color="auto"/>
                        <w:right w:val="none" w:sz="0" w:space="0" w:color="auto"/>
                      </w:divBdr>
                      <w:divsChild>
                        <w:div w:id="13454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517223">
      <w:bodyDiv w:val="1"/>
      <w:marLeft w:val="0"/>
      <w:marRight w:val="0"/>
      <w:marTop w:val="0"/>
      <w:marBottom w:val="0"/>
      <w:divBdr>
        <w:top w:val="none" w:sz="0" w:space="0" w:color="auto"/>
        <w:left w:val="none" w:sz="0" w:space="0" w:color="auto"/>
        <w:bottom w:val="none" w:sz="0" w:space="0" w:color="auto"/>
        <w:right w:val="none" w:sz="0" w:space="0" w:color="auto"/>
      </w:divBdr>
    </w:div>
    <w:div w:id="1341808257">
      <w:bodyDiv w:val="1"/>
      <w:marLeft w:val="0"/>
      <w:marRight w:val="0"/>
      <w:marTop w:val="0"/>
      <w:marBottom w:val="0"/>
      <w:divBdr>
        <w:top w:val="none" w:sz="0" w:space="0" w:color="auto"/>
        <w:left w:val="none" w:sz="0" w:space="0" w:color="auto"/>
        <w:bottom w:val="none" w:sz="0" w:space="0" w:color="auto"/>
        <w:right w:val="none" w:sz="0" w:space="0" w:color="auto"/>
      </w:divBdr>
      <w:divsChild>
        <w:div w:id="1849442207">
          <w:marLeft w:val="0"/>
          <w:marRight w:val="0"/>
          <w:marTop w:val="0"/>
          <w:marBottom w:val="0"/>
          <w:divBdr>
            <w:top w:val="none" w:sz="0" w:space="0" w:color="auto"/>
            <w:left w:val="none" w:sz="0" w:space="0" w:color="auto"/>
            <w:bottom w:val="none" w:sz="0" w:space="0" w:color="auto"/>
            <w:right w:val="none" w:sz="0" w:space="0" w:color="auto"/>
          </w:divBdr>
          <w:divsChild>
            <w:div w:id="473333405">
              <w:marLeft w:val="0"/>
              <w:marRight w:val="0"/>
              <w:marTop w:val="0"/>
              <w:marBottom w:val="0"/>
              <w:divBdr>
                <w:top w:val="none" w:sz="0" w:space="0" w:color="auto"/>
                <w:left w:val="none" w:sz="0" w:space="0" w:color="auto"/>
                <w:bottom w:val="none" w:sz="0" w:space="0" w:color="auto"/>
                <w:right w:val="none" w:sz="0" w:space="0" w:color="auto"/>
              </w:divBdr>
              <w:divsChild>
                <w:div w:id="917594696">
                  <w:marLeft w:val="-225"/>
                  <w:marRight w:val="-225"/>
                  <w:marTop w:val="0"/>
                  <w:marBottom w:val="0"/>
                  <w:divBdr>
                    <w:top w:val="none" w:sz="0" w:space="0" w:color="auto"/>
                    <w:left w:val="none" w:sz="0" w:space="0" w:color="auto"/>
                    <w:bottom w:val="none" w:sz="0" w:space="0" w:color="auto"/>
                    <w:right w:val="none" w:sz="0" w:space="0" w:color="auto"/>
                  </w:divBdr>
                  <w:divsChild>
                    <w:div w:id="771166684">
                      <w:marLeft w:val="0"/>
                      <w:marRight w:val="0"/>
                      <w:marTop w:val="0"/>
                      <w:marBottom w:val="0"/>
                      <w:divBdr>
                        <w:top w:val="none" w:sz="0" w:space="0" w:color="auto"/>
                        <w:left w:val="none" w:sz="0" w:space="0" w:color="auto"/>
                        <w:bottom w:val="none" w:sz="0" w:space="0" w:color="auto"/>
                        <w:right w:val="none" w:sz="0" w:space="0" w:color="auto"/>
                      </w:divBdr>
                      <w:divsChild>
                        <w:div w:id="180311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092011">
      <w:bodyDiv w:val="1"/>
      <w:marLeft w:val="0"/>
      <w:marRight w:val="0"/>
      <w:marTop w:val="0"/>
      <w:marBottom w:val="0"/>
      <w:divBdr>
        <w:top w:val="none" w:sz="0" w:space="0" w:color="auto"/>
        <w:left w:val="none" w:sz="0" w:space="0" w:color="auto"/>
        <w:bottom w:val="none" w:sz="0" w:space="0" w:color="auto"/>
        <w:right w:val="none" w:sz="0" w:space="0" w:color="auto"/>
      </w:divBdr>
    </w:div>
    <w:div w:id="1724716164">
      <w:bodyDiv w:val="1"/>
      <w:marLeft w:val="0"/>
      <w:marRight w:val="0"/>
      <w:marTop w:val="0"/>
      <w:marBottom w:val="0"/>
      <w:divBdr>
        <w:top w:val="none" w:sz="0" w:space="0" w:color="auto"/>
        <w:left w:val="none" w:sz="0" w:space="0" w:color="auto"/>
        <w:bottom w:val="none" w:sz="0" w:space="0" w:color="auto"/>
        <w:right w:val="none" w:sz="0" w:space="0" w:color="auto"/>
      </w:divBdr>
      <w:divsChild>
        <w:div w:id="1620330754">
          <w:marLeft w:val="0"/>
          <w:marRight w:val="0"/>
          <w:marTop w:val="0"/>
          <w:marBottom w:val="0"/>
          <w:divBdr>
            <w:top w:val="none" w:sz="0" w:space="0" w:color="auto"/>
            <w:left w:val="none" w:sz="0" w:space="0" w:color="auto"/>
            <w:bottom w:val="none" w:sz="0" w:space="0" w:color="auto"/>
            <w:right w:val="none" w:sz="0" w:space="0" w:color="auto"/>
          </w:divBdr>
          <w:divsChild>
            <w:div w:id="1883244447">
              <w:marLeft w:val="0"/>
              <w:marRight w:val="0"/>
              <w:marTop w:val="0"/>
              <w:marBottom w:val="0"/>
              <w:divBdr>
                <w:top w:val="none" w:sz="0" w:space="0" w:color="auto"/>
                <w:left w:val="none" w:sz="0" w:space="0" w:color="auto"/>
                <w:bottom w:val="none" w:sz="0" w:space="0" w:color="auto"/>
                <w:right w:val="none" w:sz="0" w:space="0" w:color="auto"/>
              </w:divBdr>
              <w:divsChild>
                <w:div w:id="643463806">
                  <w:marLeft w:val="-225"/>
                  <w:marRight w:val="-225"/>
                  <w:marTop w:val="0"/>
                  <w:marBottom w:val="0"/>
                  <w:divBdr>
                    <w:top w:val="none" w:sz="0" w:space="0" w:color="auto"/>
                    <w:left w:val="none" w:sz="0" w:space="0" w:color="auto"/>
                    <w:bottom w:val="none" w:sz="0" w:space="0" w:color="auto"/>
                    <w:right w:val="none" w:sz="0" w:space="0" w:color="auto"/>
                  </w:divBdr>
                  <w:divsChild>
                    <w:div w:id="1282418675">
                      <w:marLeft w:val="0"/>
                      <w:marRight w:val="0"/>
                      <w:marTop w:val="0"/>
                      <w:marBottom w:val="0"/>
                      <w:divBdr>
                        <w:top w:val="none" w:sz="0" w:space="0" w:color="auto"/>
                        <w:left w:val="none" w:sz="0" w:space="0" w:color="auto"/>
                        <w:bottom w:val="none" w:sz="0" w:space="0" w:color="auto"/>
                        <w:right w:val="none" w:sz="0" w:space="0" w:color="auto"/>
                      </w:divBdr>
                      <w:divsChild>
                        <w:div w:id="461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872101">
      <w:bodyDiv w:val="1"/>
      <w:marLeft w:val="0"/>
      <w:marRight w:val="0"/>
      <w:marTop w:val="0"/>
      <w:marBottom w:val="0"/>
      <w:divBdr>
        <w:top w:val="none" w:sz="0" w:space="0" w:color="auto"/>
        <w:left w:val="none" w:sz="0" w:space="0" w:color="auto"/>
        <w:bottom w:val="none" w:sz="0" w:space="0" w:color="auto"/>
        <w:right w:val="none" w:sz="0" w:space="0" w:color="auto"/>
      </w:divBdr>
    </w:div>
    <w:div w:id="205789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2017-2027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9D32F6-ED38-48A4-AD42-EF90CEA6A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12615</Words>
  <Characters>71909</Characters>
  <Application>Microsoft Office Word</Application>
  <DocSecurity>4</DocSecurity>
  <Lines>599</Lines>
  <Paragraphs>168</Paragraphs>
  <ScaleCrop>false</ScaleCrop>
  <HeadingPairs>
    <vt:vector size="2" baseType="variant">
      <vt:variant>
        <vt:lpstr>Title</vt:lpstr>
      </vt:variant>
      <vt:variant>
        <vt:i4>1</vt:i4>
      </vt:variant>
    </vt:vector>
  </HeadingPairs>
  <TitlesOfParts>
    <vt:vector size="1" baseType="lpstr">
      <vt:lpstr>Operational Programme &amp; Delivery Plan</vt:lpstr>
    </vt:vector>
  </TitlesOfParts>
  <Company>Murrumbidgee Council</Company>
  <LinksUpToDate>false</LinksUpToDate>
  <CharactersWithSpaces>84356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Programme &amp; Delivery Plan</dc:title>
  <dc:creator>Tanya Pattison</dc:creator>
  <cp:lastModifiedBy>Anne Lyons</cp:lastModifiedBy>
  <cp:revision>2</cp:revision>
  <cp:lastPrinted>2020-12-14T03:35:00Z</cp:lastPrinted>
  <dcterms:created xsi:type="dcterms:W3CDTF">2020-12-15T03:16:00Z</dcterms:created>
  <dcterms:modified xsi:type="dcterms:W3CDTF">2020-12-15T03:16:00Z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K25106201</vt:lpwstr>
  </property>
</Properties>
</file>